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5CB9" w14:textId="77777777" w:rsidR="00A47720" w:rsidRPr="00387EEB" w:rsidRDefault="008610F1" w:rsidP="008610F1">
      <w:pPr>
        <w:pStyle w:val="1"/>
        <w:spacing w:before="0" w:line="240" w:lineRule="auto"/>
        <w:jc w:val="center"/>
        <w:rPr>
          <w:rFonts w:ascii="Arial" w:hAnsi="Arial" w:cs="Arial"/>
          <w:color w:val="FF0000"/>
          <w:sz w:val="24"/>
        </w:rPr>
      </w:pPr>
      <w:bookmarkStart w:id="0" w:name="_Toc58945593"/>
      <w:r w:rsidRPr="00387EEB">
        <w:rPr>
          <w:rFonts w:ascii="Arial" w:hAnsi="Arial" w:cs="Arial"/>
          <w:color w:val="FF0000"/>
          <w:sz w:val="24"/>
        </w:rPr>
        <w:t xml:space="preserve">Приложение 4.1. </w:t>
      </w:r>
    </w:p>
    <w:p w14:paraId="04FB1A2D" w14:textId="77777777" w:rsidR="00A47720" w:rsidRPr="00387EEB" w:rsidRDefault="00A47720" w:rsidP="008610F1">
      <w:pPr>
        <w:pStyle w:val="1"/>
        <w:spacing w:before="0" w:line="240" w:lineRule="auto"/>
        <w:jc w:val="center"/>
        <w:rPr>
          <w:rFonts w:ascii="Arial" w:hAnsi="Arial" w:cs="Arial"/>
          <w:b w:val="0"/>
          <w:i/>
          <w:color w:val="FF0000"/>
          <w:sz w:val="24"/>
        </w:rPr>
      </w:pPr>
      <w:r w:rsidRPr="00387EEB">
        <w:rPr>
          <w:rFonts w:ascii="Arial" w:hAnsi="Arial" w:cs="Arial"/>
          <w:b w:val="0"/>
          <w:i/>
          <w:color w:val="FF0000"/>
          <w:sz w:val="24"/>
        </w:rPr>
        <w:t>Форма п</w:t>
      </w:r>
      <w:r w:rsidR="008610F1" w:rsidRPr="00387EEB">
        <w:rPr>
          <w:rFonts w:ascii="Arial" w:hAnsi="Arial" w:cs="Arial"/>
          <w:b w:val="0"/>
          <w:i/>
          <w:color w:val="FF0000"/>
          <w:sz w:val="24"/>
        </w:rPr>
        <w:t>риказ</w:t>
      </w:r>
      <w:r w:rsidRPr="00387EEB">
        <w:rPr>
          <w:rFonts w:ascii="Arial" w:hAnsi="Arial" w:cs="Arial"/>
          <w:b w:val="0"/>
          <w:i/>
          <w:color w:val="FF0000"/>
          <w:sz w:val="24"/>
        </w:rPr>
        <w:t>а</w:t>
      </w:r>
      <w:r w:rsidR="008610F1" w:rsidRPr="00387EEB">
        <w:rPr>
          <w:rFonts w:ascii="Arial" w:hAnsi="Arial" w:cs="Arial"/>
          <w:b w:val="0"/>
          <w:i/>
          <w:color w:val="FF0000"/>
          <w:sz w:val="24"/>
        </w:rPr>
        <w:t xml:space="preserve"> об утверждении места работы и </w:t>
      </w:r>
    </w:p>
    <w:p w14:paraId="3027D237" w14:textId="77777777" w:rsidR="008610F1" w:rsidRPr="00387EEB" w:rsidRDefault="008610F1" w:rsidP="008610F1">
      <w:pPr>
        <w:pStyle w:val="1"/>
        <w:spacing w:before="0" w:line="240" w:lineRule="auto"/>
        <w:jc w:val="center"/>
        <w:rPr>
          <w:rFonts w:ascii="Arial" w:hAnsi="Arial" w:cs="Arial"/>
          <w:b w:val="0"/>
          <w:i/>
          <w:color w:val="FF0000"/>
          <w:sz w:val="24"/>
        </w:rPr>
      </w:pPr>
      <w:r w:rsidRPr="00387EEB">
        <w:rPr>
          <w:rFonts w:ascii="Arial" w:hAnsi="Arial" w:cs="Arial"/>
          <w:b w:val="0"/>
          <w:i/>
          <w:color w:val="FF0000"/>
          <w:sz w:val="24"/>
        </w:rPr>
        <w:t>сроков заседаний ГЭК в очном режиме</w:t>
      </w:r>
      <w:bookmarkEnd w:id="0"/>
    </w:p>
    <w:p w14:paraId="02B865B8" w14:textId="77777777" w:rsidR="008610F1" w:rsidRPr="00387EEB" w:rsidRDefault="008610F1" w:rsidP="008610F1">
      <w:pPr>
        <w:spacing w:after="0" w:line="240" w:lineRule="auto"/>
        <w:jc w:val="center"/>
        <w:rPr>
          <w:rFonts w:ascii="Arial" w:hAnsi="Arial" w:cs="Arial"/>
          <w:noProof/>
          <w:color w:val="FF0000"/>
          <w:lang w:eastAsia="ru-RU"/>
        </w:rPr>
      </w:pPr>
    </w:p>
    <w:p w14:paraId="7723003C" w14:textId="77777777" w:rsidR="00A47720" w:rsidRPr="00387EEB" w:rsidRDefault="00A47720" w:rsidP="008610F1">
      <w:pPr>
        <w:spacing w:after="0" w:line="240" w:lineRule="auto"/>
        <w:jc w:val="center"/>
        <w:rPr>
          <w:rFonts w:ascii="Arial" w:hAnsi="Arial" w:cs="Arial"/>
          <w:noProof/>
          <w:color w:val="FF0000"/>
          <w:lang w:eastAsia="ru-RU"/>
        </w:rPr>
      </w:pPr>
      <w:r w:rsidRPr="00387EE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Актуальные логотип и наименование университета</w:t>
      </w:r>
    </w:p>
    <w:p w14:paraId="14CCE714" w14:textId="77777777" w:rsidR="00A47720" w:rsidRPr="00387EEB" w:rsidRDefault="00A47720" w:rsidP="008610F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3C99640" w14:textId="46F22DF6" w:rsidR="008610F1" w:rsidRPr="00387EEB" w:rsidRDefault="008610F1" w:rsidP="008610F1">
      <w:pPr>
        <w:ind w:right="-1"/>
        <w:jc w:val="both"/>
        <w:rPr>
          <w:rFonts w:ascii="Arial" w:hAnsi="Arial" w:cs="Arial"/>
          <w:sz w:val="24"/>
          <w:szCs w:val="24"/>
        </w:rPr>
      </w:pPr>
      <w:r w:rsidRPr="00387EEB">
        <w:rPr>
          <w:rFonts w:ascii="Arial" w:hAnsi="Arial" w:cs="Arial"/>
          <w:sz w:val="24"/>
          <w:szCs w:val="24"/>
        </w:rPr>
        <w:t>____________________                                                                         № _______________</w:t>
      </w:r>
    </w:p>
    <w:p w14:paraId="3795E0A1" w14:textId="77777777" w:rsidR="00060389" w:rsidRPr="00387EEB" w:rsidRDefault="00060389" w:rsidP="00861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D74FFE" w14:textId="77777777" w:rsidR="008610F1" w:rsidRPr="00387EEB" w:rsidRDefault="008610F1" w:rsidP="008610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7EEB">
        <w:rPr>
          <w:rFonts w:ascii="Arial" w:hAnsi="Arial" w:cs="Arial"/>
          <w:sz w:val="20"/>
          <w:szCs w:val="20"/>
        </w:rPr>
        <w:t xml:space="preserve">Об утверждении места работы </w:t>
      </w:r>
    </w:p>
    <w:p w14:paraId="5E246C08" w14:textId="77777777" w:rsidR="008610F1" w:rsidRPr="00387EEB" w:rsidRDefault="008610F1" w:rsidP="008610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7EEB">
        <w:rPr>
          <w:rFonts w:ascii="Arial" w:hAnsi="Arial" w:cs="Arial"/>
          <w:sz w:val="20"/>
          <w:szCs w:val="20"/>
        </w:rPr>
        <w:t>и сроков заседаний ГЭК в очном режиме</w:t>
      </w:r>
    </w:p>
    <w:p w14:paraId="365167EB" w14:textId="77777777" w:rsidR="008610F1" w:rsidRPr="00387EEB" w:rsidRDefault="008610F1" w:rsidP="008610F1">
      <w:pPr>
        <w:spacing w:after="0" w:line="240" w:lineRule="auto"/>
        <w:rPr>
          <w:rFonts w:ascii="Arial" w:hAnsi="Arial" w:cs="Arial"/>
          <w:sz w:val="4"/>
        </w:rPr>
      </w:pPr>
    </w:p>
    <w:p w14:paraId="6C0C6342" w14:textId="77777777" w:rsidR="008610F1" w:rsidRPr="00387EEB" w:rsidRDefault="008610F1" w:rsidP="008610F1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7EEB">
        <w:rPr>
          <w:rFonts w:ascii="Arial" w:hAnsi="Arial" w:cs="Arial"/>
          <w:sz w:val="24"/>
          <w:szCs w:val="24"/>
        </w:rPr>
        <w:t xml:space="preserve">Утвердить сроки работы Государственной экзаменационной комиссии по направлению подготовки / специальности 00.00.00 </w:t>
      </w:r>
      <w:r w:rsidRPr="00387EEB">
        <w:rPr>
          <w:rFonts w:ascii="Arial" w:hAnsi="Arial" w:cs="Arial"/>
          <w:i/>
          <w:sz w:val="24"/>
          <w:szCs w:val="24"/>
        </w:rPr>
        <w:t>наименование</w:t>
      </w:r>
      <w:r w:rsidRPr="00387EEB">
        <w:rPr>
          <w:rFonts w:ascii="Arial" w:hAnsi="Arial" w:cs="Arial"/>
          <w:sz w:val="24"/>
          <w:szCs w:val="24"/>
        </w:rPr>
        <w:t xml:space="preserve">, образовательной программе </w:t>
      </w:r>
      <w:r w:rsidRPr="00387EEB">
        <w:rPr>
          <w:rFonts w:ascii="Arial" w:hAnsi="Arial" w:cs="Arial"/>
          <w:i/>
          <w:sz w:val="24"/>
          <w:szCs w:val="24"/>
        </w:rPr>
        <w:t>наименование</w:t>
      </w:r>
      <w:r w:rsidRPr="00387EEB">
        <w:rPr>
          <w:rFonts w:ascii="Arial" w:hAnsi="Arial" w:cs="Arial"/>
          <w:sz w:val="24"/>
          <w:szCs w:val="24"/>
        </w:rPr>
        <w:t xml:space="preserve">, специализации </w:t>
      </w:r>
      <w:r w:rsidRPr="00387EEB">
        <w:rPr>
          <w:rFonts w:ascii="Arial" w:hAnsi="Arial" w:cs="Arial"/>
          <w:i/>
          <w:sz w:val="24"/>
          <w:szCs w:val="24"/>
        </w:rPr>
        <w:t>наименование</w:t>
      </w:r>
      <w:r w:rsidRPr="00387EEB">
        <w:rPr>
          <w:rFonts w:ascii="Arial" w:hAnsi="Arial" w:cs="Arial"/>
          <w:sz w:val="24"/>
          <w:szCs w:val="24"/>
        </w:rPr>
        <w:t>, группа:</w:t>
      </w:r>
    </w:p>
    <w:p w14:paraId="3248C05B" w14:textId="77777777" w:rsidR="008610F1" w:rsidRPr="00387EEB" w:rsidRDefault="008610F1" w:rsidP="008610F1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101"/>
        <w:gridCol w:w="3108"/>
      </w:tblGrid>
      <w:tr w:rsidR="008610F1" w:rsidRPr="00387EEB" w14:paraId="091DE35C" w14:textId="77777777" w:rsidTr="00C5231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33C2" w14:textId="77777777" w:rsidR="008610F1" w:rsidRPr="00387EEB" w:rsidRDefault="008610F1" w:rsidP="00C5231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87EEB">
              <w:rPr>
                <w:rFonts w:ascii="Arial" w:hAnsi="Arial" w:cs="Arial"/>
                <w:bCs/>
              </w:rPr>
              <w:t xml:space="preserve">Дата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6501" w14:textId="77777777" w:rsidR="008610F1" w:rsidRPr="00387EEB" w:rsidRDefault="008610F1" w:rsidP="00C5231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87EEB">
              <w:rPr>
                <w:rFonts w:ascii="Arial" w:hAnsi="Arial" w:cs="Arial"/>
                <w:bCs/>
              </w:rPr>
              <w:t xml:space="preserve">Время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B4CC" w14:textId="77777777" w:rsidR="008610F1" w:rsidRPr="00387EEB" w:rsidRDefault="008610F1" w:rsidP="00C5231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87EEB">
              <w:rPr>
                <w:rFonts w:ascii="Arial" w:hAnsi="Arial" w:cs="Arial"/>
                <w:bCs/>
              </w:rPr>
              <w:t>Место</w:t>
            </w:r>
          </w:p>
        </w:tc>
      </w:tr>
      <w:tr w:rsidR="008610F1" w:rsidRPr="00387EEB" w14:paraId="774D5B58" w14:textId="77777777" w:rsidTr="00C5231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ED74" w14:textId="7EB65CE6" w:rsidR="008610F1" w:rsidRPr="00387EEB" w:rsidRDefault="008610F1" w:rsidP="00C5231B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387EEB">
              <w:rPr>
                <w:rFonts w:ascii="Arial" w:hAnsi="Arial" w:cs="Arial"/>
                <w:bCs/>
                <w:i/>
              </w:rPr>
              <w:t>государственный экзамен по направлению/специальности</w:t>
            </w:r>
            <w:r w:rsidR="00387EEB">
              <w:rPr>
                <w:rFonts w:ascii="Arial" w:hAnsi="Arial" w:cs="Arial"/>
                <w:bCs/>
                <w:i/>
              </w:rPr>
              <w:t xml:space="preserve"> (при наличии)</w:t>
            </w:r>
          </w:p>
        </w:tc>
      </w:tr>
      <w:tr w:rsidR="008610F1" w:rsidRPr="00387EEB" w14:paraId="6A3878BD" w14:textId="77777777" w:rsidTr="00C5231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7DC" w14:textId="77777777" w:rsidR="008610F1" w:rsidRPr="00387EEB" w:rsidRDefault="008610F1" w:rsidP="00C5231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BDBC" w14:textId="77777777" w:rsidR="008610F1" w:rsidRPr="00387EEB" w:rsidRDefault="008610F1" w:rsidP="00C5231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DAE" w14:textId="77777777" w:rsidR="008610F1" w:rsidRPr="00387EEB" w:rsidRDefault="008610F1" w:rsidP="00C5231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610F1" w:rsidRPr="00387EEB" w14:paraId="39A9F933" w14:textId="77777777" w:rsidTr="00C5231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E6AB" w14:textId="77777777" w:rsidR="008610F1" w:rsidRPr="00387EEB" w:rsidRDefault="008610F1" w:rsidP="00C5231B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387EEB">
              <w:rPr>
                <w:rFonts w:ascii="Arial" w:hAnsi="Arial" w:cs="Arial"/>
                <w:bCs/>
                <w:i/>
              </w:rPr>
              <w:t>защита выпускной квалификационной работы по направлению/специальности</w:t>
            </w:r>
          </w:p>
        </w:tc>
      </w:tr>
      <w:tr w:rsidR="008610F1" w:rsidRPr="00387EEB" w14:paraId="0D530CD8" w14:textId="77777777" w:rsidTr="00C5231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F384" w14:textId="77777777" w:rsidR="008610F1" w:rsidRPr="00387EEB" w:rsidRDefault="008610F1" w:rsidP="00C5231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E91" w14:textId="77777777" w:rsidR="008610F1" w:rsidRPr="00387EEB" w:rsidRDefault="008610F1" w:rsidP="00C5231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B75" w14:textId="77777777" w:rsidR="008610F1" w:rsidRPr="00387EEB" w:rsidRDefault="008610F1" w:rsidP="00C5231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6207F2E" w14:textId="77777777" w:rsidR="008610F1" w:rsidRPr="00387EEB" w:rsidRDefault="008610F1" w:rsidP="008610F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87EEB">
        <w:rPr>
          <w:rFonts w:ascii="Arial" w:hAnsi="Arial" w:cs="Arial"/>
          <w:sz w:val="24"/>
          <w:szCs w:val="24"/>
        </w:rPr>
        <w:t xml:space="preserve">Контроль за работой Государственной экзаменационной комиссии возложить на директора школы </w:t>
      </w:r>
      <w:r w:rsidRPr="00387EEB">
        <w:rPr>
          <w:rFonts w:ascii="Arial" w:hAnsi="Arial" w:cs="Arial"/>
          <w:i/>
          <w:sz w:val="24"/>
          <w:szCs w:val="24"/>
        </w:rPr>
        <w:t>наименование.</w:t>
      </w:r>
    </w:p>
    <w:p w14:paraId="67BBD0D7" w14:textId="77777777" w:rsidR="008610F1" w:rsidRPr="00387EEB" w:rsidRDefault="002D0556" w:rsidP="002D05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EEB">
        <w:rPr>
          <w:rFonts w:ascii="Arial" w:hAnsi="Arial" w:cs="Arial"/>
          <w:sz w:val="24"/>
          <w:szCs w:val="24"/>
        </w:rPr>
        <w:t>ОСНОВАНИЕ</w:t>
      </w:r>
      <w:r w:rsidR="008610F1" w:rsidRPr="00387EEB">
        <w:rPr>
          <w:rFonts w:ascii="Arial" w:hAnsi="Arial" w:cs="Arial"/>
          <w:sz w:val="24"/>
          <w:szCs w:val="24"/>
        </w:rPr>
        <w:t xml:space="preserve">: приказ </w:t>
      </w:r>
      <w:r w:rsidR="002E6FE7" w:rsidRPr="00387EEB">
        <w:rPr>
          <w:rFonts w:ascii="Arial" w:hAnsi="Arial" w:cs="Arial"/>
          <w:sz w:val="24"/>
          <w:szCs w:val="24"/>
        </w:rPr>
        <w:t>про</w:t>
      </w:r>
      <w:r w:rsidR="008610F1" w:rsidRPr="00387EEB">
        <w:rPr>
          <w:rFonts w:ascii="Arial" w:hAnsi="Arial" w:cs="Arial"/>
          <w:sz w:val="24"/>
          <w:szCs w:val="24"/>
        </w:rPr>
        <w:t>ректора</w:t>
      </w:r>
      <w:r w:rsidR="002E6FE7" w:rsidRPr="00387EEB">
        <w:rPr>
          <w:rFonts w:ascii="Arial" w:hAnsi="Arial" w:cs="Arial"/>
          <w:sz w:val="24"/>
          <w:szCs w:val="24"/>
        </w:rPr>
        <w:t xml:space="preserve"> по ОД</w:t>
      </w:r>
      <w:r w:rsidR="008610F1" w:rsidRPr="00387EEB">
        <w:rPr>
          <w:rFonts w:ascii="Arial" w:hAnsi="Arial" w:cs="Arial"/>
          <w:sz w:val="24"/>
          <w:szCs w:val="24"/>
        </w:rPr>
        <w:t xml:space="preserve"> № ____ от ____________ г. «Об утверждении составов ГЭК на 20___ год».</w:t>
      </w:r>
    </w:p>
    <w:p w14:paraId="2B47ACBC" w14:textId="77777777" w:rsidR="008610F1" w:rsidRPr="00387EEB" w:rsidRDefault="008610F1" w:rsidP="00861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BA7FF6" w14:textId="77777777" w:rsidR="002D0556" w:rsidRPr="00387EEB" w:rsidRDefault="002D0556" w:rsidP="00861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8CBEE23" w14:textId="77777777" w:rsidR="002D0556" w:rsidRPr="00387EEB" w:rsidRDefault="002D0556" w:rsidP="002D0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87EEB">
        <w:rPr>
          <w:rFonts w:ascii="Arial" w:hAnsi="Arial" w:cs="Arial"/>
          <w:bCs/>
          <w:sz w:val="24"/>
          <w:szCs w:val="24"/>
        </w:rPr>
        <w:t xml:space="preserve">Проректор </w:t>
      </w:r>
      <w:r w:rsidRPr="00387EEB">
        <w:rPr>
          <w:rFonts w:ascii="Arial" w:hAnsi="Arial" w:cs="Arial"/>
          <w:bCs/>
          <w:sz w:val="24"/>
          <w:szCs w:val="24"/>
        </w:rPr>
        <w:tab/>
      </w:r>
    </w:p>
    <w:p w14:paraId="527B9299" w14:textId="77777777" w:rsidR="002D0556" w:rsidRPr="00387EEB" w:rsidRDefault="002D0556" w:rsidP="002D0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87EEB">
        <w:rPr>
          <w:rFonts w:ascii="Arial" w:hAnsi="Arial" w:cs="Arial"/>
          <w:bCs/>
          <w:sz w:val="24"/>
          <w:szCs w:val="24"/>
        </w:rPr>
        <w:t>по образовательной деятельности</w:t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>Ф.И.О</w:t>
      </w:r>
    </w:p>
    <w:p w14:paraId="69B3E846" w14:textId="77777777" w:rsidR="002D0556" w:rsidRPr="00387EEB" w:rsidRDefault="002D0556" w:rsidP="002D05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</w:p>
    <w:p w14:paraId="35E2A676" w14:textId="77777777" w:rsidR="002D0556" w:rsidRPr="00387EEB" w:rsidRDefault="002D0556" w:rsidP="002D05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</w:p>
    <w:p w14:paraId="5318DF52" w14:textId="77777777" w:rsidR="002D0556" w:rsidRPr="00387EEB" w:rsidRDefault="002D0556" w:rsidP="002D05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</w:p>
    <w:p w14:paraId="7C3C408D" w14:textId="77777777" w:rsidR="002D0556" w:rsidRPr="00387EEB" w:rsidRDefault="002D0556" w:rsidP="002D05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87EEB">
        <w:rPr>
          <w:rFonts w:ascii="Arial" w:eastAsia="Calibri" w:hAnsi="Arial" w:cs="Arial"/>
          <w:bCs/>
          <w:color w:val="000000"/>
          <w:sz w:val="24"/>
          <w:szCs w:val="24"/>
        </w:rPr>
        <w:t>Визы (в СОУД):</w:t>
      </w:r>
    </w:p>
    <w:p w14:paraId="2E85536A" w14:textId="09A9A4A3" w:rsidR="002D0556" w:rsidRPr="00387EEB" w:rsidRDefault="002D0556" w:rsidP="002D0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87EEB">
        <w:rPr>
          <w:rFonts w:ascii="Arial" w:hAnsi="Arial" w:cs="Arial"/>
          <w:bCs/>
          <w:sz w:val="24"/>
          <w:szCs w:val="24"/>
        </w:rPr>
        <w:t xml:space="preserve">Директор </w:t>
      </w:r>
      <w:r w:rsidRPr="00387EEB">
        <w:rPr>
          <w:rFonts w:ascii="Arial" w:hAnsi="Arial" w:cs="Arial"/>
          <w:bCs/>
          <w:i/>
          <w:sz w:val="24"/>
          <w:szCs w:val="24"/>
        </w:rPr>
        <w:t>наименование школы</w:t>
      </w:r>
      <w:r w:rsidR="00AC55D0">
        <w:rPr>
          <w:rFonts w:ascii="Arial" w:hAnsi="Arial" w:cs="Arial"/>
          <w:bCs/>
          <w:i/>
          <w:sz w:val="24"/>
          <w:szCs w:val="24"/>
        </w:rPr>
        <w:t xml:space="preserve"> / </w:t>
      </w:r>
      <w:r w:rsidR="00AC55D0" w:rsidRPr="00AC55D0">
        <w:rPr>
          <w:rFonts w:ascii="Arial" w:hAnsi="Arial" w:cs="Arial"/>
          <w:bCs/>
          <w:iCs/>
          <w:sz w:val="24"/>
          <w:szCs w:val="24"/>
        </w:rPr>
        <w:t>ЮТИ</w:t>
      </w:r>
      <w:r w:rsidRPr="00387EEB">
        <w:rPr>
          <w:rFonts w:ascii="Arial" w:hAnsi="Arial" w:cs="Arial"/>
          <w:bCs/>
          <w:sz w:val="24"/>
          <w:szCs w:val="24"/>
        </w:rPr>
        <w:t xml:space="preserve"> </w:t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>Ф.И.О</w:t>
      </w:r>
    </w:p>
    <w:p w14:paraId="4BDDDC74" w14:textId="3516DC7D" w:rsidR="002D0556" w:rsidRPr="00387EEB" w:rsidRDefault="002D0556" w:rsidP="002D0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87EEB">
        <w:rPr>
          <w:rFonts w:ascii="Arial" w:hAnsi="Arial" w:cs="Arial"/>
          <w:bCs/>
          <w:sz w:val="24"/>
          <w:szCs w:val="24"/>
        </w:rPr>
        <w:t>Начальник УМУ</w:t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bCs/>
          <w:sz w:val="24"/>
          <w:szCs w:val="24"/>
        </w:rPr>
        <w:tab/>
      </w:r>
      <w:r w:rsidR="00387EEB">
        <w:rPr>
          <w:rFonts w:ascii="Arial" w:hAnsi="Arial" w:cs="Arial"/>
          <w:bCs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>Ф.И.О</w:t>
      </w:r>
    </w:p>
    <w:p w14:paraId="195F2AE8" w14:textId="77777777" w:rsidR="002D0556" w:rsidRPr="00387EEB" w:rsidRDefault="002D0556" w:rsidP="002D05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EEB">
        <w:rPr>
          <w:rFonts w:ascii="Arial" w:hAnsi="Arial" w:cs="Arial"/>
          <w:sz w:val="24"/>
          <w:szCs w:val="24"/>
        </w:rPr>
        <w:t>Директор ЦР</w:t>
      </w:r>
      <w:r w:rsidRPr="00387EEB">
        <w:rPr>
          <w:rFonts w:ascii="Arial" w:hAnsi="Arial" w:cs="Arial"/>
          <w:sz w:val="24"/>
          <w:szCs w:val="24"/>
          <w:lang w:val="en-US"/>
        </w:rPr>
        <w:t>C</w:t>
      </w:r>
      <w:r w:rsidRPr="00387EEB">
        <w:rPr>
          <w:rFonts w:ascii="Arial" w:hAnsi="Arial" w:cs="Arial"/>
          <w:sz w:val="24"/>
          <w:szCs w:val="24"/>
        </w:rPr>
        <w:t xml:space="preserve"> (ЕД)</w:t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  <w:t>Ф.И.О</w:t>
      </w:r>
    </w:p>
    <w:p w14:paraId="72FDB4CF" w14:textId="77777777" w:rsidR="002D0556" w:rsidRPr="00387EEB" w:rsidRDefault="002D0556" w:rsidP="002D0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87EEB">
        <w:rPr>
          <w:rFonts w:ascii="Arial" w:hAnsi="Arial" w:cs="Arial"/>
          <w:sz w:val="24"/>
          <w:szCs w:val="24"/>
        </w:rPr>
        <w:t xml:space="preserve">Руководитель </w:t>
      </w:r>
      <w:r w:rsidRPr="00387EEB">
        <w:rPr>
          <w:rFonts w:ascii="Arial" w:hAnsi="Arial" w:cs="Arial"/>
          <w:i/>
          <w:sz w:val="24"/>
          <w:szCs w:val="24"/>
        </w:rPr>
        <w:t>наименование отделения</w:t>
      </w:r>
      <w:r w:rsidRPr="00387EEB">
        <w:rPr>
          <w:rFonts w:ascii="Arial" w:hAnsi="Arial" w:cs="Arial"/>
          <w:sz w:val="24"/>
          <w:szCs w:val="24"/>
        </w:rPr>
        <w:t xml:space="preserve"> /НОЦ</w:t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  <w:t>Ф.И.О</w:t>
      </w:r>
    </w:p>
    <w:p w14:paraId="0A0E61B0" w14:textId="77777777" w:rsidR="002D0556" w:rsidRPr="00387EEB" w:rsidRDefault="002D0556" w:rsidP="002D0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87EEB">
        <w:rPr>
          <w:rFonts w:ascii="Arial" w:hAnsi="Arial" w:cs="Arial"/>
          <w:sz w:val="24"/>
          <w:szCs w:val="24"/>
        </w:rPr>
        <w:t>Руководитель ООП</w:t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</w:r>
      <w:r w:rsidRPr="00387EEB">
        <w:rPr>
          <w:rFonts w:ascii="Arial" w:hAnsi="Arial" w:cs="Arial"/>
          <w:sz w:val="24"/>
          <w:szCs w:val="24"/>
        </w:rPr>
        <w:tab/>
        <w:t>Ф.И.О</w:t>
      </w:r>
    </w:p>
    <w:p w14:paraId="64C65369" w14:textId="77777777" w:rsidR="002D0556" w:rsidRPr="00387EEB" w:rsidRDefault="002D0556" w:rsidP="002D0556">
      <w:pPr>
        <w:widowControl w:val="0"/>
        <w:spacing w:after="0" w:line="240" w:lineRule="auto"/>
        <w:ind w:left="5550" w:hanging="5550"/>
        <w:rPr>
          <w:rFonts w:ascii="Arial" w:hAnsi="Arial" w:cs="Arial"/>
          <w:sz w:val="24"/>
          <w:szCs w:val="24"/>
        </w:rPr>
      </w:pPr>
    </w:p>
    <w:p w14:paraId="277ABF02" w14:textId="77777777" w:rsidR="002D0556" w:rsidRPr="00387EEB" w:rsidRDefault="002D0556" w:rsidP="002D0556">
      <w:pPr>
        <w:widowControl w:val="0"/>
        <w:spacing w:after="0" w:line="240" w:lineRule="auto"/>
        <w:ind w:left="5550" w:hanging="5550"/>
        <w:rPr>
          <w:rFonts w:ascii="Arial" w:hAnsi="Arial" w:cs="Arial"/>
        </w:rPr>
      </w:pPr>
    </w:p>
    <w:p w14:paraId="2AFE7DBB" w14:textId="77777777" w:rsidR="002D0556" w:rsidRPr="00387EEB" w:rsidRDefault="002D0556" w:rsidP="002D0556">
      <w:pPr>
        <w:widowControl w:val="0"/>
        <w:spacing w:after="0" w:line="240" w:lineRule="auto"/>
        <w:ind w:left="5550" w:hanging="5550"/>
        <w:rPr>
          <w:rFonts w:ascii="Arial" w:hAnsi="Arial" w:cs="Arial"/>
        </w:rPr>
      </w:pPr>
    </w:p>
    <w:p w14:paraId="002A25C9" w14:textId="77777777" w:rsidR="002D0556" w:rsidRPr="00387EEB" w:rsidRDefault="002D0556" w:rsidP="002D0556">
      <w:pPr>
        <w:widowControl w:val="0"/>
        <w:spacing w:after="0" w:line="240" w:lineRule="auto"/>
        <w:ind w:left="5550" w:hanging="5550"/>
        <w:rPr>
          <w:rFonts w:ascii="Arial" w:hAnsi="Arial" w:cs="Arial"/>
        </w:rPr>
      </w:pPr>
    </w:p>
    <w:p w14:paraId="6BF841FF" w14:textId="77777777" w:rsidR="002D0556" w:rsidRPr="00387EEB" w:rsidRDefault="002D0556" w:rsidP="002D0556">
      <w:pPr>
        <w:widowControl w:val="0"/>
        <w:spacing w:after="0" w:line="240" w:lineRule="auto"/>
        <w:ind w:left="5550" w:hanging="5550"/>
        <w:rPr>
          <w:rFonts w:ascii="Arial" w:hAnsi="Arial" w:cs="Arial"/>
        </w:rPr>
      </w:pPr>
    </w:p>
    <w:p w14:paraId="2E08B366" w14:textId="77777777" w:rsidR="002D0556" w:rsidRPr="00387EEB" w:rsidRDefault="002D0556" w:rsidP="002D0556">
      <w:pPr>
        <w:widowControl w:val="0"/>
        <w:spacing w:after="0" w:line="240" w:lineRule="auto"/>
        <w:ind w:left="5550" w:hanging="5550"/>
        <w:rPr>
          <w:rFonts w:ascii="Arial" w:hAnsi="Arial" w:cs="Arial"/>
        </w:rPr>
      </w:pPr>
    </w:p>
    <w:p w14:paraId="1ED7172A" w14:textId="77777777" w:rsidR="002D0556" w:rsidRPr="00387EEB" w:rsidRDefault="002D0556" w:rsidP="002D0556">
      <w:pPr>
        <w:widowControl w:val="0"/>
        <w:spacing w:after="0" w:line="240" w:lineRule="auto"/>
        <w:ind w:left="5550" w:hanging="5550"/>
        <w:rPr>
          <w:rFonts w:ascii="Arial" w:hAnsi="Arial" w:cs="Arial"/>
        </w:rPr>
      </w:pPr>
    </w:p>
    <w:p w14:paraId="3CA06832" w14:textId="77777777" w:rsidR="002D0556" w:rsidRPr="00387EEB" w:rsidRDefault="002D0556" w:rsidP="002D0556">
      <w:pPr>
        <w:widowControl w:val="0"/>
        <w:spacing w:after="0" w:line="240" w:lineRule="auto"/>
        <w:ind w:left="5550" w:hanging="5550"/>
        <w:rPr>
          <w:rFonts w:ascii="Arial" w:hAnsi="Arial" w:cs="Arial"/>
        </w:rPr>
      </w:pPr>
    </w:p>
    <w:p w14:paraId="70CA1A02" w14:textId="77777777" w:rsidR="002D0556" w:rsidRPr="00387EEB" w:rsidRDefault="002D0556" w:rsidP="002D0556">
      <w:pPr>
        <w:widowControl w:val="0"/>
        <w:spacing w:after="0" w:line="240" w:lineRule="auto"/>
        <w:ind w:left="5550" w:hanging="5550"/>
        <w:rPr>
          <w:rFonts w:ascii="Arial" w:hAnsi="Arial" w:cs="Arial"/>
        </w:rPr>
      </w:pPr>
    </w:p>
    <w:p w14:paraId="1454A262" w14:textId="77777777" w:rsidR="002D0556" w:rsidRPr="00387EEB" w:rsidRDefault="002D0556" w:rsidP="002D0556">
      <w:pPr>
        <w:widowControl w:val="0"/>
        <w:spacing w:after="0" w:line="240" w:lineRule="auto"/>
        <w:ind w:left="5551" w:hanging="5551"/>
        <w:rPr>
          <w:rFonts w:ascii="Arial" w:hAnsi="Arial" w:cs="Arial"/>
          <w:sz w:val="20"/>
        </w:rPr>
      </w:pPr>
      <w:r w:rsidRPr="00387EEB">
        <w:rPr>
          <w:rFonts w:ascii="Arial" w:hAnsi="Arial" w:cs="Arial"/>
          <w:sz w:val="20"/>
        </w:rPr>
        <w:t>Исполнитель: Ф.И.О. (тел.)</w:t>
      </w:r>
    </w:p>
    <w:sectPr w:rsidR="002D0556" w:rsidRPr="0038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7E6B"/>
    <w:multiLevelType w:val="hybridMultilevel"/>
    <w:tmpl w:val="55028112"/>
    <w:lvl w:ilvl="0" w:tplc="09429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8A"/>
    <w:rsid w:val="00060389"/>
    <w:rsid w:val="000E1405"/>
    <w:rsid w:val="001B078A"/>
    <w:rsid w:val="002D0556"/>
    <w:rsid w:val="002E6FE7"/>
    <w:rsid w:val="00387EEB"/>
    <w:rsid w:val="007A78B7"/>
    <w:rsid w:val="008610F1"/>
    <w:rsid w:val="00A47720"/>
    <w:rsid w:val="00AC55D0"/>
    <w:rsid w:val="00D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5323"/>
  <w15:chartTrackingRefBased/>
  <w15:docId w15:val="{D83A46FD-2B50-45DA-9029-F631BE7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0F1"/>
    <w:pPr>
      <w:spacing w:after="200" w:line="276" w:lineRule="auto"/>
    </w:pPr>
  </w:style>
  <w:style w:type="paragraph" w:styleId="1">
    <w:name w:val="heading 1"/>
    <w:link w:val="10"/>
    <w:uiPriority w:val="9"/>
    <w:qFormat/>
    <w:rsid w:val="00861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0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Болокан Мария Якобовна</dc:creator>
  <cp:keywords/>
  <dc:description/>
  <cp:lastModifiedBy>Нефедова Ирина Николаевна</cp:lastModifiedBy>
  <cp:revision>9</cp:revision>
  <dcterms:created xsi:type="dcterms:W3CDTF">2021-12-03T09:36:00Z</dcterms:created>
  <dcterms:modified xsi:type="dcterms:W3CDTF">2024-01-11T03:52:00Z</dcterms:modified>
</cp:coreProperties>
</file>