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0" w:rsidRDefault="001D6110" w:rsidP="001D6110">
      <w:pPr>
        <w:pStyle w:val="1"/>
        <w:rPr>
          <w:rFonts w:cs="Arial"/>
        </w:rPr>
      </w:pPr>
      <w:bookmarkStart w:id="0" w:name="_Toc522747639"/>
      <w:bookmarkStart w:id="1" w:name="_Toc522748352"/>
      <w:bookmarkStart w:id="2" w:name="_Toc522748552"/>
      <w:r w:rsidRPr="00F67D1B">
        <w:t>Лабораторная работа №</w:t>
      </w:r>
      <w:r w:rsidRPr="003E4087">
        <w:t>6</w:t>
      </w:r>
      <w:r w:rsidRPr="00F67D1B">
        <w:br/>
      </w:r>
      <w:r w:rsidRPr="003E4087">
        <w:t>Знакомство с интерфейсом и основными возможностями</w:t>
      </w:r>
      <w:r>
        <w:t xml:space="preserve"> математического пакета MathCad</w:t>
      </w:r>
      <w:bookmarkEnd w:id="0"/>
      <w:bookmarkEnd w:id="1"/>
      <w:bookmarkEnd w:id="2"/>
    </w:p>
    <w:p w:rsidR="001D6110" w:rsidRPr="00F67D1B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F67D1B">
        <w:rPr>
          <w:rFonts w:eastAsia="Times New Roman" w:cs="Times New Roman"/>
          <w:b/>
          <w:i/>
          <w:color w:val="auto"/>
          <w:szCs w:val="20"/>
        </w:rPr>
        <w:t>Цель лабораторной работы</w:t>
      </w:r>
      <w:r w:rsidRPr="00F67D1B">
        <w:rPr>
          <w:rFonts w:eastAsia="Times New Roman" w:cs="Times New Roman"/>
          <w:i/>
          <w:color w:val="auto"/>
          <w:szCs w:val="20"/>
        </w:rPr>
        <w:t>:</w:t>
      </w:r>
      <w:r w:rsidRPr="00F67D1B">
        <w:rPr>
          <w:rFonts w:eastAsia="Times New Roman" w:cs="Times New Roman"/>
          <w:color w:val="auto"/>
          <w:szCs w:val="20"/>
        </w:rPr>
        <w:t xml:space="preserve"> Изучить </w:t>
      </w:r>
      <w:r>
        <w:rPr>
          <w:rFonts w:eastAsia="Times New Roman" w:cs="Times New Roman"/>
          <w:color w:val="auto"/>
          <w:szCs w:val="20"/>
        </w:rPr>
        <w:t xml:space="preserve">интерфейс, основные возможности системы </w:t>
      </w:r>
      <w:r>
        <w:rPr>
          <w:rFonts w:eastAsia="Times New Roman" w:cs="Times New Roman"/>
          <w:color w:val="auto"/>
          <w:szCs w:val="20"/>
          <w:lang w:val="en-US"/>
        </w:rPr>
        <w:t>Mathcad</w:t>
      </w:r>
      <w:r>
        <w:rPr>
          <w:rFonts w:eastAsia="Times New Roman" w:cs="Times New Roman"/>
          <w:color w:val="auto"/>
          <w:szCs w:val="20"/>
        </w:rPr>
        <w:t xml:space="preserve"> и </w:t>
      </w:r>
      <w:r w:rsidRPr="00F67D1B">
        <w:rPr>
          <w:rFonts w:eastAsia="Times New Roman" w:cs="Times New Roman"/>
          <w:color w:val="auto"/>
          <w:szCs w:val="20"/>
        </w:rPr>
        <w:t xml:space="preserve">способы </w:t>
      </w:r>
      <w:r>
        <w:rPr>
          <w:rFonts w:eastAsia="Times New Roman" w:cs="Times New Roman"/>
          <w:color w:val="auto"/>
          <w:szCs w:val="20"/>
        </w:rPr>
        <w:t xml:space="preserve">работы в </w:t>
      </w:r>
      <w:r>
        <w:rPr>
          <w:rFonts w:eastAsia="Times New Roman" w:cs="Times New Roman"/>
          <w:color w:val="auto"/>
          <w:szCs w:val="20"/>
          <w:lang w:val="en-US"/>
        </w:rPr>
        <w:t>Mathcad</w:t>
      </w:r>
      <w:r w:rsidRPr="00F67D1B">
        <w:rPr>
          <w:rFonts w:eastAsia="Times New Roman" w:cs="Times New Roman"/>
          <w:color w:val="auto"/>
          <w:szCs w:val="20"/>
        </w:rPr>
        <w:t xml:space="preserve">. </w:t>
      </w:r>
      <w:r>
        <w:rPr>
          <w:rFonts w:eastAsia="Times New Roman" w:cs="Times New Roman"/>
          <w:color w:val="auto"/>
          <w:szCs w:val="20"/>
        </w:rPr>
        <w:t>Научиться определять функцию</w:t>
      </w:r>
      <w:r w:rsidRPr="00F67D1B">
        <w:rPr>
          <w:rFonts w:eastAsia="Times New Roman" w:cs="Times New Roman"/>
          <w:color w:val="auto"/>
          <w:szCs w:val="20"/>
        </w:rPr>
        <w:t>.</w:t>
      </w:r>
    </w:p>
    <w:p w:rsidR="001D6110" w:rsidRPr="00F67D1B" w:rsidRDefault="001D6110" w:rsidP="001D6110">
      <w:pPr>
        <w:pStyle w:val="2"/>
      </w:pPr>
      <w:bookmarkStart w:id="3" w:name="_Toc522747640"/>
      <w:bookmarkStart w:id="4" w:name="_Toc522748353"/>
      <w:bookmarkStart w:id="5" w:name="_Toc522748553"/>
      <w:r>
        <w:t>6</w:t>
      </w:r>
      <w:r w:rsidRPr="00F67D1B">
        <w:t xml:space="preserve">.1. </w:t>
      </w:r>
      <w:r>
        <w:t>Основные понятия, средства и элементы интерфейса</w:t>
      </w:r>
      <w:bookmarkEnd w:id="3"/>
      <w:bookmarkEnd w:id="4"/>
      <w:bookmarkEnd w:id="5"/>
    </w:p>
    <w:p w:rsidR="001D6110" w:rsidRPr="0067597D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proofErr w:type="spellStart"/>
      <w:r w:rsidRPr="0067597D">
        <w:rPr>
          <w:rFonts w:eastAsia="Times New Roman" w:cs="Times New Roman"/>
          <w:color w:val="auto"/>
          <w:szCs w:val="20"/>
        </w:rPr>
        <w:t>MathCad</w:t>
      </w:r>
      <w:proofErr w:type="spellEnd"/>
      <w:r w:rsidRPr="0067597D">
        <w:rPr>
          <w:rFonts w:eastAsia="Times New Roman" w:cs="Times New Roman"/>
          <w:color w:val="auto"/>
          <w:szCs w:val="20"/>
        </w:rPr>
        <w:t xml:space="preserve"> - это интегрированная система, которая предоставляет пользовател</w:t>
      </w:r>
      <w:r>
        <w:rPr>
          <w:rFonts w:eastAsia="Times New Roman" w:cs="Times New Roman"/>
          <w:color w:val="auto"/>
          <w:szCs w:val="20"/>
        </w:rPr>
        <w:t>ю</w:t>
      </w:r>
      <w:r w:rsidRPr="0067597D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 xml:space="preserve">широкий </w:t>
      </w:r>
      <w:r w:rsidRPr="0067597D">
        <w:rPr>
          <w:rFonts w:eastAsia="Times New Roman" w:cs="Times New Roman"/>
          <w:color w:val="auto"/>
          <w:szCs w:val="20"/>
        </w:rPr>
        <w:t>набор сре</w:t>
      </w:r>
      <w:proofErr w:type="gramStart"/>
      <w:r w:rsidRPr="0067597D">
        <w:rPr>
          <w:rFonts w:eastAsia="Times New Roman" w:cs="Times New Roman"/>
          <w:color w:val="auto"/>
          <w:szCs w:val="20"/>
        </w:rPr>
        <w:t>дств дл</w:t>
      </w:r>
      <w:proofErr w:type="gramEnd"/>
      <w:r w:rsidRPr="0067597D">
        <w:rPr>
          <w:rFonts w:eastAsia="Times New Roman" w:cs="Times New Roman"/>
          <w:color w:val="auto"/>
          <w:szCs w:val="20"/>
        </w:rPr>
        <w:t>я проведения разнообразны</w:t>
      </w:r>
      <w:r>
        <w:rPr>
          <w:rFonts w:eastAsia="Times New Roman" w:cs="Times New Roman"/>
          <w:color w:val="auto"/>
          <w:szCs w:val="20"/>
        </w:rPr>
        <w:t>х</w:t>
      </w:r>
      <w:r w:rsidRPr="0067597D">
        <w:rPr>
          <w:rFonts w:eastAsia="Times New Roman" w:cs="Times New Roman"/>
          <w:color w:val="auto"/>
          <w:szCs w:val="20"/>
        </w:rPr>
        <w:t xml:space="preserve"> математических расчетов и преобразований, </w:t>
      </w:r>
      <w:r>
        <w:rPr>
          <w:rFonts w:eastAsia="Times New Roman" w:cs="Times New Roman"/>
          <w:color w:val="auto"/>
          <w:szCs w:val="20"/>
        </w:rPr>
        <w:t>а также</w:t>
      </w:r>
      <w:r w:rsidRPr="0067597D">
        <w:rPr>
          <w:rFonts w:eastAsia="Times New Roman" w:cs="Times New Roman"/>
          <w:color w:val="auto"/>
          <w:szCs w:val="20"/>
        </w:rPr>
        <w:t xml:space="preserve"> для создания документов, оформляющих результаты их выполнения. </w:t>
      </w:r>
      <w:r w:rsidRPr="008863FD">
        <w:rPr>
          <w:rFonts w:eastAsia="Times New Roman" w:cs="Times New Roman"/>
          <w:color w:val="auto"/>
          <w:szCs w:val="20"/>
        </w:rPr>
        <w:t xml:space="preserve">Пользователь получает возможность просто и наглядно </w:t>
      </w:r>
      <w:r w:rsidRPr="008863FD">
        <w:rPr>
          <w:rFonts w:eastAsia="Times New Roman" w:cs="Times New Roman"/>
          <w:i/>
          <w:color w:val="auto"/>
          <w:szCs w:val="20"/>
        </w:rPr>
        <w:t xml:space="preserve">в привычной для математика форме </w:t>
      </w:r>
      <w:r w:rsidRPr="008863FD">
        <w:rPr>
          <w:rFonts w:eastAsia="Times New Roman" w:cs="Times New Roman"/>
          <w:color w:val="auto"/>
          <w:szCs w:val="20"/>
        </w:rPr>
        <w:t>вводить математические выражения и получать результат</w:t>
      </w:r>
      <w:r>
        <w:rPr>
          <w:rFonts w:eastAsia="Times New Roman" w:cs="Times New Roman"/>
          <w:color w:val="auto"/>
          <w:szCs w:val="20"/>
        </w:rPr>
        <w:t xml:space="preserve"> вычислений</w:t>
      </w:r>
      <w:r w:rsidRPr="008863FD">
        <w:rPr>
          <w:rFonts w:eastAsia="Times New Roman" w:cs="Times New Roman"/>
          <w:color w:val="auto"/>
          <w:szCs w:val="20"/>
        </w:rPr>
        <w:t xml:space="preserve">. </w:t>
      </w:r>
      <w:r w:rsidRPr="0067597D">
        <w:rPr>
          <w:rFonts w:eastAsia="Times New Roman" w:cs="Times New Roman"/>
          <w:color w:val="auto"/>
          <w:szCs w:val="20"/>
        </w:rPr>
        <w:t>Представлены</w:t>
      </w:r>
      <w:r>
        <w:rPr>
          <w:rFonts w:eastAsia="Times New Roman" w:cs="Times New Roman"/>
          <w:color w:val="auto"/>
          <w:szCs w:val="20"/>
        </w:rPr>
        <w:t xml:space="preserve"> следующие средства</w:t>
      </w:r>
      <w:r w:rsidRPr="0067597D">
        <w:rPr>
          <w:rFonts w:eastAsia="Times New Roman" w:cs="Times New Roman"/>
          <w:color w:val="auto"/>
          <w:szCs w:val="20"/>
        </w:rPr>
        <w:t>:</w:t>
      </w:r>
    </w:p>
    <w:p w:rsidR="001D6110" w:rsidRPr="0067597D" w:rsidRDefault="001D6110" w:rsidP="001D6110">
      <w:pPr>
        <w:numPr>
          <w:ilvl w:val="0"/>
          <w:numId w:val="1"/>
        </w:numPr>
        <w:ind w:left="378"/>
      </w:pPr>
      <w:r w:rsidRPr="0067597D">
        <w:t xml:space="preserve">численные математические методы для решения алгебраических и дифференциальных уравнений, систем таких уравнений; </w:t>
      </w:r>
    </w:p>
    <w:p w:rsidR="001D6110" w:rsidRPr="0067597D" w:rsidRDefault="001D6110" w:rsidP="001D6110">
      <w:pPr>
        <w:numPr>
          <w:ilvl w:val="0"/>
          <w:numId w:val="1"/>
        </w:numPr>
        <w:ind w:left="378"/>
      </w:pPr>
      <w:r w:rsidRPr="0067597D">
        <w:t xml:space="preserve">методы численного дифференцирования и интегрирования; </w:t>
      </w:r>
    </w:p>
    <w:p w:rsidR="001D6110" w:rsidRPr="0067597D" w:rsidRDefault="001D6110" w:rsidP="001D6110">
      <w:pPr>
        <w:numPr>
          <w:ilvl w:val="0"/>
          <w:numId w:val="1"/>
        </w:numPr>
        <w:ind w:left="378"/>
      </w:pPr>
      <w:r w:rsidRPr="0067597D">
        <w:t xml:space="preserve">дискретные интегральные преобразования; </w:t>
      </w:r>
    </w:p>
    <w:p w:rsidR="001D6110" w:rsidRPr="0067597D" w:rsidRDefault="001D6110" w:rsidP="001D6110">
      <w:pPr>
        <w:numPr>
          <w:ilvl w:val="0"/>
          <w:numId w:val="1"/>
        </w:numPr>
        <w:ind w:left="378"/>
      </w:pPr>
      <w:r w:rsidRPr="0067597D">
        <w:t xml:space="preserve">разнообразные матричные, векторные, статистические, трансцендентные и другие функции; </w:t>
      </w:r>
    </w:p>
    <w:p w:rsidR="001D6110" w:rsidRPr="0067597D" w:rsidRDefault="001D6110" w:rsidP="001D6110">
      <w:pPr>
        <w:numPr>
          <w:ilvl w:val="0"/>
          <w:numId w:val="1"/>
        </w:numPr>
        <w:ind w:left="378"/>
      </w:pPr>
      <w:r w:rsidRPr="0067597D">
        <w:t xml:space="preserve">некоторые возможности символьной математики: символьная алгебра, решение уравнений, действия с матрицами, интегральные преобразования, символьные вычисления и упрощения. </w:t>
      </w:r>
    </w:p>
    <w:p w:rsidR="001D6110" w:rsidRPr="0067597D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67597D">
        <w:rPr>
          <w:rFonts w:eastAsia="Times New Roman" w:cs="Times New Roman"/>
          <w:color w:val="auto"/>
          <w:szCs w:val="20"/>
        </w:rPr>
        <w:t xml:space="preserve">Система позволяет строить графики в декартовых и полярных координатах, трехмерные гистограммы, векторные поля и карты линий уровня, возможно создание анимационных клипов и импорт графики из других приложений. Система предоставляет также возможность динамического обмена данными с другими программами. </w:t>
      </w: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67597D">
        <w:rPr>
          <w:rFonts w:eastAsia="Times New Roman" w:cs="Times New Roman"/>
          <w:color w:val="auto"/>
          <w:szCs w:val="20"/>
        </w:rPr>
        <w:t xml:space="preserve">Перечисленные выше возможности делают </w:t>
      </w:r>
      <w:proofErr w:type="spellStart"/>
      <w:r w:rsidRPr="0067597D">
        <w:rPr>
          <w:rFonts w:eastAsia="Times New Roman" w:cs="Times New Roman"/>
          <w:color w:val="auto"/>
          <w:szCs w:val="20"/>
        </w:rPr>
        <w:t>MathCad</w:t>
      </w:r>
      <w:proofErr w:type="spellEnd"/>
      <w:r w:rsidRPr="0067597D">
        <w:rPr>
          <w:rFonts w:eastAsia="Times New Roman" w:cs="Times New Roman"/>
          <w:color w:val="auto"/>
          <w:szCs w:val="20"/>
        </w:rPr>
        <w:t xml:space="preserve"> незаменимым помощником для студентов при выполнении заданий по тем учебным дисциплинам, где требуется проведение вычислений различной степени сложности, а также при проведении студентами научных исследований.</w:t>
      </w: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proofErr w:type="spellStart"/>
      <w:r w:rsidRPr="0067597D">
        <w:rPr>
          <w:rFonts w:eastAsia="Times New Roman" w:cs="Times New Roman"/>
          <w:color w:val="auto"/>
          <w:szCs w:val="20"/>
        </w:rPr>
        <w:t>MathCad</w:t>
      </w:r>
      <w:proofErr w:type="spellEnd"/>
      <w:r>
        <w:rPr>
          <w:rFonts w:eastAsia="Times New Roman" w:cs="Times New Roman"/>
          <w:color w:val="auto"/>
          <w:szCs w:val="20"/>
        </w:rPr>
        <w:t xml:space="preserve"> имеет стандартный оконный интерфейс </w:t>
      </w:r>
      <w:r>
        <w:rPr>
          <w:rFonts w:eastAsia="Times New Roman" w:cs="Times New Roman"/>
          <w:color w:val="auto"/>
          <w:szCs w:val="20"/>
          <w:lang w:val="en-US"/>
        </w:rPr>
        <w:t>Windows</w:t>
      </w:r>
      <w:r w:rsidRPr="0030405B">
        <w:rPr>
          <w:rFonts w:eastAsia="Times New Roman" w:cs="Times New Roman"/>
          <w:color w:val="auto"/>
          <w:szCs w:val="20"/>
        </w:rPr>
        <w:t xml:space="preserve">. </w:t>
      </w:r>
      <w:r>
        <w:rPr>
          <w:rFonts w:eastAsia="Times New Roman" w:cs="Times New Roman"/>
          <w:color w:val="auto"/>
          <w:szCs w:val="20"/>
        </w:rPr>
        <w:t>Среди панелей инструментальных кнопок особый интерес вызывает панель МАТЕМАТИКА, предоставляющая доступ к панелям, которые называются палитрами (рис. 6.1).</w:t>
      </w: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</w:p>
    <w:p w:rsidR="001D6110" w:rsidRPr="00DD68EF" w:rsidRDefault="001D6110" w:rsidP="001D6110">
      <w:pPr>
        <w:tabs>
          <w:tab w:val="left" w:pos="0"/>
          <w:tab w:val="left" w:pos="426"/>
        </w:tabs>
        <w:contextualSpacing/>
        <w:mirrorIndents/>
        <w:jc w:val="center"/>
        <w:rPr>
          <w:rFonts w:eastAsia="Times New Roman" w:cs="Times New Roman"/>
          <w:color w:val="auto"/>
          <w:szCs w:val="20"/>
        </w:rPr>
      </w:pPr>
      <w:r w:rsidRPr="00DD68EF">
        <w:rPr>
          <w:rFonts w:eastAsia="Times New Roman" w:cs="Times New Roman"/>
          <w:noProof/>
          <w:color w:val="auto"/>
          <w:szCs w:val="20"/>
        </w:rPr>
        <w:lastRenderedPageBreak/>
        <w:drawing>
          <wp:inline distT="0" distB="0" distL="0" distR="0" wp14:anchorId="0B778BA8" wp14:editId="04355FBC">
            <wp:extent cx="5274945" cy="5206365"/>
            <wp:effectExtent l="0" t="0" r="0" b="0"/>
            <wp:docPr id="10" name="Рисунок 10" descr="C:\Users\51FB~1\AppData\Local\Temp\SNAGHTML481a8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6" descr="C:\Users\51FB~1\AppData\Local\Temp\SNAGHTML481a8ea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10" w:rsidRPr="004F0C70" w:rsidRDefault="001D6110" w:rsidP="001D6110">
      <w:pPr>
        <w:tabs>
          <w:tab w:val="left" w:pos="0"/>
          <w:tab w:val="left" w:pos="426"/>
        </w:tabs>
        <w:contextualSpacing/>
        <w:mirrorIndents/>
        <w:jc w:val="center"/>
        <w:rPr>
          <w:rFonts w:eastAsia="Times New Roman" w:cs="Times New Roman"/>
          <w:color w:val="auto"/>
          <w:sz w:val="24"/>
        </w:rPr>
      </w:pPr>
      <w:r w:rsidRPr="004F0C70">
        <w:rPr>
          <w:rFonts w:eastAsia="Times New Roman" w:cs="Times New Roman"/>
          <w:color w:val="auto"/>
          <w:sz w:val="24"/>
        </w:rPr>
        <w:t>Рис. 6.1. Палитры, доступные из панели МАТЕМАТИКА</w:t>
      </w:r>
    </w:p>
    <w:p w:rsidR="001D6110" w:rsidRDefault="001D6110" w:rsidP="001D6110">
      <w:pPr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szCs w:val="20"/>
        </w:rPr>
      </w:pP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Calculator</w:t>
      </w:r>
      <w:proofErr w:type="spellEnd"/>
      <w:r w:rsidRPr="00285730">
        <w:t xml:space="preserve"> служит для вставки основных математических операций.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Graph</w:t>
      </w:r>
      <w:proofErr w:type="spellEnd"/>
      <w:r w:rsidRPr="00285730">
        <w:t xml:space="preserve"> служит для вставки графика в документ. 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Matrix</w:t>
      </w:r>
      <w:proofErr w:type="spellEnd"/>
      <w:r w:rsidRPr="00285730">
        <w:t xml:space="preserve"> служит для вставки матрицы, для работы с матрицами и матричными операциями. 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Evaluation</w:t>
      </w:r>
      <w:proofErr w:type="spellEnd"/>
      <w:r w:rsidRPr="00285730">
        <w:t xml:space="preserve"> представляет операторы вычисления.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Calculus</w:t>
      </w:r>
      <w:proofErr w:type="spellEnd"/>
      <w:r w:rsidRPr="00285730">
        <w:t xml:space="preserve"> представляет операторы интегрирования, дифференцирования, суммирования.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Boolean</w:t>
      </w:r>
      <w:proofErr w:type="spellEnd"/>
      <w:r w:rsidRPr="00285730">
        <w:t xml:space="preserve"> представляет булевы операторы и предназначена для вставки логических или булевых операций. 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Programming</w:t>
      </w:r>
      <w:proofErr w:type="spellEnd"/>
      <w:r w:rsidRPr="00285730">
        <w:t xml:space="preserve"> служит для программирования средствами </w:t>
      </w:r>
      <w:proofErr w:type="spellStart"/>
      <w:r w:rsidRPr="00285730">
        <w:t>MathCad</w:t>
      </w:r>
      <w:proofErr w:type="spellEnd"/>
      <w:r w:rsidRPr="00285730">
        <w:t>.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Greek</w:t>
      </w:r>
      <w:proofErr w:type="spellEnd"/>
      <w:r w:rsidRPr="00285730">
        <w:t xml:space="preserve"> представляет греческие символы. </w:t>
      </w:r>
    </w:p>
    <w:p w:rsidR="001D6110" w:rsidRPr="00285730" w:rsidRDefault="001D6110" w:rsidP="001D6110">
      <w:pPr>
        <w:numPr>
          <w:ilvl w:val="0"/>
          <w:numId w:val="1"/>
        </w:numPr>
        <w:ind w:left="378"/>
      </w:pPr>
      <w:r w:rsidRPr="00285730">
        <w:t xml:space="preserve">Палитра </w:t>
      </w:r>
      <w:proofErr w:type="spellStart"/>
      <w:r w:rsidRPr="00285730">
        <w:t>Symbolic</w:t>
      </w:r>
      <w:proofErr w:type="spellEnd"/>
      <w:r w:rsidRPr="00285730">
        <w:t xml:space="preserve"> служит для вставки символьных операторов.</w:t>
      </w: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В</w:t>
      </w:r>
      <w:r w:rsidRPr="003B697B">
        <w:rPr>
          <w:rFonts w:eastAsia="Times New Roman" w:cs="Times New Roman"/>
          <w:color w:val="auto"/>
          <w:szCs w:val="20"/>
        </w:rPr>
        <w:t xml:space="preserve"> рабоч</w:t>
      </w:r>
      <w:r>
        <w:rPr>
          <w:rFonts w:eastAsia="Times New Roman" w:cs="Times New Roman"/>
          <w:color w:val="auto"/>
          <w:szCs w:val="20"/>
        </w:rPr>
        <w:t>ей</w:t>
      </w:r>
      <w:r w:rsidRPr="003B697B">
        <w:rPr>
          <w:rFonts w:eastAsia="Times New Roman" w:cs="Times New Roman"/>
          <w:color w:val="auto"/>
          <w:szCs w:val="20"/>
        </w:rPr>
        <w:t xml:space="preserve"> област</w:t>
      </w:r>
      <w:r>
        <w:rPr>
          <w:rFonts w:eastAsia="Times New Roman" w:cs="Times New Roman"/>
          <w:color w:val="auto"/>
          <w:szCs w:val="20"/>
        </w:rPr>
        <w:t>и окна</w:t>
      </w:r>
      <w:r w:rsidRPr="003B697B">
        <w:rPr>
          <w:rFonts w:eastAsia="Times New Roman" w:cs="Times New Roman"/>
          <w:color w:val="auto"/>
          <w:szCs w:val="20"/>
        </w:rPr>
        <w:t xml:space="preserve"> можно вводить математические выражения, текстовые поля и элементы программирования. </w:t>
      </w:r>
    </w:p>
    <w:p w:rsidR="001D6110" w:rsidRPr="003B697B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AA18BE">
        <w:rPr>
          <w:rFonts w:eastAsia="Times New Roman" w:cs="Times New Roman"/>
          <w:b/>
          <w:color w:val="auto"/>
          <w:szCs w:val="20"/>
        </w:rPr>
        <w:lastRenderedPageBreak/>
        <w:t>Курсор ввода (визир).</w:t>
      </w:r>
      <w:r>
        <w:rPr>
          <w:rFonts w:eastAsia="Times New Roman" w:cs="Times New Roman"/>
          <w:color w:val="auto"/>
          <w:szCs w:val="20"/>
        </w:rPr>
        <w:t xml:space="preserve"> </w:t>
      </w:r>
      <w:r w:rsidRPr="003B697B">
        <w:rPr>
          <w:rFonts w:eastAsia="Times New Roman" w:cs="Times New Roman"/>
          <w:color w:val="auto"/>
          <w:szCs w:val="20"/>
        </w:rPr>
        <w:t xml:space="preserve">Чтобы отметить место, куда </w:t>
      </w:r>
      <w:r>
        <w:rPr>
          <w:rFonts w:eastAsia="Times New Roman" w:cs="Times New Roman"/>
          <w:color w:val="auto"/>
          <w:szCs w:val="20"/>
        </w:rPr>
        <w:t>ввод</w:t>
      </w:r>
      <w:r w:rsidRPr="003B697B">
        <w:rPr>
          <w:rFonts w:eastAsia="Times New Roman" w:cs="Times New Roman"/>
          <w:color w:val="auto"/>
          <w:szCs w:val="20"/>
        </w:rPr>
        <w:t>ить формулу (или текст)</w:t>
      </w:r>
      <w:r>
        <w:rPr>
          <w:rFonts w:eastAsia="Times New Roman" w:cs="Times New Roman"/>
          <w:color w:val="auto"/>
          <w:szCs w:val="20"/>
        </w:rPr>
        <w:t>,</w:t>
      </w:r>
      <w:r w:rsidRPr="003B697B">
        <w:rPr>
          <w:rFonts w:eastAsia="Times New Roman" w:cs="Times New Roman"/>
          <w:color w:val="auto"/>
          <w:szCs w:val="20"/>
        </w:rPr>
        <w:t xml:space="preserve"> и</w:t>
      </w:r>
      <w:r>
        <w:rPr>
          <w:rFonts w:eastAsia="Times New Roman" w:cs="Times New Roman"/>
          <w:color w:val="auto"/>
          <w:szCs w:val="20"/>
        </w:rPr>
        <w:t>спользуется</w:t>
      </w:r>
      <w:r w:rsidRPr="003B697B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 xml:space="preserve">крестообразный </w:t>
      </w:r>
      <w:r w:rsidRPr="003B697B">
        <w:rPr>
          <w:rFonts w:eastAsia="Times New Roman" w:cs="Times New Roman"/>
          <w:color w:val="auto"/>
          <w:szCs w:val="20"/>
        </w:rPr>
        <w:t xml:space="preserve">курсор ввода </w:t>
      </w:r>
      <w:r w:rsidRPr="00285730">
        <w:rPr>
          <w:rFonts w:eastAsia="Times New Roman" w:cs="Times New Roman"/>
          <w:b/>
          <w:color w:val="auto"/>
          <w:szCs w:val="20"/>
        </w:rPr>
        <w:t>+</w:t>
      </w:r>
      <w:r w:rsidRPr="003B697B">
        <w:rPr>
          <w:rFonts w:eastAsia="Times New Roman" w:cs="Times New Roman"/>
          <w:color w:val="auto"/>
          <w:szCs w:val="20"/>
        </w:rPr>
        <w:t xml:space="preserve"> («щелкнуть» указателем мыши в нужном месте либо передвинуть его клавишами</w:t>
      </w:r>
      <w:r>
        <w:rPr>
          <w:rFonts w:eastAsia="Times New Roman" w:cs="Times New Roman"/>
          <w:color w:val="auto"/>
          <w:szCs w:val="20"/>
        </w:rPr>
        <w:t>-стрелками</w:t>
      </w:r>
      <w:r w:rsidRPr="003B697B">
        <w:rPr>
          <w:rFonts w:eastAsia="Times New Roman" w:cs="Times New Roman"/>
          <w:color w:val="auto"/>
          <w:szCs w:val="20"/>
        </w:rPr>
        <w:t xml:space="preserve"> клавиатуры</w:t>
      </w:r>
      <w:r w:rsidRPr="00A97423">
        <w:rPr>
          <w:rFonts w:eastAsia="Times New Roman" w:cs="Times New Roman"/>
          <w:color w:val="auto"/>
          <w:szCs w:val="20"/>
        </w:rPr>
        <w:t>)</w:t>
      </w:r>
      <w:r w:rsidRPr="003B697B">
        <w:rPr>
          <w:rFonts w:eastAsia="Times New Roman" w:cs="Times New Roman"/>
          <w:color w:val="auto"/>
          <w:szCs w:val="20"/>
        </w:rPr>
        <w:t>. П</w:t>
      </w:r>
      <w:r>
        <w:rPr>
          <w:rFonts w:eastAsia="Times New Roman" w:cs="Times New Roman"/>
          <w:color w:val="auto"/>
          <w:szCs w:val="20"/>
        </w:rPr>
        <w:t>ри</w:t>
      </w:r>
      <w:r w:rsidRPr="003B697B">
        <w:rPr>
          <w:rFonts w:eastAsia="Times New Roman" w:cs="Times New Roman"/>
          <w:color w:val="auto"/>
          <w:szCs w:val="20"/>
        </w:rPr>
        <w:t xml:space="preserve"> ввод</w:t>
      </w:r>
      <w:r>
        <w:rPr>
          <w:rFonts w:eastAsia="Times New Roman" w:cs="Times New Roman"/>
          <w:color w:val="auto"/>
          <w:szCs w:val="20"/>
        </w:rPr>
        <w:t>е</w:t>
      </w:r>
      <w:r w:rsidRPr="003B697B">
        <w:rPr>
          <w:rFonts w:eastAsia="Times New Roman" w:cs="Times New Roman"/>
          <w:color w:val="auto"/>
          <w:szCs w:val="20"/>
        </w:rPr>
        <w:t xml:space="preserve"> на месте курсора появляется вертикальная и горизонтальная линия ввода синего цвета, отмечающее место редактирования в данный момент. </w:t>
      </w:r>
      <w:r>
        <w:rPr>
          <w:rFonts w:eastAsia="Times New Roman" w:cs="Times New Roman"/>
          <w:color w:val="auto"/>
          <w:szCs w:val="20"/>
        </w:rPr>
        <w:t>Для ввода используется</w:t>
      </w:r>
      <w:r w:rsidRPr="003B697B">
        <w:rPr>
          <w:rFonts w:eastAsia="Times New Roman" w:cs="Times New Roman"/>
          <w:color w:val="auto"/>
          <w:szCs w:val="20"/>
        </w:rPr>
        <w:t xml:space="preserve"> клавиатур</w:t>
      </w:r>
      <w:r>
        <w:rPr>
          <w:rFonts w:eastAsia="Times New Roman" w:cs="Times New Roman"/>
          <w:color w:val="auto"/>
          <w:szCs w:val="20"/>
        </w:rPr>
        <w:t>а или палитра</w:t>
      </w:r>
      <w:r w:rsidRPr="003B697B">
        <w:rPr>
          <w:rFonts w:eastAsia="Times New Roman" w:cs="Times New Roman"/>
          <w:color w:val="auto"/>
          <w:szCs w:val="20"/>
        </w:rPr>
        <w:t xml:space="preserve">. </w:t>
      </w:r>
    </w:p>
    <w:p w:rsidR="001D6110" w:rsidRPr="00334804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AA18BE">
        <w:rPr>
          <w:rFonts w:eastAsia="Times New Roman" w:cs="Times New Roman"/>
          <w:b/>
          <w:color w:val="auto"/>
          <w:szCs w:val="20"/>
        </w:rPr>
        <w:t>Простые вычисления.</w:t>
      </w:r>
      <w:r>
        <w:rPr>
          <w:rFonts w:eastAsia="Times New Roman" w:cs="Times New Roman"/>
          <w:color w:val="auto"/>
          <w:szCs w:val="20"/>
        </w:rPr>
        <w:t xml:space="preserve"> </w:t>
      </w:r>
      <w:proofErr w:type="spellStart"/>
      <w:r w:rsidRPr="003B697B">
        <w:rPr>
          <w:rFonts w:eastAsia="Times New Roman" w:cs="Times New Roman"/>
          <w:color w:val="auto"/>
          <w:szCs w:val="20"/>
        </w:rPr>
        <w:t>MathCad</w:t>
      </w:r>
      <w:proofErr w:type="spellEnd"/>
      <w:r>
        <w:rPr>
          <w:rFonts w:eastAsia="Times New Roman" w:cs="Times New Roman"/>
          <w:color w:val="auto"/>
          <w:szCs w:val="20"/>
        </w:rPr>
        <w:t xml:space="preserve"> можно использовать как калькулятор для вычисления выражений. Для этого достаточно ввести выражение и ввести знак равно</w:t>
      </w:r>
      <w:r w:rsidRPr="003B697B">
        <w:rPr>
          <w:rFonts w:eastAsia="Times New Roman" w:cs="Times New Roman"/>
          <w:color w:val="auto"/>
          <w:szCs w:val="20"/>
        </w:rPr>
        <w:t xml:space="preserve"> =</w:t>
      </w:r>
      <w:r>
        <w:rPr>
          <w:rFonts w:eastAsia="Times New Roman" w:cs="Times New Roman"/>
          <w:color w:val="auto"/>
          <w:szCs w:val="20"/>
        </w:rPr>
        <w:t xml:space="preserve"> с клавиатуры или палитры</w:t>
      </w:r>
      <w:r w:rsidRPr="002F7719">
        <w:t xml:space="preserve"> </w:t>
      </w:r>
      <w:proofErr w:type="spellStart"/>
      <w:r w:rsidRPr="002F7719">
        <w:rPr>
          <w:rFonts w:eastAsia="Times New Roman" w:cs="Times New Roman"/>
          <w:color w:val="auto"/>
          <w:szCs w:val="20"/>
        </w:rPr>
        <w:t>Calculator</w:t>
      </w:r>
      <w:proofErr w:type="spellEnd"/>
      <w:r>
        <w:rPr>
          <w:rFonts w:eastAsia="Times New Roman" w:cs="Times New Roman"/>
          <w:color w:val="auto"/>
          <w:szCs w:val="20"/>
        </w:rPr>
        <w:t xml:space="preserve"> или</w:t>
      </w:r>
      <w:r w:rsidRPr="003B697B">
        <w:rPr>
          <w:rFonts w:eastAsia="Times New Roman" w:cs="Times New Roman"/>
          <w:color w:val="auto"/>
          <w:szCs w:val="20"/>
        </w:rPr>
        <w:t xml:space="preserve"> </w:t>
      </w:r>
      <w:proofErr w:type="spellStart"/>
      <w:r w:rsidRPr="003B697B">
        <w:rPr>
          <w:rFonts w:eastAsia="Times New Roman" w:cs="Times New Roman"/>
          <w:color w:val="auto"/>
          <w:szCs w:val="20"/>
        </w:rPr>
        <w:t>Evaluation</w:t>
      </w:r>
      <w:proofErr w:type="spellEnd"/>
      <w:r w:rsidRPr="003B697B">
        <w:rPr>
          <w:rFonts w:eastAsia="Times New Roman" w:cs="Times New Roman"/>
          <w:color w:val="auto"/>
          <w:szCs w:val="20"/>
        </w:rPr>
        <w:t xml:space="preserve">. Действия происходят с числами или числовыми выражениями. </w:t>
      </w:r>
      <w:r>
        <w:rPr>
          <w:rFonts w:eastAsia="Times New Roman" w:cs="Times New Roman"/>
          <w:color w:val="auto"/>
          <w:szCs w:val="20"/>
        </w:rPr>
        <w:t>Более сложные вычисления производятся с помощью переменных</w:t>
      </w: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 w:rsidRPr="00AA18BE">
        <w:rPr>
          <w:rFonts w:eastAsia="Times New Roman" w:cs="Times New Roman"/>
          <w:b/>
          <w:color w:val="auto"/>
          <w:szCs w:val="20"/>
        </w:rPr>
        <w:t>Переменные</w:t>
      </w:r>
      <w:r>
        <w:rPr>
          <w:rFonts w:eastAsia="Times New Roman" w:cs="Times New Roman"/>
          <w:b/>
          <w:color w:val="auto"/>
          <w:szCs w:val="20"/>
        </w:rPr>
        <w:t>.</w:t>
      </w:r>
      <w:r w:rsidRPr="00AA18BE">
        <w:rPr>
          <w:rFonts w:eastAsia="Times New Roman" w:cs="Times New Roman"/>
          <w:b/>
          <w:color w:val="auto"/>
          <w:szCs w:val="20"/>
        </w:rPr>
        <w:t xml:space="preserve"> </w:t>
      </w:r>
      <w:r w:rsidRPr="00334804">
        <w:rPr>
          <w:rFonts w:eastAsia="Times New Roman" w:cs="Times New Roman"/>
          <w:color w:val="auto"/>
          <w:szCs w:val="20"/>
        </w:rPr>
        <w:t>Чтобы использовать переменную, необходимо её определить.</w:t>
      </w:r>
      <w:r>
        <w:rPr>
          <w:rFonts w:eastAsia="Times New Roman" w:cs="Times New Roman"/>
          <w:color w:val="auto"/>
          <w:szCs w:val="20"/>
        </w:rPr>
        <w:t xml:space="preserve"> Для этого нужно ввести имя переменной и присвоить ей значение.</w:t>
      </w:r>
      <w:r>
        <w:rPr>
          <w:rFonts w:eastAsia="Times New Roman" w:cs="Times New Roman"/>
          <w:b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 xml:space="preserve">Для присваивания значений переменным используется </w:t>
      </w:r>
      <w:r w:rsidRPr="003B697B">
        <w:rPr>
          <w:rFonts w:eastAsia="Times New Roman" w:cs="Times New Roman"/>
          <w:color w:val="auto"/>
          <w:szCs w:val="20"/>
        </w:rPr>
        <w:t>оператор присваивания</w:t>
      </w:r>
      <w:proofErr w:type="gramStart"/>
      <w:r w:rsidRPr="003B697B">
        <w:rPr>
          <w:rFonts w:eastAsia="Times New Roman" w:cs="Times New Roman"/>
          <w:color w:val="auto"/>
          <w:szCs w:val="20"/>
        </w:rPr>
        <w:t xml:space="preserve"> :</w:t>
      </w:r>
      <w:proofErr w:type="gramEnd"/>
      <w:r w:rsidRPr="003B697B">
        <w:rPr>
          <w:rFonts w:eastAsia="Times New Roman" w:cs="Times New Roman"/>
          <w:color w:val="auto"/>
          <w:szCs w:val="20"/>
        </w:rPr>
        <w:t>=</w:t>
      </w:r>
      <w:r>
        <w:rPr>
          <w:rFonts w:eastAsia="Times New Roman" w:cs="Times New Roman"/>
          <w:color w:val="auto"/>
          <w:szCs w:val="20"/>
        </w:rPr>
        <w:t xml:space="preserve">. Чтобы </w:t>
      </w:r>
      <w:proofErr w:type="gramStart"/>
      <w:r>
        <w:rPr>
          <w:rFonts w:eastAsia="Times New Roman" w:cs="Times New Roman"/>
          <w:color w:val="auto"/>
          <w:szCs w:val="20"/>
        </w:rPr>
        <w:t>ввести</w:t>
      </w:r>
      <w:proofErr w:type="gramEnd"/>
      <w:r>
        <w:rPr>
          <w:rFonts w:eastAsia="Times New Roman" w:cs="Times New Roman"/>
          <w:color w:val="auto"/>
          <w:szCs w:val="20"/>
        </w:rPr>
        <w:t xml:space="preserve"> оператор присваивания, нужно набрать имя переменной и нажать клавишу двоеточия :.</w:t>
      </w:r>
      <w:r w:rsidRPr="00032BAC">
        <w:rPr>
          <w:rFonts w:eastAsia="Times New Roman" w:cs="Times New Roman"/>
          <w:color w:val="auto"/>
          <w:szCs w:val="20"/>
        </w:rPr>
        <w:t xml:space="preserve"> </w:t>
      </w:r>
      <w:r w:rsidRPr="003B697B">
        <w:rPr>
          <w:rFonts w:eastAsia="Times New Roman" w:cs="Times New Roman"/>
          <w:color w:val="auto"/>
          <w:szCs w:val="20"/>
        </w:rPr>
        <w:t>Имя</w:t>
      </w:r>
      <w:r>
        <w:rPr>
          <w:rFonts w:eastAsia="Times New Roman" w:cs="Times New Roman"/>
          <w:color w:val="auto"/>
          <w:szCs w:val="20"/>
        </w:rPr>
        <w:t xml:space="preserve"> переменной</w:t>
      </w:r>
      <w:r w:rsidRPr="003B697B">
        <w:rPr>
          <w:rFonts w:eastAsia="Times New Roman" w:cs="Times New Roman"/>
          <w:color w:val="auto"/>
          <w:szCs w:val="20"/>
        </w:rPr>
        <w:t xml:space="preserve"> не может начинаться с цифры, символа подчеркивания, штриха или процента. Все буквы имени должны иметь один стиль и шрифт. Имена не могут совпадать с именами встроенных функций, констант и размерностей.</w:t>
      </w:r>
    </w:p>
    <w:p w:rsidR="001D6110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Ввод уравнений.</w:t>
      </w:r>
      <w:r>
        <w:rPr>
          <w:rFonts w:eastAsia="Times New Roman" w:cs="Times New Roman"/>
          <w:color w:val="auto"/>
          <w:szCs w:val="20"/>
        </w:rPr>
        <w:t xml:space="preserve"> </w:t>
      </w:r>
      <w:proofErr w:type="gramStart"/>
      <w:r>
        <w:rPr>
          <w:rFonts w:eastAsia="Times New Roman" w:cs="Times New Roman"/>
          <w:color w:val="auto"/>
          <w:szCs w:val="20"/>
        </w:rPr>
        <w:t xml:space="preserve">Чтобы записать уравнение, между левой и правой частями уравнения нужно поставить знак равенства с помощью нажатия на клавиатуре </w:t>
      </w:r>
      <w:proofErr w:type="spellStart"/>
      <w:r w:rsidRPr="003B697B">
        <w:rPr>
          <w:rFonts w:eastAsia="Times New Roman" w:cs="Times New Roman"/>
          <w:color w:val="auto"/>
          <w:szCs w:val="20"/>
        </w:rPr>
        <w:t>Ctrl</w:t>
      </w:r>
      <w:proofErr w:type="spellEnd"/>
      <w:r w:rsidRPr="003B697B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+</w:t>
      </w:r>
      <w:r w:rsidRPr="003B697B">
        <w:rPr>
          <w:rFonts w:eastAsia="Times New Roman" w:cs="Times New Roman"/>
          <w:color w:val="auto"/>
          <w:szCs w:val="20"/>
        </w:rPr>
        <w:t xml:space="preserve"> =</w:t>
      </w:r>
      <w:r>
        <w:rPr>
          <w:rFonts w:eastAsia="Times New Roman" w:cs="Times New Roman"/>
          <w:color w:val="auto"/>
          <w:szCs w:val="20"/>
        </w:rPr>
        <w:t xml:space="preserve"> или использовать палитру </w:t>
      </w:r>
      <w:proofErr w:type="spellStart"/>
      <w:r w:rsidRPr="003B697B">
        <w:rPr>
          <w:rFonts w:eastAsia="Times New Roman" w:cs="Times New Roman"/>
          <w:color w:val="auto"/>
          <w:szCs w:val="20"/>
        </w:rPr>
        <w:t>Boolean</w:t>
      </w:r>
      <w:proofErr w:type="spellEnd"/>
      <w:r>
        <w:rPr>
          <w:rFonts w:eastAsia="Times New Roman" w:cs="Times New Roman"/>
          <w:color w:val="auto"/>
          <w:szCs w:val="20"/>
        </w:rPr>
        <w:t>.</w:t>
      </w:r>
      <w:proofErr w:type="gramEnd"/>
    </w:p>
    <w:p w:rsidR="001D6110" w:rsidRPr="00396102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>Ф</w:t>
      </w:r>
      <w:r w:rsidRPr="00AA18BE">
        <w:rPr>
          <w:rFonts w:eastAsia="Times New Roman" w:cs="Times New Roman"/>
          <w:b/>
          <w:color w:val="auto"/>
          <w:szCs w:val="20"/>
        </w:rPr>
        <w:t>ункции.</w:t>
      </w:r>
      <w:r>
        <w:rPr>
          <w:rFonts w:eastAsia="Times New Roman" w:cs="Times New Roman"/>
          <w:b/>
          <w:color w:val="auto"/>
          <w:szCs w:val="20"/>
        </w:rPr>
        <w:t xml:space="preserve"> </w:t>
      </w:r>
      <w:r w:rsidRPr="00F67C2F">
        <w:rPr>
          <w:rFonts w:eastAsia="Times New Roman" w:cs="Times New Roman"/>
          <w:color w:val="auto"/>
          <w:szCs w:val="20"/>
        </w:rPr>
        <w:t xml:space="preserve">В </w:t>
      </w:r>
      <w:proofErr w:type="spellStart"/>
      <w:r w:rsidRPr="00F67C2F">
        <w:rPr>
          <w:rFonts w:eastAsia="Times New Roman" w:cs="Times New Roman"/>
          <w:color w:val="auto"/>
          <w:szCs w:val="20"/>
        </w:rPr>
        <w:t>MathCad</w:t>
      </w:r>
      <w:proofErr w:type="spellEnd"/>
      <w:r w:rsidRPr="00F67C2F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>используются</w:t>
      </w:r>
      <w:r w:rsidRPr="00F67C2F">
        <w:rPr>
          <w:rFonts w:eastAsia="Times New Roman" w:cs="Times New Roman"/>
          <w:color w:val="auto"/>
          <w:szCs w:val="20"/>
        </w:rPr>
        <w:t xml:space="preserve"> встроенные функции и </w:t>
      </w:r>
      <w:r>
        <w:rPr>
          <w:rFonts w:eastAsia="Times New Roman" w:cs="Times New Roman"/>
          <w:color w:val="auto"/>
          <w:szCs w:val="20"/>
        </w:rPr>
        <w:t xml:space="preserve">функции, </w:t>
      </w:r>
      <w:r w:rsidRPr="00F67C2F">
        <w:rPr>
          <w:rFonts w:eastAsia="Times New Roman" w:cs="Times New Roman"/>
          <w:color w:val="auto"/>
          <w:szCs w:val="20"/>
        </w:rPr>
        <w:t>заданные пользователем. Имена</w:t>
      </w:r>
      <w:r>
        <w:rPr>
          <w:rFonts w:eastAsia="Times New Roman" w:cs="Times New Roman"/>
          <w:color w:val="auto"/>
          <w:szCs w:val="20"/>
        </w:rPr>
        <w:t xml:space="preserve"> встроенных</w:t>
      </w:r>
      <w:r w:rsidRPr="00F67C2F">
        <w:rPr>
          <w:rFonts w:eastAsia="Times New Roman" w:cs="Times New Roman"/>
          <w:color w:val="auto"/>
          <w:szCs w:val="20"/>
        </w:rPr>
        <w:t xml:space="preserve"> функций можно вводить с клавиатуры или вызывать с панели инструментов (f(x)), некоторые можно ввести с </w:t>
      </w:r>
      <w:r>
        <w:rPr>
          <w:rFonts w:eastAsia="Times New Roman" w:cs="Times New Roman"/>
          <w:color w:val="auto"/>
          <w:szCs w:val="20"/>
        </w:rPr>
        <w:t>палитры</w:t>
      </w:r>
      <w:r w:rsidRPr="00F67C2F">
        <w:rPr>
          <w:rFonts w:eastAsia="Times New Roman" w:cs="Times New Roman"/>
          <w:color w:val="auto"/>
          <w:szCs w:val="20"/>
        </w:rPr>
        <w:t xml:space="preserve"> </w:t>
      </w:r>
      <w:proofErr w:type="spellStart"/>
      <w:r w:rsidRPr="00F67C2F">
        <w:rPr>
          <w:rFonts w:eastAsia="Times New Roman" w:cs="Times New Roman"/>
          <w:color w:val="auto"/>
          <w:szCs w:val="20"/>
        </w:rPr>
        <w:t>Calculator</w:t>
      </w:r>
      <w:proofErr w:type="spellEnd"/>
      <w:r w:rsidRPr="00F67C2F">
        <w:rPr>
          <w:rFonts w:eastAsia="Times New Roman" w:cs="Times New Roman"/>
          <w:color w:val="auto"/>
          <w:szCs w:val="20"/>
        </w:rPr>
        <w:t>. Функции</w:t>
      </w:r>
      <w:r>
        <w:rPr>
          <w:rFonts w:eastAsia="Times New Roman" w:cs="Times New Roman"/>
          <w:color w:val="auto"/>
          <w:szCs w:val="20"/>
        </w:rPr>
        <w:t xml:space="preserve">, </w:t>
      </w:r>
      <w:r w:rsidRPr="00F67C2F">
        <w:rPr>
          <w:rFonts w:eastAsia="Times New Roman" w:cs="Times New Roman"/>
          <w:color w:val="auto"/>
          <w:szCs w:val="20"/>
        </w:rPr>
        <w:t>заданные</w:t>
      </w:r>
      <w:r>
        <w:rPr>
          <w:rFonts w:eastAsia="Times New Roman" w:cs="Times New Roman"/>
          <w:color w:val="auto"/>
          <w:szCs w:val="20"/>
        </w:rPr>
        <w:t xml:space="preserve"> пользователем,</w:t>
      </w:r>
      <w:r w:rsidRPr="00F67C2F">
        <w:rPr>
          <w:rFonts w:eastAsia="Times New Roman" w:cs="Times New Roman"/>
          <w:color w:val="auto"/>
          <w:szCs w:val="20"/>
        </w:rPr>
        <w:t xml:space="preserve"> записываются в обычной для математика форме. Например, </w:t>
      </w:r>
      <w:r>
        <w:rPr>
          <w:rFonts w:eastAsia="Times New Roman" w:cs="Times New Roman"/>
          <w:color w:val="auto"/>
          <w:szCs w:val="20"/>
          <w:lang w:val="en-US"/>
        </w:rPr>
        <w:t>g</w:t>
      </w:r>
      <w:r w:rsidRPr="00410B97">
        <w:rPr>
          <w:rFonts w:eastAsia="Times New Roman" w:cs="Times New Roman"/>
          <w:color w:val="auto"/>
          <w:szCs w:val="20"/>
        </w:rPr>
        <w:t>(</w:t>
      </w:r>
      <w:r>
        <w:rPr>
          <w:rFonts w:eastAsia="Times New Roman" w:cs="Times New Roman"/>
          <w:color w:val="auto"/>
          <w:szCs w:val="20"/>
          <w:lang w:val="en-US"/>
        </w:rPr>
        <w:t>x</w:t>
      </w:r>
      <w:r w:rsidRPr="00410B97">
        <w:rPr>
          <w:rFonts w:eastAsia="Times New Roman" w:cs="Times New Roman"/>
          <w:color w:val="auto"/>
          <w:szCs w:val="20"/>
        </w:rPr>
        <w:t>,</w:t>
      </w:r>
      <w:r>
        <w:rPr>
          <w:rFonts w:eastAsia="Times New Roman" w:cs="Times New Roman"/>
          <w:color w:val="auto"/>
          <w:szCs w:val="20"/>
          <w:lang w:val="en-US"/>
        </w:rPr>
        <w:t>y</w:t>
      </w:r>
      <w:r w:rsidRPr="00410B97">
        <w:rPr>
          <w:rFonts w:eastAsia="Times New Roman" w:cs="Times New Roman"/>
          <w:color w:val="auto"/>
          <w:szCs w:val="20"/>
        </w:rPr>
        <w:t>):=</w:t>
      </w:r>
      <w:r>
        <w:rPr>
          <w:rFonts w:eastAsia="Times New Roman" w:cs="Times New Roman"/>
          <w:color w:val="auto"/>
          <w:szCs w:val="20"/>
          <w:lang w:val="en-US"/>
        </w:rPr>
        <w:t>x</w:t>
      </w:r>
      <w:r w:rsidRPr="00410B97">
        <w:rPr>
          <w:rFonts w:eastAsia="Times New Roman" w:cs="Times New Roman"/>
          <w:color w:val="auto"/>
          <w:szCs w:val="20"/>
        </w:rPr>
        <w:t>+2ˑ</w:t>
      </w:r>
      <w:r>
        <w:rPr>
          <w:rFonts w:eastAsia="Times New Roman" w:cs="Times New Roman"/>
          <w:color w:val="auto"/>
          <w:szCs w:val="20"/>
          <w:lang w:val="en-US"/>
        </w:rPr>
        <w:t>y</w:t>
      </w:r>
      <w:r>
        <w:rPr>
          <w:rFonts w:eastAsia="Times New Roman" w:cs="Times New Roman"/>
          <w:color w:val="auto"/>
          <w:szCs w:val="20"/>
        </w:rPr>
        <w:t>.</w:t>
      </w:r>
      <w:r w:rsidRPr="00410B97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 xml:space="preserve">Эта запись называется определением функции. При определении используется оператор присваивания. Переменные, в выражении для функции должны быть определены </w:t>
      </w:r>
      <w:r w:rsidRPr="00C33504">
        <w:rPr>
          <w:rFonts w:eastAsia="Times New Roman" w:cs="Times New Roman"/>
          <w:i/>
          <w:color w:val="auto"/>
          <w:szCs w:val="20"/>
        </w:rPr>
        <w:t>раньше</w:t>
      </w:r>
      <w:r>
        <w:rPr>
          <w:rFonts w:eastAsia="Times New Roman" w:cs="Times New Roman"/>
          <w:color w:val="auto"/>
          <w:szCs w:val="20"/>
        </w:rPr>
        <w:t xml:space="preserve">. «Раньше» в </w:t>
      </w:r>
      <w:proofErr w:type="spellStart"/>
      <w:r>
        <w:rPr>
          <w:rFonts w:eastAsia="Times New Roman" w:cs="Times New Roman"/>
          <w:color w:val="auto"/>
          <w:szCs w:val="20"/>
          <w:lang w:val="en-US"/>
        </w:rPr>
        <w:t>MathCad</w:t>
      </w:r>
      <w:proofErr w:type="spellEnd"/>
      <w:r w:rsidRPr="00410B97">
        <w:rPr>
          <w:rFonts w:eastAsia="Times New Roman" w:cs="Times New Roman"/>
          <w:color w:val="auto"/>
          <w:szCs w:val="20"/>
        </w:rPr>
        <w:t xml:space="preserve"> </w:t>
      </w:r>
      <w:r>
        <w:rPr>
          <w:rFonts w:eastAsia="Times New Roman" w:cs="Times New Roman"/>
          <w:color w:val="auto"/>
          <w:szCs w:val="20"/>
        </w:rPr>
        <w:t xml:space="preserve">означает положение выше или левее текущего в рабочей области окна. Для вычисления функции при определенных значениях переменных необходимо до вычисления функции присвоить значения переменным или подставить в определение функции значения и после функции поставить знак =. Например, </w:t>
      </w:r>
      <w:r>
        <w:rPr>
          <w:rFonts w:eastAsia="Times New Roman" w:cs="Times New Roman"/>
          <w:color w:val="auto"/>
          <w:szCs w:val="20"/>
          <w:lang w:val="en-US"/>
        </w:rPr>
        <w:t>g</w:t>
      </w:r>
      <w:r w:rsidRPr="00396102">
        <w:rPr>
          <w:rFonts w:eastAsia="Times New Roman" w:cs="Times New Roman"/>
          <w:color w:val="auto"/>
          <w:szCs w:val="20"/>
        </w:rPr>
        <w:t>(1,1)=3.</w:t>
      </w:r>
    </w:p>
    <w:p w:rsidR="001D6110" w:rsidRPr="00410B97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</w:p>
    <w:p w:rsidR="001D6110" w:rsidRPr="005035C1" w:rsidRDefault="001D6110" w:rsidP="001D6110">
      <w:pPr>
        <w:pStyle w:val="2"/>
      </w:pPr>
      <w:bookmarkStart w:id="6" w:name="_Toc522747641"/>
      <w:bookmarkStart w:id="7" w:name="_Toc522748354"/>
      <w:bookmarkStart w:id="8" w:name="_Toc522748554"/>
      <w:r w:rsidRPr="005035C1">
        <w:t>Индивидуальн</w:t>
      </w:r>
      <w:r>
        <w:t xml:space="preserve">ые </w:t>
      </w:r>
      <w:r w:rsidRPr="005035C1">
        <w:t>задания</w:t>
      </w:r>
      <w:bookmarkEnd w:id="6"/>
      <w:bookmarkEnd w:id="7"/>
      <w:bookmarkEnd w:id="8"/>
    </w:p>
    <w:p w:rsidR="001D6110" w:rsidRPr="00396102" w:rsidRDefault="001D6110" w:rsidP="001D6110">
      <w:pPr>
        <w:widowControl/>
        <w:tabs>
          <w:tab w:val="left" w:pos="0"/>
          <w:tab w:val="left" w:pos="426"/>
          <w:tab w:val="left" w:pos="714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 xml:space="preserve">Ниже </w:t>
      </w:r>
      <w:proofErr w:type="gramStart"/>
      <w:r>
        <w:rPr>
          <w:rFonts w:eastAsia="Times New Roman" w:cs="Times New Roman"/>
          <w:color w:val="auto"/>
          <w:szCs w:val="20"/>
        </w:rPr>
        <w:t>приведены</w:t>
      </w:r>
      <w:proofErr w:type="gramEnd"/>
      <w:r>
        <w:rPr>
          <w:rFonts w:eastAsia="Times New Roman" w:cs="Times New Roman"/>
          <w:color w:val="auto"/>
          <w:szCs w:val="20"/>
        </w:rPr>
        <w:t xml:space="preserve"> </w:t>
      </w:r>
      <w:r w:rsidRPr="00405EA0">
        <w:rPr>
          <w:rFonts w:eastAsia="Times New Roman" w:cs="Times New Roman"/>
          <w:color w:val="auto"/>
          <w:szCs w:val="20"/>
        </w:rPr>
        <w:t>15</w:t>
      </w:r>
      <w:r>
        <w:rPr>
          <w:rFonts w:eastAsia="Times New Roman" w:cs="Times New Roman"/>
          <w:color w:val="auto"/>
          <w:szCs w:val="20"/>
        </w:rPr>
        <w:t xml:space="preserve"> вариантов заданий. Вычислите функцию заданного вам варианта при </w:t>
      </w:r>
      <w:r>
        <w:rPr>
          <w:rFonts w:eastAsia="Times New Roman" w:cs="Times New Roman"/>
          <w:color w:val="auto"/>
          <w:szCs w:val="20"/>
          <w:lang w:val="en-US"/>
        </w:rPr>
        <w:t>x</w:t>
      </w:r>
      <w:r w:rsidRPr="00396102">
        <w:rPr>
          <w:rFonts w:eastAsia="Times New Roman" w:cs="Times New Roman"/>
          <w:color w:val="auto"/>
          <w:szCs w:val="20"/>
        </w:rPr>
        <w:t xml:space="preserve"> = 1.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>а)</w:t>
      </w:r>
      <w:r w:rsidRPr="002E0719">
        <w:t xml:space="preserve"> </w:t>
      </w:r>
      <w:r w:rsidRPr="00690F28">
        <w:rPr>
          <w:position w:val="-30"/>
        </w:rPr>
        <w:object w:dxaOrig="2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4pt;height:33.6pt" o:ole="">
            <v:imagedata r:id="rId7" o:title=""/>
          </v:shape>
          <o:OLEObject Type="Embed" ProgID="Equation.DSMT4" ShapeID="_x0000_i1025" DrawAspect="Content" ObjectID="_1597424365" r:id="rId8"/>
        </w:object>
      </w:r>
      <w:proofErr w:type="gramStart"/>
      <w:r w:rsidRPr="000B2E46">
        <w:rPr>
          <w:rFonts w:eastAsia="Times New Roman" w:cs="Times New Roman"/>
          <w:i/>
          <w:color w:val="auto"/>
          <w:szCs w:val="28"/>
        </w:rPr>
        <w:t xml:space="preserve"> ;</w:t>
      </w:r>
      <w:proofErr w:type="gramEnd"/>
      <w:r w:rsidRPr="000B2E46">
        <w:rPr>
          <w:rFonts w:eastAsia="Times New Roman" w:cs="Times New Roman"/>
          <w:i/>
          <w:color w:val="auto"/>
          <w:szCs w:val="28"/>
        </w:rPr>
        <w:t xml:space="preserve">  б) </w:t>
      </w:r>
      <w:r w:rsidRPr="000B2E46">
        <w:rPr>
          <w:rFonts w:eastAsia="Times New Roman" w:cs="Times New Roman"/>
          <w:i/>
          <w:color w:val="auto"/>
          <w:position w:val="-32"/>
          <w:szCs w:val="28"/>
          <w:lang w:val="fr-FR"/>
        </w:rPr>
        <w:object w:dxaOrig="2079" w:dyaOrig="820">
          <v:shape id="_x0000_i1026" type="#_x0000_t75" style="width:103.8pt;height:41.4pt" o:ole="" fillcolor="window">
            <v:imagedata r:id="rId9" o:title=""/>
          </v:shape>
          <o:OLEObject Type="Embed" ProgID="Equation.DSMT4" ShapeID="_x0000_i1026" DrawAspect="Content" ObjectID="_1597424366" r:id="rId10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lastRenderedPageBreak/>
        <w:t xml:space="preserve">в) </w:t>
      </w:r>
      <w:r w:rsidRPr="000B2E46">
        <w:rPr>
          <w:rFonts w:eastAsia="Times New Roman" w:cs="Times New Roman"/>
          <w:i/>
          <w:color w:val="auto"/>
          <w:position w:val="-12"/>
          <w:szCs w:val="28"/>
          <w:lang w:val="fr-FR"/>
        </w:rPr>
        <w:object w:dxaOrig="2020" w:dyaOrig="499">
          <v:shape id="_x0000_i1027" type="#_x0000_t75" style="width:100.2pt;height:24.6pt" o:ole="" fillcolor="window">
            <v:imagedata r:id="rId11" o:title=""/>
          </v:shape>
          <o:OLEObject Type="Embed" ProgID="Equation.DSMT4" ShapeID="_x0000_i1027" DrawAspect="Content" ObjectID="_1597424367" r:id="rId12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2.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0B2E46">
        <w:rPr>
          <w:rFonts w:eastAsia="Times New Roman" w:cs="Times New Roman"/>
          <w:i/>
          <w:color w:val="auto"/>
          <w:position w:val="-38"/>
          <w:szCs w:val="28"/>
          <w:lang w:val="fr-FR"/>
        </w:rPr>
        <w:object w:dxaOrig="3220" w:dyaOrig="820">
          <v:shape id="_x0000_i1028" type="#_x0000_t75" style="width:161.4pt;height:41.4pt" o:ole="" fillcolor="window">
            <v:imagedata r:id="rId13" o:title=""/>
          </v:shape>
          <o:OLEObject Type="Embed" ProgID="Equation.DSMT4" ShapeID="_x0000_i1028" DrawAspect="Content" ObjectID="_1597424368" r:id="rId14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0B2E46">
        <w:rPr>
          <w:rFonts w:eastAsia="Times New Roman" w:cs="Times New Roman"/>
          <w:i/>
          <w:color w:val="auto"/>
          <w:position w:val="-20"/>
          <w:szCs w:val="28"/>
          <w:lang w:val="fr-FR"/>
        </w:rPr>
        <w:object w:dxaOrig="2820" w:dyaOrig="560">
          <v:shape id="_x0000_i1029" type="#_x0000_t75" style="width:141pt;height:28.8pt" o:ole="" fillcolor="window">
            <v:imagedata r:id="rId15" o:title=""/>
          </v:shape>
          <o:OLEObject Type="Embed" ProgID="Equation.DSMT4" ShapeID="_x0000_i1029" DrawAspect="Content" ObjectID="_1597424369" r:id="rId16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0B2E46">
        <w:rPr>
          <w:rFonts w:eastAsia="Times New Roman" w:cs="Times New Roman"/>
          <w:i/>
          <w:color w:val="auto"/>
          <w:position w:val="-12"/>
          <w:szCs w:val="28"/>
          <w:lang w:val="fr-FR"/>
        </w:rPr>
        <w:object w:dxaOrig="1680" w:dyaOrig="440">
          <v:shape id="_x0000_i1030" type="#_x0000_t75" style="width:84pt;height:21.6pt" o:ole="" fillcolor="window">
            <v:imagedata r:id="rId17" o:title=""/>
          </v:shape>
          <o:OLEObject Type="Embed" ProgID="Equation.DSMT4" ShapeID="_x0000_i1030" DrawAspect="Content" ObjectID="_1597424370" r:id="rId18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3.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760" w:dyaOrig="680">
          <v:shape id="_x0000_i1031" type="#_x0000_t75" style="width:138pt;height:33.6pt" o:ole="">
            <v:imagedata r:id="rId19" o:title=""/>
          </v:shape>
          <o:OLEObject Type="Embed" ProgID="Equation.DSMT4" ShapeID="_x0000_i1031" DrawAspect="Content" ObjectID="_1597424371" r:id="rId20"/>
        </w:object>
      </w:r>
      <w:r w:rsidRPr="000B2E46">
        <w:rPr>
          <w:rFonts w:eastAsia="Times New Roman" w:cs="Times New Roman"/>
          <w:i/>
          <w:color w:val="auto"/>
          <w:szCs w:val="28"/>
        </w:rPr>
        <w:t>;  б)</w:t>
      </w:r>
      <w:r w:rsidRPr="002E0719">
        <w:t xml:space="preserve"> </w:t>
      </w:r>
      <w:r w:rsidRPr="00690F28">
        <w:rPr>
          <w:position w:val="-24"/>
        </w:rPr>
        <w:object w:dxaOrig="1620" w:dyaOrig="620">
          <v:shape id="_x0000_i1032" type="#_x0000_t75" style="width:81pt;height:30.6pt" o:ole="">
            <v:imagedata r:id="rId21" o:title=""/>
          </v:shape>
          <o:OLEObject Type="Embed" ProgID="Equation.DSMT4" ShapeID="_x0000_i1032" DrawAspect="Content" ObjectID="_1597424372" r:id="rId22"/>
        </w:object>
      </w:r>
      <w:proofErr w:type="gramStart"/>
      <w:r w:rsidRPr="000B2E46">
        <w:rPr>
          <w:rFonts w:eastAsia="Times New Roman" w:cs="Times New Roman"/>
          <w:i/>
          <w:color w:val="auto"/>
          <w:szCs w:val="28"/>
        </w:rPr>
        <w:t xml:space="preserve"> ;</w:t>
      </w:r>
      <w:proofErr w:type="gramEnd"/>
      <w:r w:rsidRPr="000B2E46">
        <w:rPr>
          <w:rFonts w:eastAsia="Times New Roman" w:cs="Times New Roman"/>
          <w:i/>
          <w:color w:val="auto"/>
          <w:szCs w:val="28"/>
        </w:rPr>
        <w:t xml:space="preserve">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 в) </w:t>
      </w:r>
      <w:r w:rsidRPr="00690F28">
        <w:rPr>
          <w:position w:val="-10"/>
        </w:rPr>
        <w:object w:dxaOrig="1939" w:dyaOrig="420">
          <v:shape id="_x0000_i1033" type="#_x0000_t75" style="width:96.6pt;height:21pt" o:ole="">
            <v:imagedata r:id="rId23" o:title=""/>
          </v:shape>
          <o:OLEObject Type="Embed" ProgID="Equation.DSMT4" ShapeID="_x0000_i1033" DrawAspect="Content" ObjectID="_1597424373" r:id="rId24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4.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659" w:dyaOrig="680">
          <v:shape id="_x0000_i1034" type="#_x0000_t75" style="width:132.6pt;height:33.6pt" o:ole="">
            <v:imagedata r:id="rId25" o:title=""/>
          </v:shape>
          <o:OLEObject Type="Embed" ProgID="Equation.DSMT4" ShapeID="_x0000_i1034" DrawAspect="Content" ObjectID="_1597424374" r:id="rId26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24"/>
        </w:rPr>
        <w:object w:dxaOrig="1600" w:dyaOrig="660">
          <v:shape id="_x0000_i1035" type="#_x0000_t75" style="width:80.4pt;height:33pt" o:ole="">
            <v:imagedata r:id="rId27" o:title=""/>
          </v:shape>
          <o:OLEObject Type="Embed" ProgID="Equation.DSMT4" ShapeID="_x0000_i1035" DrawAspect="Content" ObjectID="_1597424375" r:id="rId28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16"/>
        </w:rPr>
        <w:object w:dxaOrig="2180" w:dyaOrig="440">
          <v:shape id="_x0000_i1036" type="#_x0000_t75" style="width:108.6pt;height:21.6pt" o:ole="">
            <v:imagedata r:id="rId29" o:title=""/>
          </v:shape>
          <o:OLEObject Type="Embed" ProgID="Equation.DSMT4" ShapeID="_x0000_i1036" DrawAspect="Content" ObjectID="_1597424376" r:id="rId30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552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5.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700" w:dyaOrig="680">
          <v:shape id="_x0000_i1037" type="#_x0000_t75" style="width:135pt;height:33.6pt" o:ole="">
            <v:imagedata r:id="rId31" o:title=""/>
          </v:shape>
          <o:OLEObject Type="Embed" ProgID="Equation.DSMT4" ShapeID="_x0000_i1037" DrawAspect="Content" ObjectID="_1597424377" r:id="rId32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24"/>
        </w:rPr>
        <w:object w:dxaOrig="1939" w:dyaOrig="620">
          <v:shape id="_x0000_i1038" type="#_x0000_t75" style="width:96.6pt;height:30.6pt" o:ole="">
            <v:imagedata r:id="rId33" o:title=""/>
          </v:shape>
          <o:OLEObject Type="Embed" ProgID="Equation.DSMT4" ShapeID="_x0000_i1038" DrawAspect="Content" ObjectID="_1597424378" r:id="rId34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552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 в) </w:t>
      </w:r>
      <w:r w:rsidRPr="00690F28">
        <w:rPr>
          <w:position w:val="-16"/>
        </w:rPr>
        <w:object w:dxaOrig="1980" w:dyaOrig="440">
          <v:shape id="_x0000_i1039" type="#_x0000_t75" style="width:99pt;height:21.6pt" o:ole="">
            <v:imagedata r:id="rId35" o:title=""/>
          </v:shape>
          <o:OLEObject Type="Embed" ProgID="Equation.DSMT4" ShapeID="_x0000_i1039" DrawAspect="Content" ObjectID="_1597424379" r:id="rId36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6.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28"/>
        </w:rPr>
        <w:object w:dxaOrig="2580" w:dyaOrig="660">
          <v:shape id="_x0000_i1040" type="#_x0000_t75" style="width:129pt;height:33pt" o:ole="">
            <v:imagedata r:id="rId37" o:title=""/>
          </v:shape>
          <o:OLEObject Type="Embed" ProgID="Equation.DSMT4" ShapeID="_x0000_i1040" DrawAspect="Content" ObjectID="_1597424380" r:id="rId38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16"/>
        </w:rPr>
        <w:object w:dxaOrig="2580" w:dyaOrig="440">
          <v:shape id="_x0000_i1041" type="#_x0000_t75" style="width:129pt;height:21.6pt" o:ole="">
            <v:imagedata r:id="rId39" o:title=""/>
          </v:shape>
          <o:OLEObject Type="Embed" ProgID="Equation.DSMT4" ShapeID="_x0000_i1041" DrawAspect="Content" ObjectID="_1597424381" r:id="rId40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720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 в) </w:t>
      </w:r>
      <w:r w:rsidRPr="00690F28">
        <w:rPr>
          <w:position w:val="-10"/>
        </w:rPr>
        <w:object w:dxaOrig="1380" w:dyaOrig="360">
          <v:shape id="_x0000_i1042" type="#_x0000_t75" style="width:69pt;height:18pt" o:ole="">
            <v:imagedata r:id="rId41" o:title=""/>
          </v:shape>
          <o:OLEObject Type="Embed" ProgID="Equation.DSMT4" ShapeID="_x0000_i1042" DrawAspect="Content" ObjectID="_1597424382" r:id="rId42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7.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680" w:dyaOrig="680">
          <v:shape id="_x0000_i1043" type="#_x0000_t75" style="width:134.4pt;height:33.6pt" o:ole="">
            <v:imagedata r:id="rId43" o:title=""/>
          </v:shape>
          <o:OLEObject Type="Embed" ProgID="Equation.DSMT4" ShapeID="_x0000_i1043" DrawAspect="Content" ObjectID="_1597424383" r:id="rId44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28"/>
        </w:rPr>
        <w:object w:dxaOrig="1700" w:dyaOrig="700">
          <v:shape id="_x0000_i1044" type="#_x0000_t75" style="width:85.8pt;height:35.4pt" o:ole="">
            <v:imagedata r:id="rId45" o:title=""/>
          </v:shape>
          <o:OLEObject Type="Embed" ProgID="Equation.DSMT4" ShapeID="_x0000_i1044" DrawAspect="Content" ObjectID="_1597424384" r:id="rId46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 в) </w:t>
      </w:r>
      <w:r w:rsidRPr="00690F28">
        <w:rPr>
          <w:position w:val="-10"/>
        </w:rPr>
        <w:object w:dxaOrig="1960" w:dyaOrig="420">
          <v:shape id="_x0000_i1045" type="#_x0000_t75" style="width:98.4pt;height:21pt" o:ole="">
            <v:imagedata r:id="rId47" o:title=""/>
          </v:shape>
          <o:OLEObject Type="Embed" ProgID="Equation.DSMT4" ShapeID="_x0000_i1045" DrawAspect="Content" ObjectID="_1597424385" r:id="rId48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8.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340" w:dyaOrig="680">
          <v:shape id="_x0000_i1046" type="#_x0000_t75" style="width:117pt;height:33.6pt" o:ole="">
            <v:imagedata r:id="rId49" o:title=""/>
          </v:shape>
          <o:OLEObject Type="Embed" ProgID="Equation.DSMT4" ShapeID="_x0000_i1046" DrawAspect="Content" ObjectID="_1597424386" r:id="rId50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16"/>
        </w:rPr>
        <w:object w:dxaOrig="2580" w:dyaOrig="440">
          <v:shape id="_x0000_i1047" type="#_x0000_t75" style="width:129pt;height:21.6pt" o:ole="">
            <v:imagedata r:id="rId51" o:title=""/>
          </v:shape>
          <o:OLEObject Type="Embed" ProgID="Equation.DSMT4" ShapeID="_x0000_i1047" DrawAspect="Content" ObjectID="_1597424387" r:id="rId52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16"/>
        </w:rPr>
        <w:object w:dxaOrig="1719" w:dyaOrig="440">
          <v:shape id="_x0000_i1048" type="#_x0000_t75" style="width:85.8pt;height:21.6pt" o:ole="">
            <v:imagedata r:id="rId53" o:title=""/>
          </v:shape>
          <o:OLEObject Type="Embed" ProgID="Equation.DSMT4" ShapeID="_x0000_i1048" DrawAspect="Content" ObjectID="_1597424388" r:id="rId54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9.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24"/>
        </w:rPr>
        <w:object w:dxaOrig="2760" w:dyaOrig="620">
          <v:shape id="_x0000_i1049" type="#_x0000_t75" style="width:138pt;height:30.6pt" o:ole="">
            <v:imagedata r:id="rId55" o:title=""/>
          </v:shape>
          <o:OLEObject Type="Embed" ProgID="Equation.DSMT4" ShapeID="_x0000_i1049" DrawAspect="Content" ObjectID="_1597424389" r:id="rId56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34"/>
        </w:rPr>
        <w:object w:dxaOrig="1719" w:dyaOrig="760">
          <v:shape id="_x0000_i1050" type="#_x0000_t75" style="width:85.8pt;height:38.4pt" o:ole="">
            <v:imagedata r:id="rId57" o:title=""/>
          </v:shape>
          <o:OLEObject Type="Embed" ProgID="Equation.DSMT4" ShapeID="_x0000_i1050" DrawAspect="Content" ObjectID="_1597424390" r:id="rId58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10"/>
        </w:rPr>
        <w:object w:dxaOrig="2040" w:dyaOrig="360">
          <v:shape id="_x0000_i1051" type="#_x0000_t75" style="width:102pt;height:18pt" o:ole="">
            <v:imagedata r:id="rId59" o:title=""/>
          </v:shape>
          <o:OLEObject Type="Embed" ProgID="Equation.DSMT4" ShapeID="_x0000_i1051" DrawAspect="Content" ObjectID="_1597424391" r:id="rId60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10.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520" w:dyaOrig="680">
          <v:shape id="_x0000_i1052" type="#_x0000_t75" style="width:126pt;height:33.6pt" o:ole="">
            <v:imagedata r:id="rId61" o:title=""/>
          </v:shape>
          <o:OLEObject Type="Embed" ProgID="Equation.DSMT4" ShapeID="_x0000_i1052" DrawAspect="Content" ObjectID="_1597424392" r:id="rId62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18"/>
        </w:rPr>
        <w:object w:dxaOrig="2760" w:dyaOrig="480">
          <v:shape id="_x0000_i1053" type="#_x0000_t75" style="width:138pt;height:24pt" o:ole="">
            <v:imagedata r:id="rId63" o:title=""/>
          </v:shape>
          <o:OLEObject Type="Embed" ProgID="Equation.DSMT4" ShapeID="_x0000_i1053" DrawAspect="Content" ObjectID="_1597424393" r:id="rId64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14"/>
        </w:rPr>
        <w:object w:dxaOrig="1460" w:dyaOrig="440">
          <v:shape id="_x0000_i1054" type="#_x0000_t75" style="width:73.8pt;height:21.6pt" o:ole="">
            <v:imagedata r:id="rId65" o:title=""/>
          </v:shape>
          <o:OLEObject Type="Embed" ProgID="Equation.DSMT4" ShapeID="_x0000_i1054" DrawAspect="Content" ObjectID="_1597424394" r:id="rId66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11.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28"/>
        </w:rPr>
        <w:object w:dxaOrig="2780" w:dyaOrig="660">
          <v:shape id="_x0000_i1055" type="#_x0000_t75" style="width:138.6pt;height:33pt" o:ole="">
            <v:imagedata r:id="rId67" o:title=""/>
          </v:shape>
          <o:OLEObject Type="Embed" ProgID="Equation.DSMT4" ShapeID="_x0000_i1055" DrawAspect="Content" ObjectID="_1597424395" r:id="rId68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24"/>
        </w:rPr>
        <w:object w:dxaOrig="1680" w:dyaOrig="680">
          <v:shape id="_x0000_i1056" type="#_x0000_t75" style="width:84pt;height:33.6pt" o:ole="">
            <v:imagedata r:id="rId69" o:title=""/>
          </v:shape>
          <o:OLEObject Type="Embed" ProgID="Equation.DSMT4" ShapeID="_x0000_i1056" DrawAspect="Content" ObjectID="_1597424396" r:id="rId70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lastRenderedPageBreak/>
        <w:t xml:space="preserve"> в) </w:t>
      </w:r>
      <w:r w:rsidRPr="00690F28">
        <w:rPr>
          <w:position w:val="-16"/>
        </w:rPr>
        <w:object w:dxaOrig="2140" w:dyaOrig="440">
          <v:shape id="_x0000_i1057" type="#_x0000_t75" style="width:107.4pt;height:21.6pt" o:ole="">
            <v:imagedata r:id="rId71" o:title=""/>
          </v:shape>
          <o:OLEObject Type="Embed" ProgID="Equation.DSMT4" ShapeID="_x0000_i1057" DrawAspect="Content" ObjectID="_1597424397" r:id="rId72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12.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30"/>
        </w:rPr>
        <w:object w:dxaOrig="2360" w:dyaOrig="680">
          <v:shape id="_x0000_i1058" type="#_x0000_t75" style="width:117.6pt;height:33.6pt" o:ole="">
            <v:imagedata r:id="rId73" o:title=""/>
          </v:shape>
          <o:OLEObject Type="Embed" ProgID="Equation.DSMT4" ShapeID="_x0000_i1058" DrawAspect="Content" ObjectID="_1597424398" r:id="rId74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16"/>
        </w:rPr>
        <w:object w:dxaOrig="2799" w:dyaOrig="440">
          <v:shape id="_x0000_i1059" type="#_x0000_t75" style="width:140.4pt;height:21.6pt" o:ole="">
            <v:imagedata r:id="rId75" o:title=""/>
          </v:shape>
          <o:OLEObject Type="Embed" ProgID="Equation.DSMT4" ShapeID="_x0000_i1059" DrawAspect="Content" ObjectID="_1597424399" r:id="rId76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10"/>
        </w:rPr>
        <w:object w:dxaOrig="1420" w:dyaOrig="400">
          <v:shape id="_x0000_i1060" type="#_x0000_t75" style="width:70.8pt;height:20.4pt" o:ole="">
            <v:imagedata r:id="rId77" o:title=""/>
          </v:shape>
          <o:OLEObject Type="Embed" ProgID="Equation.DSMT4" ShapeID="_x0000_i1060" DrawAspect="Content" ObjectID="_1597424400" r:id="rId78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13.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24"/>
        </w:rPr>
        <w:object w:dxaOrig="2740" w:dyaOrig="620">
          <v:shape id="_x0000_i1061" type="#_x0000_t75" style="width:137.4pt;height:30.6pt" o:ole="">
            <v:imagedata r:id="rId79" o:title=""/>
          </v:shape>
          <o:OLEObject Type="Embed" ProgID="Equation.DSMT4" ShapeID="_x0000_i1061" DrawAspect="Content" ObjectID="_1597424401" r:id="rId80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28"/>
        </w:rPr>
        <w:object w:dxaOrig="1900" w:dyaOrig="700">
          <v:shape id="_x0000_i1062" type="#_x0000_t75" style="width:95.4pt;height:35.4pt" o:ole="">
            <v:imagedata r:id="rId81" o:title=""/>
          </v:shape>
          <o:OLEObject Type="Embed" ProgID="Equation.DSMT4" ShapeID="_x0000_i1062" DrawAspect="Content" ObjectID="_1597424402" r:id="rId82"/>
        </w:object>
      </w:r>
      <w:r w:rsidRPr="000B2E46">
        <w:rPr>
          <w:rFonts w:eastAsia="Times New Roman" w:cs="Times New Roman"/>
          <w:i/>
          <w:color w:val="auto"/>
          <w:szCs w:val="28"/>
        </w:rPr>
        <w:t>;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26"/>
        </w:rPr>
        <w:object w:dxaOrig="2140" w:dyaOrig="700">
          <v:shape id="_x0000_i1063" type="#_x0000_t75" style="width:107.4pt;height:35.4pt" o:ole="">
            <v:imagedata r:id="rId83" o:title=""/>
          </v:shape>
          <o:OLEObject Type="Embed" ProgID="Equation.DSMT4" ShapeID="_x0000_i1063" DrawAspect="Content" ObjectID="_1597424403" r:id="rId84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0B2E46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14.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28"/>
        </w:rPr>
        <w:object w:dxaOrig="2299" w:dyaOrig="660">
          <v:shape id="_x0000_i1064" type="#_x0000_t75" style="width:115.8pt;height:33pt" o:ole="">
            <v:imagedata r:id="rId85" o:title=""/>
          </v:shape>
          <o:OLEObject Type="Embed" ProgID="Equation.DSMT4" ShapeID="_x0000_i1064" DrawAspect="Content" ObjectID="_1597424404" r:id="rId86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18"/>
        </w:rPr>
        <w:object w:dxaOrig="2620" w:dyaOrig="480">
          <v:shape id="_x0000_i1065" type="#_x0000_t75" style="width:130.2pt;height:24pt" o:ole="">
            <v:imagedata r:id="rId87" o:title=""/>
          </v:shape>
          <o:OLEObject Type="Embed" ProgID="Equation.DSMT4" ShapeID="_x0000_i1065" DrawAspect="Content" ObjectID="_1597424405" r:id="rId88"/>
        </w:object>
      </w:r>
      <w:r w:rsidRPr="000B2E46">
        <w:rPr>
          <w:rFonts w:eastAsia="Times New Roman" w:cs="Times New Roman"/>
          <w:i/>
          <w:color w:val="auto"/>
          <w:szCs w:val="28"/>
        </w:rPr>
        <w:t>;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 в) </w:t>
      </w:r>
      <w:r w:rsidRPr="00690F28">
        <w:rPr>
          <w:position w:val="-16"/>
        </w:rPr>
        <w:object w:dxaOrig="1800" w:dyaOrig="480">
          <v:shape id="_x0000_i1066" type="#_x0000_t75" style="width:90pt;height:24pt" o:ole="">
            <v:imagedata r:id="rId89" o:title=""/>
          </v:shape>
          <o:OLEObject Type="Embed" ProgID="Equation.DSMT4" ShapeID="_x0000_i1066" DrawAspect="Content" ObjectID="_1597424406" r:id="rId90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1D6110" w:rsidRPr="00F42691" w:rsidRDefault="001D6110" w:rsidP="001D6110">
      <w:pPr>
        <w:widowControl/>
        <w:tabs>
          <w:tab w:val="left" w:pos="0"/>
          <w:tab w:val="left" w:pos="426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2E0719">
        <w:rPr>
          <w:rFonts w:eastAsia="Times New Roman" w:cs="Times New Roman"/>
          <w:b/>
          <w:bCs/>
          <w:color w:val="auto"/>
          <w:szCs w:val="28"/>
        </w:rPr>
        <w:t>15.</w:t>
      </w:r>
      <w:r w:rsidRPr="000B2E46">
        <w:rPr>
          <w:rFonts w:eastAsia="Times New Roman" w:cs="Times New Roman"/>
          <w:b/>
          <w:bCs/>
          <w:i/>
          <w:color w:val="auto"/>
          <w:szCs w:val="28"/>
        </w:rPr>
        <w:t xml:space="preserve"> </w:t>
      </w:r>
      <w:r w:rsidRPr="000B2E46">
        <w:rPr>
          <w:rFonts w:eastAsia="Times New Roman" w:cs="Times New Roman"/>
          <w:i/>
          <w:color w:val="auto"/>
          <w:szCs w:val="28"/>
        </w:rPr>
        <w:t xml:space="preserve">а) </w:t>
      </w:r>
      <w:r w:rsidRPr="00690F28">
        <w:rPr>
          <w:position w:val="-24"/>
        </w:rPr>
        <w:object w:dxaOrig="2760" w:dyaOrig="620">
          <v:shape id="_x0000_i1067" type="#_x0000_t75" style="width:138pt;height:30.6pt" o:ole="">
            <v:imagedata r:id="rId91" o:title=""/>
          </v:shape>
          <o:OLEObject Type="Embed" ProgID="Equation.DSMT4" ShapeID="_x0000_i1067" DrawAspect="Content" ObjectID="_1597424407" r:id="rId92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 б) </w:t>
      </w:r>
      <w:r w:rsidRPr="00690F28">
        <w:rPr>
          <w:position w:val="-28"/>
        </w:rPr>
        <w:object w:dxaOrig="1540" w:dyaOrig="660">
          <v:shape id="_x0000_i1068" type="#_x0000_t75" style="width:77.4pt;height:33pt" o:ole="">
            <v:imagedata r:id="rId93" o:title=""/>
          </v:shape>
          <o:OLEObject Type="Embed" ProgID="Equation.DSMT4" ShapeID="_x0000_i1068" DrawAspect="Content" ObjectID="_1597424408" r:id="rId94"/>
        </w:object>
      </w:r>
      <w:r w:rsidRPr="000B2E46">
        <w:rPr>
          <w:rFonts w:eastAsia="Times New Roman" w:cs="Times New Roman"/>
          <w:i/>
          <w:color w:val="auto"/>
          <w:szCs w:val="28"/>
        </w:rPr>
        <w:t xml:space="preserve">; </w:t>
      </w:r>
    </w:p>
    <w:p w:rsidR="001D6110" w:rsidRPr="000B2E46" w:rsidRDefault="001D6110" w:rsidP="001D6110">
      <w:pPr>
        <w:widowControl/>
        <w:tabs>
          <w:tab w:val="left" w:pos="0"/>
          <w:tab w:val="left" w:pos="426"/>
          <w:tab w:val="left" w:pos="3696"/>
          <w:tab w:val="left" w:pos="6244"/>
        </w:tabs>
        <w:ind w:firstLine="709"/>
        <w:contextualSpacing/>
        <w:mirrorIndents/>
        <w:jc w:val="both"/>
        <w:rPr>
          <w:rFonts w:eastAsia="Times New Roman" w:cs="Times New Roman"/>
          <w:i/>
          <w:color w:val="auto"/>
          <w:szCs w:val="28"/>
        </w:rPr>
      </w:pPr>
      <w:r w:rsidRPr="000B2E46">
        <w:rPr>
          <w:rFonts w:eastAsia="Times New Roman" w:cs="Times New Roman"/>
          <w:i/>
          <w:color w:val="auto"/>
          <w:szCs w:val="28"/>
        </w:rPr>
        <w:t xml:space="preserve">в) </w:t>
      </w:r>
      <w:r w:rsidRPr="00690F28">
        <w:rPr>
          <w:position w:val="-14"/>
        </w:rPr>
        <w:object w:dxaOrig="2120" w:dyaOrig="400">
          <v:shape id="_x0000_i1069" type="#_x0000_t75" style="width:105.6pt;height:20.4pt" o:ole="">
            <v:imagedata r:id="rId95" o:title=""/>
          </v:shape>
          <o:OLEObject Type="Embed" ProgID="Equation.DSMT4" ShapeID="_x0000_i1069" DrawAspect="Content" ObjectID="_1597424409" r:id="rId96"/>
        </w:object>
      </w:r>
      <w:r w:rsidRPr="000B2E46">
        <w:rPr>
          <w:rFonts w:eastAsia="Times New Roman" w:cs="Times New Roman"/>
          <w:i/>
          <w:color w:val="auto"/>
          <w:szCs w:val="28"/>
        </w:rPr>
        <w:t>.</w:t>
      </w:r>
    </w:p>
    <w:p w:rsidR="005B21DD" w:rsidRDefault="005B21DD">
      <w:bookmarkStart w:id="9" w:name="_GoBack"/>
      <w:bookmarkEnd w:id="9"/>
    </w:p>
    <w:sectPr w:rsidR="005B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DB9"/>
    <w:multiLevelType w:val="hybridMultilevel"/>
    <w:tmpl w:val="075A8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2"/>
    <w:rsid w:val="001D6110"/>
    <w:rsid w:val="005B21DD"/>
    <w:rsid w:val="00F032F2"/>
    <w:rsid w:val="00F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11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110"/>
    <w:pPr>
      <w:keepNext/>
      <w:widowControl/>
      <w:tabs>
        <w:tab w:val="left" w:pos="714"/>
      </w:tabs>
      <w:spacing w:before="120" w:after="120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Cs w:val="20"/>
    </w:rPr>
  </w:style>
  <w:style w:type="paragraph" w:styleId="2">
    <w:name w:val="heading 2"/>
    <w:basedOn w:val="a"/>
    <w:next w:val="a"/>
    <w:link w:val="20"/>
    <w:qFormat/>
    <w:rsid w:val="001D6110"/>
    <w:pPr>
      <w:keepNext/>
      <w:keepLines/>
      <w:widowControl/>
      <w:tabs>
        <w:tab w:val="left" w:pos="714"/>
      </w:tabs>
      <w:spacing w:before="120" w:after="60"/>
      <w:jc w:val="center"/>
      <w:outlineLvl w:val="1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110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1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A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11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110"/>
    <w:pPr>
      <w:keepNext/>
      <w:widowControl/>
      <w:tabs>
        <w:tab w:val="left" w:pos="714"/>
      </w:tabs>
      <w:spacing w:before="120" w:after="120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Cs w:val="20"/>
    </w:rPr>
  </w:style>
  <w:style w:type="paragraph" w:styleId="2">
    <w:name w:val="heading 2"/>
    <w:basedOn w:val="a"/>
    <w:next w:val="a"/>
    <w:link w:val="20"/>
    <w:qFormat/>
    <w:rsid w:val="001D6110"/>
    <w:pPr>
      <w:keepNext/>
      <w:keepLines/>
      <w:widowControl/>
      <w:tabs>
        <w:tab w:val="left" w:pos="714"/>
      </w:tabs>
      <w:spacing w:before="120" w:after="60"/>
      <w:jc w:val="center"/>
      <w:outlineLvl w:val="1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110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1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A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2018-09-02T12:38:00Z</dcterms:created>
  <dcterms:modified xsi:type="dcterms:W3CDTF">2018-09-02T13:08:00Z</dcterms:modified>
</cp:coreProperties>
</file>