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2" w:rsidRPr="00364228" w:rsidRDefault="002F6492" w:rsidP="002F6492">
      <w:pPr>
        <w:jc w:val="center"/>
        <w:rPr>
          <w:lang w:val="en-US"/>
        </w:rPr>
      </w:pPr>
      <w:bookmarkStart w:id="0" w:name="_GoBack"/>
      <w:r>
        <w:rPr>
          <w:noProof/>
          <w:lang w:eastAsia="ru-RU"/>
        </w:rPr>
        <w:drawing>
          <wp:inline distT="0" distB="0" distL="0" distR="0">
            <wp:extent cx="5934075" cy="88677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867775"/>
                    </a:xfrm>
                    <a:prstGeom prst="rect">
                      <a:avLst/>
                    </a:prstGeom>
                    <a:noFill/>
                    <a:ln>
                      <a:noFill/>
                    </a:ln>
                  </pic:spPr>
                </pic:pic>
              </a:graphicData>
            </a:graphic>
          </wp:inline>
        </w:drawing>
      </w:r>
    </w:p>
    <w:p w:rsidR="002F6492" w:rsidRDefault="002F6492" w:rsidP="00623D3E">
      <w:pPr>
        <w:pStyle w:val="22"/>
        <w:spacing w:before="0" w:line="235" w:lineRule="auto"/>
        <w:rPr>
          <w:rFonts w:ascii="Times New Roman" w:hAnsi="Times New Roman"/>
        </w:rPr>
      </w:pPr>
      <w:bookmarkStart w:id="1" w:name="_Toc263612353"/>
      <w:bookmarkEnd w:id="0"/>
    </w:p>
    <w:p w:rsidR="00623D3E" w:rsidRPr="00623D3E" w:rsidRDefault="00623D3E" w:rsidP="00623D3E">
      <w:pPr>
        <w:pStyle w:val="22"/>
        <w:spacing w:before="0" w:line="235" w:lineRule="auto"/>
        <w:rPr>
          <w:rFonts w:ascii="Times New Roman" w:hAnsi="Times New Roman"/>
        </w:rPr>
      </w:pPr>
      <w:r w:rsidRPr="00623D3E">
        <w:rPr>
          <w:rFonts w:ascii="Times New Roman" w:hAnsi="Times New Roman"/>
        </w:rPr>
        <w:lastRenderedPageBreak/>
        <w:t>1. Цели освоения дисциплины</w:t>
      </w:r>
    </w:p>
    <w:p w:rsidR="00623D3E" w:rsidRPr="00623D3E" w:rsidRDefault="00623D3E" w:rsidP="00623D3E">
      <w:pPr>
        <w:ind w:firstLine="708"/>
        <w:jc w:val="both"/>
        <w:rPr>
          <w:bCs/>
          <w:iCs/>
          <w:sz w:val="28"/>
          <w:szCs w:val="28"/>
        </w:rPr>
      </w:pPr>
      <w:r w:rsidRPr="00623D3E">
        <w:rPr>
          <w:sz w:val="28"/>
          <w:szCs w:val="28"/>
        </w:rPr>
        <w:t xml:space="preserve">В результате освоения данной дисциплины специалист приобретает знания, умения и навыки, обеспечивающие достижение целей </w:t>
      </w:r>
      <w:r w:rsidRPr="00623D3E">
        <w:rPr>
          <w:b/>
          <w:bCs/>
          <w:iCs/>
          <w:sz w:val="28"/>
          <w:szCs w:val="28"/>
        </w:rPr>
        <w:t xml:space="preserve">Ц1 </w:t>
      </w:r>
      <w:r w:rsidRPr="00623D3E">
        <w:rPr>
          <w:bCs/>
          <w:iCs/>
          <w:sz w:val="28"/>
          <w:szCs w:val="28"/>
        </w:rPr>
        <w:t xml:space="preserve">, </w:t>
      </w:r>
      <w:r w:rsidRPr="00623D3E">
        <w:rPr>
          <w:b/>
          <w:bCs/>
          <w:iCs/>
          <w:sz w:val="28"/>
          <w:szCs w:val="28"/>
        </w:rPr>
        <w:t>Ц2</w:t>
      </w:r>
      <w:r w:rsidRPr="00623D3E">
        <w:rPr>
          <w:bCs/>
          <w:iCs/>
          <w:sz w:val="28"/>
          <w:szCs w:val="28"/>
        </w:rPr>
        <w:t>,</w:t>
      </w:r>
      <w:r w:rsidRPr="00623D3E">
        <w:rPr>
          <w:sz w:val="28"/>
          <w:szCs w:val="28"/>
        </w:rPr>
        <w:t xml:space="preserve"> </w:t>
      </w:r>
      <w:r w:rsidRPr="00623D3E">
        <w:rPr>
          <w:b/>
          <w:bCs/>
          <w:iCs/>
          <w:sz w:val="28"/>
          <w:szCs w:val="28"/>
        </w:rPr>
        <w:t xml:space="preserve">Ц5 </w:t>
      </w:r>
      <w:r w:rsidRPr="00623D3E">
        <w:rPr>
          <w:bCs/>
          <w:iCs/>
          <w:sz w:val="28"/>
          <w:szCs w:val="28"/>
        </w:rPr>
        <w:t xml:space="preserve">основной </w:t>
      </w:r>
      <w:r w:rsidRPr="00623D3E">
        <w:rPr>
          <w:sz w:val="28"/>
          <w:szCs w:val="28"/>
        </w:rPr>
        <w:t>образовательной программы «Прикладная геология»</w:t>
      </w:r>
      <w:r w:rsidRPr="00623D3E">
        <w:rPr>
          <w:bCs/>
          <w:iCs/>
          <w:sz w:val="28"/>
          <w:szCs w:val="28"/>
        </w:rPr>
        <w:t>.</w:t>
      </w:r>
    </w:p>
    <w:p w:rsidR="00623D3E" w:rsidRPr="00623D3E" w:rsidRDefault="00623D3E" w:rsidP="00623D3E">
      <w:pPr>
        <w:ind w:firstLine="601"/>
        <w:jc w:val="right"/>
        <w:rPr>
          <w:sz w:val="28"/>
          <w:szCs w:val="28"/>
        </w:rPr>
      </w:pPr>
      <w:r w:rsidRPr="00623D3E">
        <w:rPr>
          <w:sz w:val="28"/>
          <w:szCs w:val="28"/>
        </w:rPr>
        <w:t>Таблица 1</w:t>
      </w:r>
    </w:p>
    <w:p w:rsidR="00623D3E" w:rsidRPr="00623D3E" w:rsidRDefault="00623D3E" w:rsidP="00623D3E">
      <w:pPr>
        <w:jc w:val="center"/>
        <w:rPr>
          <w:i/>
          <w:sz w:val="28"/>
          <w:szCs w:val="28"/>
          <w:lang w:val="en-US"/>
        </w:rPr>
      </w:pPr>
      <w:r w:rsidRPr="00623D3E">
        <w:rPr>
          <w:i/>
          <w:sz w:val="28"/>
          <w:szCs w:val="28"/>
        </w:rPr>
        <w:t>Цели образовательной программы</w:t>
      </w:r>
    </w:p>
    <w:p w:rsidR="00623D3E" w:rsidRPr="00623D3E" w:rsidRDefault="00623D3E" w:rsidP="00623D3E">
      <w:pPr>
        <w:jc w:val="center"/>
        <w:rPr>
          <w:i/>
          <w:sz w:val="28"/>
          <w:szCs w:val="28"/>
          <w:lang w:val="en-US"/>
        </w:rPr>
      </w:pPr>
    </w:p>
    <w:tbl>
      <w:tblPr>
        <w:tblW w:w="9650"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8624"/>
      </w:tblGrid>
      <w:tr w:rsidR="00623D3E" w:rsidRPr="00623D3E" w:rsidTr="00694469">
        <w:trPr>
          <w:tblHeader/>
          <w:jc w:val="center"/>
        </w:trPr>
        <w:tc>
          <w:tcPr>
            <w:tcW w:w="1026" w:type="dxa"/>
            <w:vAlign w:val="center"/>
          </w:tcPr>
          <w:p w:rsidR="00623D3E" w:rsidRPr="00623D3E" w:rsidRDefault="00623D3E" w:rsidP="00694469">
            <w:pPr>
              <w:spacing w:line="245" w:lineRule="auto"/>
              <w:ind w:firstLine="11"/>
              <w:jc w:val="center"/>
              <w:rPr>
                <w:sz w:val="28"/>
                <w:szCs w:val="28"/>
              </w:rPr>
            </w:pPr>
            <w:r w:rsidRPr="00623D3E">
              <w:rPr>
                <w:sz w:val="28"/>
                <w:szCs w:val="28"/>
              </w:rPr>
              <w:t>Код цели</w:t>
            </w:r>
          </w:p>
        </w:tc>
        <w:tc>
          <w:tcPr>
            <w:tcW w:w="8624" w:type="dxa"/>
            <w:vAlign w:val="center"/>
          </w:tcPr>
          <w:p w:rsidR="00623D3E" w:rsidRPr="00623D3E" w:rsidRDefault="00623D3E" w:rsidP="00694469">
            <w:pPr>
              <w:spacing w:line="245" w:lineRule="auto"/>
              <w:ind w:firstLine="11"/>
              <w:jc w:val="center"/>
              <w:rPr>
                <w:sz w:val="28"/>
                <w:szCs w:val="28"/>
              </w:rPr>
            </w:pPr>
            <w:r w:rsidRPr="00623D3E">
              <w:rPr>
                <w:sz w:val="28"/>
                <w:szCs w:val="28"/>
              </w:rPr>
              <w:t>Формулировка цели</w:t>
            </w:r>
          </w:p>
        </w:tc>
      </w:tr>
      <w:tr w:rsidR="00623D3E" w:rsidRPr="00623D3E" w:rsidTr="00694469">
        <w:trPr>
          <w:jc w:val="center"/>
        </w:trPr>
        <w:tc>
          <w:tcPr>
            <w:tcW w:w="1026" w:type="dxa"/>
          </w:tcPr>
          <w:p w:rsidR="00623D3E" w:rsidRPr="00623D3E" w:rsidRDefault="00623D3E" w:rsidP="00694469">
            <w:pPr>
              <w:pStyle w:val="ae"/>
              <w:ind w:left="0"/>
              <w:rPr>
                <w:sz w:val="28"/>
                <w:szCs w:val="28"/>
              </w:rPr>
            </w:pPr>
            <w:r w:rsidRPr="00623D3E">
              <w:rPr>
                <w:sz w:val="28"/>
                <w:szCs w:val="28"/>
              </w:rPr>
              <w:t>Ц1</w:t>
            </w:r>
          </w:p>
        </w:tc>
        <w:tc>
          <w:tcPr>
            <w:tcW w:w="8624" w:type="dxa"/>
          </w:tcPr>
          <w:p w:rsidR="00623D3E" w:rsidRPr="00623D3E" w:rsidRDefault="00623D3E" w:rsidP="00694469">
            <w:pPr>
              <w:jc w:val="both"/>
              <w:rPr>
                <w:sz w:val="28"/>
                <w:szCs w:val="28"/>
              </w:rPr>
            </w:pPr>
            <w:r w:rsidRPr="00623D3E">
              <w:rPr>
                <w:sz w:val="28"/>
                <w:szCs w:val="28"/>
              </w:rPr>
              <w:t>Выпускники обладают глубокими общенаучными и инженерными знаниями, практическими навыками и личностными компетенциями, имеют широкую эрудицию и стремление к постоянному повышению своего профессионализма в области прикладной геологии.</w:t>
            </w:r>
          </w:p>
        </w:tc>
      </w:tr>
      <w:tr w:rsidR="00623D3E" w:rsidRPr="00623D3E" w:rsidTr="00694469">
        <w:trPr>
          <w:jc w:val="center"/>
        </w:trPr>
        <w:tc>
          <w:tcPr>
            <w:tcW w:w="1026" w:type="dxa"/>
          </w:tcPr>
          <w:p w:rsidR="00623D3E" w:rsidRPr="00623D3E" w:rsidRDefault="00623D3E" w:rsidP="00694469">
            <w:pPr>
              <w:pStyle w:val="ae"/>
              <w:ind w:left="0"/>
              <w:rPr>
                <w:sz w:val="28"/>
                <w:szCs w:val="28"/>
              </w:rPr>
            </w:pPr>
            <w:r w:rsidRPr="00623D3E">
              <w:rPr>
                <w:sz w:val="28"/>
                <w:szCs w:val="28"/>
              </w:rPr>
              <w:t>Ц2</w:t>
            </w:r>
          </w:p>
        </w:tc>
        <w:tc>
          <w:tcPr>
            <w:tcW w:w="8624" w:type="dxa"/>
          </w:tcPr>
          <w:p w:rsidR="00623D3E" w:rsidRPr="00623D3E" w:rsidRDefault="00623D3E" w:rsidP="00694469">
            <w:pPr>
              <w:jc w:val="both"/>
              <w:rPr>
                <w:sz w:val="28"/>
                <w:szCs w:val="28"/>
              </w:rPr>
            </w:pPr>
            <w:r w:rsidRPr="00623D3E">
              <w:rPr>
                <w:sz w:val="28"/>
                <w:szCs w:val="28"/>
              </w:rPr>
              <w:t>Выпускники ведут комплексную инженерную деятельность  в области проектирования и реализации геологических работ, связанных с прогнозированием, поиском и разведкой полезных ископаемых.</w:t>
            </w:r>
          </w:p>
        </w:tc>
      </w:tr>
      <w:tr w:rsidR="00623D3E" w:rsidRPr="00623D3E" w:rsidTr="00694469">
        <w:trPr>
          <w:jc w:val="center"/>
        </w:trPr>
        <w:tc>
          <w:tcPr>
            <w:tcW w:w="1026" w:type="dxa"/>
          </w:tcPr>
          <w:p w:rsidR="00623D3E" w:rsidRPr="00623D3E" w:rsidRDefault="00623D3E" w:rsidP="00694469">
            <w:pPr>
              <w:pStyle w:val="ae"/>
              <w:ind w:left="0"/>
              <w:rPr>
                <w:sz w:val="28"/>
                <w:szCs w:val="28"/>
              </w:rPr>
            </w:pPr>
            <w:r w:rsidRPr="00623D3E">
              <w:rPr>
                <w:sz w:val="28"/>
                <w:szCs w:val="28"/>
              </w:rPr>
              <w:t>Ц3</w:t>
            </w:r>
          </w:p>
        </w:tc>
        <w:tc>
          <w:tcPr>
            <w:tcW w:w="8624" w:type="dxa"/>
          </w:tcPr>
          <w:p w:rsidR="00623D3E" w:rsidRPr="00623D3E" w:rsidRDefault="00623D3E" w:rsidP="00694469">
            <w:pPr>
              <w:jc w:val="both"/>
              <w:rPr>
                <w:sz w:val="28"/>
                <w:szCs w:val="28"/>
              </w:rPr>
            </w:pPr>
            <w:r w:rsidRPr="00623D3E">
              <w:rPr>
                <w:sz w:val="28"/>
                <w:szCs w:val="28"/>
              </w:rPr>
              <w:t>Выпускники способны применять современные технологии и оборудование, вносить значительный вклад в повышение ресурсоэффективности и конкурентоспособности предприятий минерально-сырьевой отрасли.</w:t>
            </w:r>
          </w:p>
        </w:tc>
      </w:tr>
    </w:tbl>
    <w:p w:rsidR="00623D3E" w:rsidRPr="00623D3E" w:rsidRDefault="00623D3E" w:rsidP="00623D3E">
      <w:pPr>
        <w:ind w:firstLine="708"/>
        <w:jc w:val="both"/>
        <w:rPr>
          <w:b/>
          <w:bCs/>
          <w:iCs/>
          <w:sz w:val="28"/>
          <w:szCs w:val="28"/>
          <w:highlight w:val="yellow"/>
        </w:rPr>
      </w:pPr>
      <w:r w:rsidRPr="00623D3E">
        <w:rPr>
          <w:b/>
          <w:bCs/>
          <w:iCs/>
          <w:sz w:val="28"/>
          <w:szCs w:val="28"/>
          <w:highlight w:val="yellow"/>
        </w:rPr>
        <w:t xml:space="preserve"> </w:t>
      </w:r>
    </w:p>
    <w:p w:rsidR="00623D3E" w:rsidRPr="00623D3E" w:rsidRDefault="00623D3E" w:rsidP="00623D3E">
      <w:pPr>
        <w:pStyle w:val="22"/>
        <w:spacing w:before="0" w:after="0"/>
        <w:rPr>
          <w:rFonts w:ascii="Times New Roman" w:hAnsi="Times New Roman"/>
        </w:rPr>
      </w:pPr>
      <w:r w:rsidRPr="00623D3E">
        <w:rPr>
          <w:rFonts w:ascii="Times New Roman" w:hAnsi="Times New Roman"/>
        </w:rPr>
        <w:t>2. Место модуля (дисциплины) в структуре ООП</w:t>
      </w:r>
    </w:p>
    <w:p w:rsidR="00623D3E" w:rsidRPr="00623D3E" w:rsidRDefault="00623D3E" w:rsidP="00623D3E">
      <w:pPr>
        <w:jc w:val="both"/>
        <w:rPr>
          <w:i/>
          <w:sz w:val="28"/>
          <w:szCs w:val="28"/>
        </w:rPr>
      </w:pPr>
      <w:r w:rsidRPr="00623D3E">
        <w:rPr>
          <w:sz w:val="28"/>
          <w:szCs w:val="28"/>
        </w:rPr>
        <w:t xml:space="preserve">Дисциплина (модуль) «Математические методы моделирования в геологии» относится к вариативной части междисциплинарного профессионального модуля. </w:t>
      </w:r>
    </w:p>
    <w:p w:rsidR="00623D3E" w:rsidRPr="00623D3E" w:rsidRDefault="00623D3E" w:rsidP="00623D3E">
      <w:pPr>
        <w:jc w:val="both"/>
        <w:rPr>
          <w:sz w:val="28"/>
          <w:szCs w:val="28"/>
        </w:rPr>
      </w:pPr>
      <w:r w:rsidRPr="00623D3E">
        <w:rPr>
          <w:sz w:val="28"/>
          <w:szCs w:val="28"/>
        </w:rPr>
        <w:t xml:space="preserve">Дисциплине (модулю) «Математические методы моделирования в геологии» предшествует освоение дисциплин (ПРЕРЕКВИЗИТЫ): </w:t>
      </w:r>
    </w:p>
    <w:p w:rsidR="00623D3E" w:rsidRPr="00623D3E" w:rsidRDefault="00623D3E" w:rsidP="00623D3E">
      <w:pPr>
        <w:pStyle w:val="ae"/>
        <w:widowControl w:val="0"/>
        <w:numPr>
          <w:ilvl w:val="0"/>
          <w:numId w:val="22"/>
        </w:numPr>
        <w:autoSpaceDE w:val="0"/>
        <w:autoSpaceDN w:val="0"/>
        <w:adjustRightInd w:val="0"/>
        <w:ind w:left="709"/>
        <w:jc w:val="both"/>
        <w:rPr>
          <w:sz w:val="28"/>
          <w:szCs w:val="28"/>
        </w:rPr>
      </w:pPr>
      <w:r w:rsidRPr="00623D3E">
        <w:rPr>
          <w:sz w:val="28"/>
          <w:szCs w:val="28"/>
        </w:rPr>
        <w:t>Общая геология,</w:t>
      </w:r>
    </w:p>
    <w:p w:rsidR="00623D3E" w:rsidRPr="00623D3E" w:rsidRDefault="00623D3E" w:rsidP="00623D3E">
      <w:pPr>
        <w:pStyle w:val="ae"/>
        <w:widowControl w:val="0"/>
        <w:numPr>
          <w:ilvl w:val="0"/>
          <w:numId w:val="22"/>
        </w:numPr>
        <w:autoSpaceDE w:val="0"/>
        <w:autoSpaceDN w:val="0"/>
        <w:adjustRightInd w:val="0"/>
        <w:ind w:left="709"/>
        <w:jc w:val="both"/>
        <w:rPr>
          <w:sz w:val="28"/>
          <w:szCs w:val="28"/>
        </w:rPr>
      </w:pPr>
      <w:r w:rsidRPr="00623D3E">
        <w:rPr>
          <w:sz w:val="28"/>
          <w:szCs w:val="28"/>
        </w:rPr>
        <w:t>Математика</w:t>
      </w:r>
      <w:r>
        <w:rPr>
          <w:sz w:val="28"/>
          <w:szCs w:val="28"/>
        </w:rPr>
        <w:t>,</w:t>
      </w:r>
    </w:p>
    <w:p w:rsidR="00623D3E" w:rsidRPr="00623D3E" w:rsidRDefault="00623D3E" w:rsidP="00623D3E">
      <w:pPr>
        <w:pStyle w:val="ae"/>
        <w:widowControl w:val="0"/>
        <w:numPr>
          <w:ilvl w:val="0"/>
          <w:numId w:val="22"/>
        </w:numPr>
        <w:autoSpaceDE w:val="0"/>
        <w:autoSpaceDN w:val="0"/>
        <w:adjustRightInd w:val="0"/>
        <w:ind w:left="709"/>
        <w:jc w:val="both"/>
        <w:rPr>
          <w:sz w:val="28"/>
          <w:szCs w:val="28"/>
        </w:rPr>
      </w:pPr>
      <w:r>
        <w:rPr>
          <w:sz w:val="28"/>
          <w:szCs w:val="28"/>
        </w:rPr>
        <w:t>Общая г</w:t>
      </w:r>
      <w:r w:rsidRPr="00623D3E">
        <w:rPr>
          <w:sz w:val="28"/>
          <w:szCs w:val="28"/>
        </w:rPr>
        <w:t>еохимия</w:t>
      </w:r>
      <w:r>
        <w:rPr>
          <w:sz w:val="28"/>
          <w:szCs w:val="28"/>
        </w:rPr>
        <w:t>.</w:t>
      </w:r>
    </w:p>
    <w:p w:rsidR="00623D3E" w:rsidRDefault="00623D3E" w:rsidP="00623D3E">
      <w:pPr>
        <w:pStyle w:val="ac"/>
        <w:spacing w:after="0"/>
        <w:ind w:left="0" w:firstLine="855"/>
        <w:jc w:val="both"/>
        <w:rPr>
          <w:sz w:val="28"/>
          <w:szCs w:val="28"/>
        </w:rPr>
      </w:pPr>
      <w:r w:rsidRPr="00AA1307">
        <w:rPr>
          <w:sz w:val="28"/>
        </w:rPr>
        <w:t xml:space="preserve">Объем необходимых знаний по общей геологии, общей геохимии, математике должен обеспечивать понимание </w:t>
      </w:r>
      <w:r w:rsidR="00AA1307" w:rsidRPr="00AA1307">
        <w:rPr>
          <w:sz w:val="28"/>
        </w:rPr>
        <w:t>необходимости и возможности применения математических методов для моделирования свойств геологических объектов</w:t>
      </w:r>
      <w:r w:rsidRPr="00AA1307">
        <w:rPr>
          <w:sz w:val="28"/>
        </w:rPr>
        <w:t xml:space="preserve">. </w:t>
      </w:r>
      <w:r w:rsidRPr="00AA1307">
        <w:rPr>
          <w:sz w:val="28"/>
          <w:szCs w:val="28"/>
        </w:rPr>
        <w:t>Для успешного освоения дисциплины «</w:t>
      </w:r>
      <w:r w:rsidR="00AA1307" w:rsidRPr="00AA1307">
        <w:rPr>
          <w:sz w:val="28"/>
          <w:szCs w:val="28"/>
        </w:rPr>
        <w:t>Математические методы моделирования в геологии</w:t>
      </w:r>
      <w:r w:rsidRPr="00AA1307">
        <w:rPr>
          <w:sz w:val="28"/>
          <w:szCs w:val="28"/>
        </w:rPr>
        <w:t xml:space="preserve">» студент должен знать («входные знания»): </w:t>
      </w:r>
    </w:p>
    <w:p w:rsidR="006609C5" w:rsidRPr="006609C5" w:rsidRDefault="006609C5" w:rsidP="006609C5">
      <w:pPr>
        <w:numPr>
          <w:ilvl w:val="0"/>
          <w:numId w:val="26"/>
        </w:numPr>
        <w:jc w:val="both"/>
        <w:rPr>
          <w:sz w:val="28"/>
          <w:szCs w:val="28"/>
        </w:rPr>
      </w:pPr>
      <w:r>
        <w:rPr>
          <w:sz w:val="28"/>
          <w:szCs w:val="28"/>
        </w:rPr>
        <w:t>м</w:t>
      </w:r>
      <w:r w:rsidRPr="006609C5">
        <w:rPr>
          <w:sz w:val="28"/>
          <w:szCs w:val="28"/>
        </w:rPr>
        <w:t>атрицы и действия над ними;</w:t>
      </w:r>
    </w:p>
    <w:p w:rsidR="006609C5" w:rsidRPr="006609C5" w:rsidRDefault="006609C5" w:rsidP="006609C5">
      <w:pPr>
        <w:numPr>
          <w:ilvl w:val="0"/>
          <w:numId w:val="26"/>
        </w:numPr>
        <w:jc w:val="both"/>
        <w:rPr>
          <w:sz w:val="28"/>
          <w:szCs w:val="28"/>
        </w:rPr>
      </w:pPr>
      <w:r w:rsidRPr="006609C5">
        <w:rPr>
          <w:sz w:val="28"/>
          <w:szCs w:val="28"/>
        </w:rPr>
        <w:t>понятие производной, ее физический и геометрический смысл;</w:t>
      </w:r>
    </w:p>
    <w:p w:rsidR="006609C5" w:rsidRPr="006609C5" w:rsidRDefault="006609C5" w:rsidP="006609C5">
      <w:pPr>
        <w:numPr>
          <w:ilvl w:val="0"/>
          <w:numId w:val="26"/>
        </w:numPr>
        <w:jc w:val="both"/>
        <w:rPr>
          <w:sz w:val="28"/>
          <w:szCs w:val="28"/>
        </w:rPr>
      </w:pPr>
      <w:r w:rsidRPr="006609C5">
        <w:rPr>
          <w:sz w:val="28"/>
          <w:szCs w:val="28"/>
        </w:rPr>
        <w:t xml:space="preserve">дифференциал функции, его геометрический смысл и связь с производной; </w:t>
      </w:r>
    </w:p>
    <w:p w:rsidR="006609C5" w:rsidRPr="006609C5" w:rsidRDefault="006609C5" w:rsidP="006609C5">
      <w:pPr>
        <w:numPr>
          <w:ilvl w:val="0"/>
          <w:numId w:val="26"/>
        </w:numPr>
        <w:jc w:val="both"/>
        <w:rPr>
          <w:sz w:val="28"/>
          <w:szCs w:val="28"/>
        </w:rPr>
      </w:pPr>
      <w:r w:rsidRPr="006609C5">
        <w:rPr>
          <w:sz w:val="28"/>
          <w:szCs w:val="28"/>
        </w:rPr>
        <w:t>неопределенный и определенный интегралы;</w:t>
      </w:r>
    </w:p>
    <w:p w:rsidR="006609C5" w:rsidRDefault="006609C5" w:rsidP="006609C5">
      <w:pPr>
        <w:numPr>
          <w:ilvl w:val="0"/>
          <w:numId w:val="26"/>
        </w:numPr>
        <w:jc w:val="both"/>
        <w:rPr>
          <w:sz w:val="28"/>
          <w:szCs w:val="28"/>
        </w:rPr>
      </w:pPr>
      <w:r w:rsidRPr="006609C5">
        <w:rPr>
          <w:sz w:val="28"/>
          <w:szCs w:val="28"/>
        </w:rPr>
        <w:t>тригонометрический ряд Фурье.</w:t>
      </w:r>
      <w:r>
        <w:rPr>
          <w:sz w:val="28"/>
          <w:szCs w:val="28"/>
        </w:rPr>
        <w:t xml:space="preserve"> Разложение функции в ряд Фурье;</w:t>
      </w:r>
    </w:p>
    <w:p w:rsidR="006609C5" w:rsidRDefault="00623D3E" w:rsidP="006609C5">
      <w:pPr>
        <w:numPr>
          <w:ilvl w:val="0"/>
          <w:numId w:val="26"/>
        </w:numPr>
        <w:jc w:val="both"/>
        <w:rPr>
          <w:sz w:val="28"/>
          <w:szCs w:val="28"/>
        </w:rPr>
      </w:pPr>
      <w:r w:rsidRPr="006609C5">
        <w:rPr>
          <w:sz w:val="28"/>
          <w:szCs w:val="28"/>
        </w:rPr>
        <w:lastRenderedPageBreak/>
        <w:t>как образуются месторождения полезных ископаемых;</w:t>
      </w:r>
    </w:p>
    <w:p w:rsidR="00623D3E" w:rsidRPr="006609C5" w:rsidRDefault="00623D3E" w:rsidP="006609C5">
      <w:pPr>
        <w:numPr>
          <w:ilvl w:val="0"/>
          <w:numId w:val="26"/>
        </w:numPr>
        <w:jc w:val="both"/>
        <w:rPr>
          <w:sz w:val="28"/>
          <w:szCs w:val="28"/>
        </w:rPr>
      </w:pPr>
      <w:r w:rsidRPr="006609C5">
        <w:rPr>
          <w:sz w:val="28"/>
          <w:szCs w:val="28"/>
        </w:rPr>
        <w:t>закономерности поведения и факторы концентрирования химических элементов в основных геологических процессах;</w:t>
      </w:r>
    </w:p>
    <w:p w:rsidR="00623D3E" w:rsidRPr="00AA1307" w:rsidRDefault="00623D3E" w:rsidP="00623D3E">
      <w:pPr>
        <w:ind w:firstLine="851"/>
        <w:jc w:val="both"/>
        <w:rPr>
          <w:sz w:val="28"/>
          <w:szCs w:val="28"/>
        </w:rPr>
      </w:pPr>
      <w:r w:rsidRPr="00AA1307">
        <w:rPr>
          <w:sz w:val="28"/>
          <w:szCs w:val="28"/>
        </w:rPr>
        <w:t>Содержание разделов дисциплины (модуля) «</w:t>
      </w:r>
      <w:r w:rsidR="00AA1307" w:rsidRPr="00AA1307">
        <w:rPr>
          <w:sz w:val="28"/>
          <w:szCs w:val="28"/>
        </w:rPr>
        <w:t>Математические методы моделирования в геологии</w:t>
      </w:r>
      <w:r w:rsidRPr="00AA1307">
        <w:rPr>
          <w:sz w:val="28"/>
          <w:szCs w:val="28"/>
        </w:rPr>
        <w:t xml:space="preserve">» согласовано с содержанием дисциплин, изучаемых параллельно (КОРЕКВИЗИТЫ): </w:t>
      </w:r>
    </w:p>
    <w:p w:rsidR="00623D3E" w:rsidRPr="00AA1307" w:rsidRDefault="00AA1307" w:rsidP="00623D3E">
      <w:pPr>
        <w:numPr>
          <w:ilvl w:val="0"/>
          <w:numId w:val="21"/>
        </w:numPr>
        <w:ind w:left="851" w:firstLine="0"/>
        <w:jc w:val="both"/>
        <w:rPr>
          <w:sz w:val="28"/>
          <w:szCs w:val="28"/>
        </w:rPr>
      </w:pPr>
      <w:r w:rsidRPr="00AA1307">
        <w:rPr>
          <w:sz w:val="28"/>
          <w:szCs w:val="28"/>
        </w:rPr>
        <w:t>Основы учения о полезных ископаемых</w:t>
      </w:r>
    </w:p>
    <w:p w:rsidR="00623D3E" w:rsidRPr="00AA1307" w:rsidRDefault="00AA1307" w:rsidP="00623D3E">
      <w:pPr>
        <w:numPr>
          <w:ilvl w:val="0"/>
          <w:numId w:val="21"/>
        </w:numPr>
        <w:ind w:left="851" w:firstLine="0"/>
        <w:jc w:val="both"/>
        <w:rPr>
          <w:sz w:val="28"/>
          <w:szCs w:val="28"/>
        </w:rPr>
      </w:pPr>
      <w:r w:rsidRPr="00AA1307">
        <w:rPr>
          <w:sz w:val="28"/>
          <w:szCs w:val="28"/>
        </w:rPr>
        <w:t>Геоинформационные системы</w:t>
      </w:r>
      <w:r w:rsidR="00623D3E" w:rsidRPr="00AA1307">
        <w:rPr>
          <w:sz w:val="28"/>
          <w:szCs w:val="28"/>
        </w:rPr>
        <w:t>.</w:t>
      </w:r>
    </w:p>
    <w:p w:rsidR="00623D3E" w:rsidRPr="00AA1307" w:rsidRDefault="00623D3E" w:rsidP="00623D3E">
      <w:pPr>
        <w:ind w:firstLine="851"/>
        <w:jc w:val="both"/>
        <w:rPr>
          <w:sz w:val="28"/>
          <w:szCs w:val="28"/>
        </w:rPr>
      </w:pPr>
      <w:r w:rsidRPr="00AA1307">
        <w:rPr>
          <w:sz w:val="28"/>
          <w:szCs w:val="28"/>
        </w:rPr>
        <w:t>Изучение указанных дисциплин дает возможность целостно воспринимать материал о процессах формирования месторождени</w:t>
      </w:r>
      <w:r w:rsidR="00AA1307" w:rsidRPr="00AA1307">
        <w:rPr>
          <w:sz w:val="28"/>
          <w:szCs w:val="28"/>
        </w:rPr>
        <w:t>й</w:t>
      </w:r>
      <w:r w:rsidRPr="00AA1307">
        <w:rPr>
          <w:sz w:val="28"/>
          <w:szCs w:val="28"/>
        </w:rPr>
        <w:t xml:space="preserve"> полезных ископаемых; понимать возможности применения </w:t>
      </w:r>
      <w:r w:rsidR="00AA1307" w:rsidRPr="00AA1307">
        <w:rPr>
          <w:sz w:val="28"/>
          <w:szCs w:val="28"/>
        </w:rPr>
        <w:t>математических</w:t>
      </w:r>
      <w:r w:rsidRPr="00AA1307">
        <w:rPr>
          <w:sz w:val="28"/>
          <w:szCs w:val="28"/>
        </w:rPr>
        <w:t xml:space="preserve"> методов при </w:t>
      </w:r>
      <w:r w:rsidR="00AA1307" w:rsidRPr="00AA1307">
        <w:rPr>
          <w:sz w:val="28"/>
          <w:szCs w:val="28"/>
        </w:rPr>
        <w:t>моделировании и геометризации свойств геологических объектов</w:t>
      </w:r>
    </w:p>
    <w:p w:rsidR="00623D3E" w:rsidRPr="00623D3E" w:rsidRDefault="00623D3E" w:rsidP="00623D3E">
      <w:pPr>
        <w:pStyle w:val="22"/>
        <w:spacing w:before="0" w:after="0"/>
        <w:rPr>
          <w:rFonts w:ascii="Times New Roman" w:hAnsi="Times New Roman"/>
          <w:highlight w:val="yellow"/>
        </w:rPr>
      </w:pPr>
      <w:bookmarkStart w:id="2" w:name="_Toc263612352"/>
      <w:bookmarkStart w:id="3" w:name="_Toc304638986"/>
    </w:p>
    <w:p w:rsidR="00623D3E" w:rsidRPr="00AA1307" w:rsidRDefault="00623D3E" w:rsidP="00623D3E">
      <w:pPr>
        <w:pStyle w:val="22"/>
        <w:spacing w:before="0" w:after="0"/>
        <w:rPr>
          <w:rFonts w:ascii="Times New Roman" w:hAnsi="Times New Roman"/>
        </w:rPr>
      </w:pPr>
      <w:r w:rsidRPr="00AA1307">
        <w:rPr>
          <w:rFonts w:ascii="Times New Roman" w:hAnsi="Times New Roman"/>
        </w:rPr>
        <w:t>3. Результаты освоения дисциплины</w:t>
      </w:r>
      <w:bookmarkEnd w:id="2"/>
      <w:bookmarkEnd w:id="3"/>
      <w:r w:rsidRPr="00AA1307">
        <w:rPr>
          <w:rFonts w:ascii="Times New Roman" w:hAnsi="Times New Roman"/>
        </w:rPr>
        <w:t xml:space="preserve"> (модуля)</w:t>
      </w:r>
    </w:p>
    <w:p w:rsidR="00623D3E" w:rsidRPr="00AA1307" w:rsidRDefault="00623D3E" w:rsidP="00623D3E">
      <w:pPr>
        <w:ind w:firstLine="600"/>
        <w:jc w:val="both"/>
        <w:rPr>
          <w:sz w:val="28"/>
          <w:szCs w:val="28"/>
        </w:rPr>
      </w:pPr>
      <w:r w:rsidRPr="00AA1307">
        <w:rPr>
          <w:sz w:val="28"/>
          <w:szCs w:val="28"/>
        </w:rPr>
        <w:t>В соответствии с требованиями ООП освоение дисциплины «</w:t>
      </w:r>
      <w:r w:rsidR="00AA1307" w:rsidRPr="00AA1307">
        <w:rPr>
          <w:sz w:val="28"/>
          <w:szCs w:val="28"/>
        </w:rPr>
        <w:t>Математические методы моделирования в геологии</w:t>
      </w:r>
      <w:r w:rsidRPr="00AA1307">
        <w:rPr>
          <w:sz w:val="28"/>
          <w:szCs w:val="28"/>
        </w:rPr>
        <w:t>» направлено на формирование у студентов следующих компетенций (результатов обучения),  в т.ч. в соответствии с ФГОС:</w:t>
      </w:r>
    </w:p>
    <w:p w:rsidR="00623D3E" w:rsidRPr="00AA1307" w:rsidRDefault="00623D3E" w:rsidP="00623D3E">
      <w:pPr>
        <w:jc w:val="right"/>
        <w:rPr>
          <w:sz w:val="28"/>
          <w:szCs w:val="28"/>
        </w:rPr>
      </w:pPr>
      <w:r w:rsidRPr="00AA1307">
        <w:rPr>
          <w:sz w:val="28"/>
          <w:szCs w:val="28"/>
        </w:rPr>
        <w:t xml:space="preserve">Таблица 1 </w:t>
      </w:r>
    </w:p>
    <w:p w:rsidR="00623D3E" w:rsidRPr="00623D3E" w:rsidRDefault="00623D3E" w:rsidP="00623D3E">
      <w:pPr>
        <w:pStyle w:val="Default"/>
        <w:jc w:val="center"/>
        <w:rPr>
          <w:b/>
          <w:szCs w:val="28"/>
        </w:rPr>
      </w:pPr>
      <w:r w:rsidRPr="00AA1307">
        <w:rPr>
          <w:b/>
          <w:szCs w:val="28"/>
        </w:rPr>
        <w:t>Составляющие результатов обучения, которые будут получены при изучении данной</w:t>
      </w:r>
      <w:r w:rsidRPr="00623D3E">
        <w:rPr>
          <w:b/>
          <w:szCs w:val="28"/>
        </w:rPr>
        <w:t xml:space="preserve"> дисциплины</w:t>
      </w:r>
    </w:p>
    <w:tbl>
      <w:tblPr>
        <w:tblW w:w="953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567"/>
        <w:gridCol w:w="1954"/>
        <w:gridCol w:w="608"/>
        <w:gridCol w:w="1608"/>
        <w:gridCol w:w="600"/>
        <w:gridCol w:w="1949"/>
      </w:tblGrid>
      <w:tr w:rsidR="00623D3E" w:rsidRPr="00623D3E" w:rsidTr="00623D3E">
        <w:trPr>
          <w:trHeight w:val="342"/>
          <w:jc w:val="center"/>
        </w:trPr>
        <w:tc>
          <w:tcPr>
            <w:tcW w:w="2249" w:type="dxa"/>
            <w:vMerge w:val="restart"/>
            <w:vAlign w:val="center"/>
          </w:tcPr>
          <w:p w:rsidR="00623D3E" w:rsidRPr="00623D3E" w:rsidRDefault="00623D3E" w:rsidP="00694469">
            <w:pPr>
              <w:pStyle w:val="a3"/>
              <w:spacing w:after="0"/>
              <w:ind w:firstLine="13"/>
              <w:jc w:val="center"/>
              <w:rPr>
                <w:spacing w:val="-6"/>
                <w:sz w:val="20"/>
                <w:szCs w:val="20"/>
              </w:rPr>
            </w:pPr>
            <w:r w:rsidRPr="00623D3E">
              <w:rPr>
                <w:spacing w:val="-6"/>
                <w:sz w:val="20"/>
                <w:szCs w:val="20"/>
              </w:rPr>
              <w:t>Результаты</w:t>
            </w:r>
          </w:p>
          <w:p w:rsidR="00623D3E" w:rsidRPr="00623D3E" w:rsidRDefault="00623D3E" w:rsidP="00694469">
            <w:pPr>
              <w:pStyle w:val="a3"/>
              <w:spacing w:after="0"/>
              <w:ind w:firstLine="13"/>
              <w:jc w:val="center"/>
              <w:rPr>
                <w:sz w:val="20"/>
                <w:szCs w:val="20"/>
              </w:rPr>
            </w:pPr>
            <w:r w:rsidRPr="00623D3E">
              <w:rPr>
                <w:sz w:val="20"/>
                <w:szCs w:val="20"/>
              </w:rPr>
              <w:t>обучения</w:t>
            </w:r>
          </w:p>
          <w:p w:rsidR="00623D3E" w:rsidRPr="00623D3E" w:rsidRDefault="00623D3E" w:rsidP="00694469">
            <w:pPr>
              <w:pStyle w:val="a3"/>
              <w:spacing w:after="0"/>
              <w:ind w:firstLine="13"/>
              <w:jc w:val="center"/>
              <w:rPr>
                <w:sz w:val="20"/>
                <w:szCs w:val="20"/>
              </w:rPr>
            </w:pPr>
            <w:r w:rsidRPr="00623D3E">
              <w:rPr>
                <w:sz w:val="20"/>
                <w:szCs w:val="20"/>
              </w:rPr>
              <w:t>(компетенции из ФГОС)</w:t>
            </w:r>
          </w:p>
        </w:tc>
        <w:tc>
          <w:tcPr>
            <w:tcW w:w="7286" w:type="dxa"/>
            <w:gridSpan w:val="6"/>
            <w:vAlign w:val="center"/>
          </w:tcPr>
          <w:p w:rsidR="00623D3E" w:rsidRPr="00623D3E" w:rsidRDefault="00623D3E" w:rsidP="00694469">
            <w:pPr>
              <w:pStyle w:val="a3"/>
              <w:spacing w:after="0"/>
              <w:ind w:firstLine="13"/>
              <w:jc w:val="center"/>
              <w:rPr>
                <w:sz w:val="20"/>
                <w:szCs w:val="20"/>
              </w:rPr>
            </w:pPr>
            <w:r w:rsidRPr="00623D3E">
              <w:rPr>
                <w:sz w:val="20"/>
                <w:szCs w:val="20"/>
              </w:rPr>
              <w:t>Составляющие результатов обучения</w:t>
            </w:r>
          </w:p>
        </w:tc>
      </w:tr>
      <w:tr w:rsidR="00623D3E" w:rsidRPr="00623D3E" w:rsidTr="00623D3E">
        <w:trPr>
          <w:trHeight w:val="417"/>
          <w:jc w:val="center"/>
        </w:trPr>
        <w:tc>
          <w:tcPr>
            <w:tcW w:w="2249" w:type="dxa"/>
            <w:vMerge/>
            <w:vAlign w:val="center"/>
          </w:tcPr>
          <w:p w:rsidR="00623D3E" w:rsidRPr="00623D3E" w:rsidRDefault="00623D3E" w:rsidP="00694469">
            <w:pPr>
              <w:pStyle w:val="a3"/>
              <w:spacing w:after="0"/>
              <w:ind w:firstLine="13"/>
              <w:jc w:val="center"/>
              <w:rPr>
                <w:sz w:val="20"/>
                <w:szCs w:val="20"/>
              </w:rPr>
            </w:pPr>
          </w:p>
        </w:tc>
        <w:tc>
          <w:tcPr>
            <w:tcW w:w="567" w:type="dxa"/>
            <w:vAlign w:val="center"/>
          </w:tcPr>
          <w:p w:rsidR="00623D3E" w:rsidRPr="00623D3E" w:rsidRDefault="00623D3E" w:rsidP="00694469">
            <w:pPr>
              <w:pStyle w:val="a3"/>
              <w:spacing w:after="0"/>
              <w:ind w:firstLine="13"/>
              <w:jc w:val="center"/>
              <w:rPr>
                <w:sz w:val="20"/>
                <w:szCs w:val="20"/>
              </w:rPr>
            </w:pPr>
            <w:r w:rsidRPr="00623D3E">
              <w:rPr>
                <w:sz w:val="20"/>
                <w:szCs w:val="20"/>
              </w:rPr>
              <w:t>Код</w:t>
            </w:r>
          </w:p>
        </w:tc>
        <w:tc>
          <w:tcPr>
            <w:tcW w:w="1954" w:type="dxa"/>
            <w:vAlign w:val="center"/>
          </w:tcPr>
          <w:p w:rsidR="00623D3E" w:rsidRPr="00623D3E" w:rsidRDefault="00623D3E" w:rsidP="00694469">
            <w:pPr>
              <w:pStyle w:val="a3"/>
              <w:spacing w:after="0"/>
              <w:ind w:firstLine="13"/>
              <w:jc w:val="center"/>
              <w:rPr>
                <w:sz w:val="20"/>
                <w:szCs w:val="20"/>
              </w:rPr>
            </w:pPr>
            <w:r w:rsidRPr="00623D3E">
              <w:rPr>
                <w:sz w:val="20"/>
                <w:szCs w:val="20"/>
              </w:rPr>
              <w:t>Знания</w:t>
            </w:r>
          </w:p>
        </w:tc>
        <w:tc>
          <w:tcPr>
            <w:tcW w:w="608" w:type="dxa"/>
            <w:vAlign w:val="center"/>
          </w:tcPr>
          <w:p w:rsidR="00623D3E" w:rsidRPr="00623D3E" w:rsidRDefault="00623D3E" w:rsidP="00694469">
            <w:pPr>
              <w:pStyle w:val="a3"/>
              <w:spacing w:after="0"/>
              <w:ind w:firstLine="13"/>
              <w:jc w:val="center"/>
              <w:rPr>
                <w:sz w:val="20"/>
                <w:szCs w:val="20"/>
              </w:rPr>
            </w:pPr>
            <w:r w:rsidRPr="00623D3E">
              <w:rPr>
                <w:sz w:val="20"/>
                <w:szCs w:val="20"/>
              </w:rPr>
              <w:t>Код</w:t>
            </w:r>
          </w:p>
        </w:tc>
        <w:tc>
          <w:tcPr>
            <w:tcW w:w="1608" w:type="dxa"/>
            <w:vAlign w:val="center"/>
          </w:tcPr>
          <w:p w:rsidR="00623D3E" w:rsidRPr="00623D3E" w:rsidRDefault="00623D3E" w:rsidP="00694469">
            <w:pPr>
              <w:pStyle w:val="a3"/>
              <w:spacing w:after="0"/>
              <w:ind w:firstLine="13"/>
              <w:jc w:val="center"/>
              <w:rPr>
                <w:sz w:val="20"/>
                <w:szCs w:val="20"/>
              </w:rPr>
            </w:pPr>
            <w:r w:rsidRPr="00623D3E">
              <w:rPr>
                <w:sz w:val="20"/>
                <w:szCs w:val="20"/>
              </w:rPr>
              <w:t>Умения</w:t>
            </w:r>
          </w:p>
        </w:tc>
        <w:tc>
          <w:tcPr>
            <w:tcW w:w="600" w:type="dxa"/>
            <w:vAlign w:val="center"/>
          </w:tcPr>
          <w:p w:rsidR="00623D3E" w:rsidRPr="00623D3E" w:rsidRDefault="00623D3E" w:rsidP="00694469">
            <w:pPr>
              <w:pStyle w:val="a3"/>
              <w:spacing w:after="0"/>
              <w:ind w:firstLine="13"/>
              <w:jc w:val="center"/>
              <w:rPr>
                <w:sz w:val="20"/>
                <w:szCs w:val="20"/>
              </w:rPr>
            </w:pPr>
            <w:r w:rsidRPr="00623D3E">
              <w:rPr>
                <w:sz w:val="20"/>
                <w:szCs w:val="20"/>
              </w:rPr>
              <w:t>Код</w:t>
            </w:r>
          </w:p>
        </w:tc>
        <w:tc>
          <w:tcPr>
            <w:tcW w:w="1949" w:type="dxa"/>
            <w:vAlign w:val="center"/>
          </w:tcPr>
          <w:p w:rsidR="00623D3E" w:rsidRPr="00623D3E" w:rsidRDefault="00623D3E" w:rsidP="00694469">
            <w:pPr>
              <w:pStyle w:val="a3"/>
              <w:spacing w:after="0"/>
              <w:ind w:firstLine="13"/>
              <w:jc w:val="center"/>
              <w:rPr>
                <w:sz w:val="20"/>
                <w:szCs w:val="20"/>
              </w:rPr>
            </w:pPr>
            <w:r w:rsidRPr="00623D3E">
              <w:rPr>
                <w:sz w:val="20"/>
                <w:szCs w:val="20"/>
              </w:rPr>
              <w:t>Владение</w:t>
            </w:r>
          </w:p>
          <w:p w:rsidR="00623D3E" w:rsidRPr="00623D3E" w:rsidRDefault="00623D3E" w:rsidP="00694469">
            <w:pPr>
              <w:pStyle w:val="a3"/>
              <w:spacing w:after="0"/>
              <w:ind w:firstLine="13"/>
              <w:jc w:val="center"/>
              <w:rPr>
                <w:sz w:val="20"/>
                <w:szCs w:val="20"/>
              </w:rPr>
            </w:pPr>
            <w:r w:rsidRPr="00623D3E">
              <w:rPr>
                <w:sz w:val="20"/>
                <w:szCs w:val="20"/>
              </w:rPr>
              <w:t>опытом</w:t>
            </w:r>
          </w:p>
        </w:tc>
      </w:tr>
      <w:tr w:rsidR="00623D3E" w:rsidRPr="00623D3E" w:rsidTr="00623D3E">
        <w:trPr>
          <w:trHeight w:val="904"/>
          <w:jc w:val="center"/>
        </w:trPr>
        <w:tc>
          <w:tcPr>
            <w:tcW w:w="2249" w:type="dxa"/>
          </w:tcPr>
          <w:p w:rsidR="00623D3E" w:rsidRPr="00623D3E" w:rsidRDefault="00623D3E" w:rsidP="006216FA">
            <w:pPr>
              <w:jc w:val="both"/>
              <w:rPr>
                <w:sz w:val="20"/>
                <w:szCs w:val="20"/>
              </w:rPr>
            </w:pPr>
            <w:r w:rsidRPr="00623D3E">
              <w:rPr>
                <w:b/>
                <w:sz w:val="20"/>
                <w:szCs w:val="20"/>
              </w:rPr>
              <w:t xml:space="preserve">Р1 </w:t>
            </w:r>
            <w:r w:rsidRPr="00623D3E">
              <w:rPr>
                <w:b/>
                <w:i/>
                <w:color w:val="000000"/>
                <w:u w:val="single"/>
              </w:rPr>
              <w:t xml:space="preserve">Фундаментальные знания </w:t>
            </w:r>
          </w:p>
        </w:tc>
        <w:tc>
          <w:tcPr>
            <w:tcW w:w="567" w:type="dxa"/>
            <w:vAlign w:val="bottom"/>
          </w:tcPr>
          <w:p w:rsidR="00623D3E" w:rsidRPr="00623D3E" w:rsidRDefault="00623D3E" w:rsidP="00694469">
            <w:pPr>
              <w:rPr>
                <w:color w:val="000000"/>
                <w:sz w:val="20"/>
                <w:szCs w:val="20"/>
              </w:rPr>
            </w:pPr>
            <w:r w:rsidRPr="00623D3E">
              <w:rPr>
                <w:color w:val="000000"/>
                <w:sz w:val="20"/>
                <w:szCs w:val="20"/>
              </w:rPr>
              <w:t>З1.7</w:t>
            </w:r>
          </w:p>
        </w:tc>
        <w:tc>
          <w:tcPr>
            <w:tcW w:w="1954" w:type="dxa"/>
            <w:vAlign w:val="center"/>
          </w:tcPr>
          <w:p w:rsidR="00623D3E" w:rsidRPr="00623D3E" w:rsidRDefault="00623D3E" w:rsidP="00694469">
            <w:pPr>
              <w:pStyle w:val="ConsPlusNonformat"/>
              <w:widowControl/>
              <w:rPr>
                <w:rFonts w:ascii="Times New Roman" w:eastAsia="MS Mincho" w:hAnsi="Times New Roman" w:cs="Times New Roman"/>
                <w:lang w:eastAsia="ja-JP"/>
              </w:rPr>
            </w:pPr>
            <w:r w:rsidRPr="00623D3E">
              <w:rPr>
                <w:rFonts w:ascii="Times New Roman" w:eastAsia="Andale Sans UI" w:hAnsi="Times New Roman" w:cs="Times New Roman"/>
                <w:color w:val="000000"/>
                <w:kern w:val="1"/>
              </w:rPr>
              <w:t>Знание математических методов обработки статистической геологической информации</w:t>
            </w:r>
          </w:p>
        </w:tc>
        <w:tc>
          <w:tcPr>
            <w:tcW w:w="608" w:type="dxa"/>
            <w:vAlign w:val="bottom"/>
          </w:tcPr>
          <w:p w:rsidR="00623D3E" w:rsidRPr="00623D3E" w:rsidRDefault="00623D3E" w:rsidP="00694469">
            <w:pPr>
              <w:rPr>
                <w:color w:val="000000"/>
                <w:sz w:val="20"/>
                <w:szCs w:val="20"/>
              </w:rPr>
            </w:pPr>
            <w:r w:rsidRPr="00623D3E">
              <w:rPr>
                <w:color w:val="000000"/>
                <w:sz w:val="20"/>
                <w:szCs w:val="20"/>
              </w:rPr>
              <w:t>У1.7</w:t>
            </w:r>
          </w:p>
        </w:tc>
        <w:tc>
          <w:tcPr>
            <w:tcW w:w="1608" w:type="dxa"/>
            <w:vAlign w:val="center"/>
          </w:tcPr>
          <w:p w:rsidR="00623D3E" w:rsidRPr="00623D3E" w:rsidRDefault="00623D3E" w:rsidP="00694469">
            <w:pPr>
              <w:pStyle w:val="ConsPlusNonformat"/>
              <w:widowControl/>
              <w:rPr>
                <w:rFonts w:ascii="Times New Roman" w:eastAsia="MS Mincho" w:hAnsi="Times New Roman" w:cs="Times New Roman"/>
                <w:lang w:eastAsia="ja-JP"/>
              </w:rPr>
            </w:pPr>
            <w:r w:rsidRPr="00623D3E">
              <w:rPr>
                <w:rFonts w:ascii="Times New Roman" w:eastAsia="Andale Sans UI" w:hAnsi="Times New Roman" w:cs="Times New Roman"/>
                <w:color w:val="000000"/>
                <w:kern w:val="1"/>
              </w:rPr>
              <w:t>И</w:t>
            </w:r>
            <w:r w:rsidRPr="00623D3E">
              <w:rPr>
                <w:rFonts w:ascii="Times New Roman" w:hAnsi="Times New Roman" w:cs="Times New Roman"/>
                <w:color w:val="000000"/>
              </w:rPr>
              <w:t>спользовать математический аппарат и пакеты прикладных программ для анализа и систематизации геологической информации</w:t>
            </w:r>
          </w:p>
        </w:tc>
        <w:tc>
          <w:tcPr>
            <w:tcW w:w="600" w:type="dxa"/>
            <w:vAlign w:val="bottom"/>
          </w:tcPr>
          <w:p w:rsidR="00623D3E" w:rsidRPr="00623D3E" w:rsidRDefault="00623D3E" w:rsidP="00694469">
            <w:pPr>
              <w:rPr>
                <w:color w:val="000000"/>
                <w:sz w:val="20"/>
                <w:szCs w:val="20"/>
              </w:rPr>
            </w:pPr>
            <w:r w:rsidRPr="00623D3E">
              <w:rPr>
                <w:color w:val="000000"/>
                <w:sz w:val="20"/>
                <w:szCs w:val="20"/>
              </w:rPr>
              <w:t>В1.7</w:t>
            </w:r>
          </w:p>
        </w:tc>
        <w:tc>
          <w:tcPr>
            <w:tcW w:w="1949" w:type="dxa"/>
            <w:vAlign w:val="center"/>
          </w:tcPr>
          <w:p w:rsidR="00623D3E" w:rsidRPr="00623D3E" w:rsidRDefault="00623D3E" w:rsidP="00694469">
            <w:pPr>
              <w:pStyle w:val="ConsPlusNonformat"/>
              <w:widowControl/>
              <w:rPr>
                <w:rFonts w:ascii="Times New Roman" w:eastAsia="MS Mincho" w:hAnsi="Times New Roman" w:cs="Times New Roman"/>
                <w:lang w:eastAsia="ja-JP"/>
              </w:rPr>
            </w:pPr>
            <w:r w:rsidRPr="00623D3E">
              <w:rPr>
                <w:rFonts w:ascii="Times New Roman" w:eastAsia="Andale Sans UI" w:hAnsi="Times New Roman" w:cs="Times New Roman"/>
                <w:color w:val="000000"/>
                <w:kern w:val="1"/>
              </w:rPr>
              <w:t>Навыки моделирования изменчивости свойств геологических объектов</w:t>
            </w:r>
          </w:p>
        </w:tc>
      </w:tr>
      <w:tr w:rsidR="00623D3E" w:rsidRPr="00623D3E" w:rsidTr="00623D3E">
        <w:trPr>
          <w:trHeight w:val="1374"/>
          <w:jc w:val="center"/>
        </w:trPr>
        <w:tc>
          <w:tcPr>
            <w:tcW w:w="2249" w:type="dxa"/>
          </w:tcPr>
          <w:p w:rsidR="00623D3E" w:rsidRPr="00AA1307" w:rsidRDefault="00623D3E" w:rsidP="00694469">
            <w:pPr>
              <w:spacing w:before="60"/>
              <w:rPr>
                <w:sz w:val="20"/>
                <w:szCs w:val="20"/>
              </w:rPr>
            </w:pPr>
            <w:r w:rsidRPr="00AA1307">
              <w:rPr>
                <w:b/>
                <w:sz w:val="20"/>
                <w:szCs w:val="20"/>
              </w:rPr>
              <w:t xml:space="preserve">Р5 </w:t>
            </w:r>
            <w:r w:rsidRPr="00AA1307">
              <w:rPr>
                <w:b/>
                <w:i/>
                <w:color w:val="000000"/>
                <w:u w:val="single"/>
              </w:rPr>
              <w:t xml:space="preserve">Инженерный анализ  </w:t>
            </w:r>
          </w:p>
          <w:p w:rsidR="00623D3E" w:rsidRPr="00623D3E" w:rsidRDefault="00623D3E" w:rsidP="00694469">
            <w:pPr>
              <w:ind w:firstLine="13"/>
              <w:jc w:val="center"/>
              <w:rPr>
                <w:sz w:val="20"/>
                <w:szCs w:val="20"/>
                <w:highlight w:val="yellow"/>
              </w:rPr>
            </w:pPr>
          </w:p>
        </w:tc>
        <w:tc>
          <w:tcPr>
            <w:tcW w:w="567" w:type="dxa"/>
            <w:vAlign w:val="bottom"/>
          </w:tcPr>
          <w:p w:rsidR="00623D3E" w:rsidRPr="00546979" w:rsidRDefault="00623D3E" w:rsidP="00694469">
            <w:pPr>
              <w:rPr>
                <w:color w:val="000000"/>
                <w:sz w:val="20"/>
                <w:szCs w:val="20"/>
              </w:rPr>
            </w:pPr>
            <w:r w:rsidRPr="00546979">
              <w:rPr>
                <w:color w:val="000000"/>
                <w:sz w:val="20"/>
                <w:szCs w:val="20"/>
              </w:rPr>
              <w:t>З5.8</w:t>
            </w:r>
          </w:p>
        </w:tc>
        <w:tc>
          <w:tcPr>
            <w:tcW w:w="1954" w:type="dxa"/>
            <w:vAlign w:val="center"/>
          </w:tcPr>
          <w:p w:rsidR="00623D3E" w:rsidRPr="00546979" w:rsidRDefault="00623D3E" w:rsidP="00694469">
            <w:pPr>
              <w:rPr>
                <w:bCs/>
                <w:sz w:val="20"/>
                <w:szCs w:val="20"/>
              </w:rPr>
            </w:pPr>
            <w:r w:rsidRPr="00546979">
              <w:rPr>
                <w:sz w:val="20"/>
                <w:szCs w:val="20"/>
              </w:rPr>
              <w:t>Методы геолого-геофизических, геохимических, гидрогеологических исследований состава и свойств горных пород.</w:t>
            </w:r>
          </w:p>
        </w:tc>
        <w:tc>
          <w:tcPr>
            <w:tcW w:w="608" w:type="dxa"/>
            <w:vAlign w:val="bottom"/>
          </w:tcPr>
          <w:p w:rsidR="00623D3E" w:rsidRPr="00546979" w:rsidRDefault="00623D3E" w:rsidP="00694469">
            <w:pPr>
              <w:rPr>
                <w:color w:val="000000"/>
                <w:sz w:val="20"/>
                <w:szCs w:val="20"/>
              </w:rPr>
            </w:pPr>
            <w:r w:rsidRPr="00546979">
              <w:rPr>
                <w:color w:val="000000"/>
                <w:sz w:val="20"/>
                <w:szCs w:val="20"/>
              </w:rPr>
              <w:t>У5.8</w:t>
            </w:r>
          </w:p>
        </w:tc>
        <w:tc>
          <w:tcPr>
            <w:tcW w:w="1608" w:type="dxa"/>
            <w:vAlign w:val="center"/>
          </w:tcPr>
          <w:p w:rsidR="00623D3E" w:rsidRPr="00546979" w:rsidRDefault="00623D3E" w:rsidP="00694469">
            <w:pPr>
              <w:rPr>
                <w:sz w:val="20"/>
                <w:szCs w:val="20"/>
              </w:rPr>
            </w:pPr>
            <w:r w:rsidRPr="00546979">
              <w:rPr>
                <w:sz w:val="20"/>
                <w:szCs w:val="20"/>
              </w:rPr>
              <w:t>Выбирать и применять необходимый комплекс исследований на разных стадиях изученности месторождений.</w:t>
            </w:r>
          </w:p>
        </w:tc>
        <w:tc>
          <w:tcPr>
            <w:tcW w:w="600" w:type="dxa"/>
            <w:vAlign w:val="bottom"/>
          </w:tcPr>
          <w:p w:rsidR="00623D3E" w:rsidRPr="00546979" w:rsidRDefault="00623D3E" w:rsidP="00694469">
            <w:pPr>
              <w:rPr>
                <w:color w:val="000000"/>
                <w:sz w:val="20"/>
                <w:szCs w:val="20"/>
              </w:rPr>
            </w:pPr>
            <w:r w:rsidRPr="00546979">
              <w:rPr>
                <w:color w:val="000000"/>
                <w:sz w:val="20"/>
                <w:szCs w:val="20"/>
              </w:rPr>
              <w:t>В5.8</w:t>
            </w:r>
          </w:p>
        </w:tc>
        <w:tc>
          <w:tcPr>
            <w:tcW w:w="1949" w:type="dxa"/>
            <w:vAlign w:val="center"/>
          </w:tcPr>
          <w:p w:rsidR="00623D3E" w:rsidRPr="00546979" w:rsidRDefault="00623D3E" w:rsidP="00694469">
            <w:pPr>
              <w:snapToGrid w:val="0"/>
              <w:rPr>
                <w:sz w:val="20"/>
                <w:szCs w:val="20"/>
              </w:rPr>
            </w:pPr>
            <w:r w:rsidRPr="00546979">
              <w:rPr>
                <w:sz w:val="20"/>
                <w:szCs w:val="20"/>
              </w:rPr>
              <w:t>Методами обработки, анализа и синтеза полевой и лабораторной геолого-геофизической, геохимической и гидрогеологической информации</w:t>
            </w:r>
          </w:p>
        </w:tc>
      </w:tr>
    </w:tbl>
    <w:p w:rsidR="00623D3E" w:rsidRPr="00623D3E" w:rsidRDefault="00623D3E" w:rsidP="00623D3E">
      <w:pPr>
        <w:ind w:firstLine="600"/>
        <w:jc w:val="both"/>
        <w:rPr>
          <w:bCs/>
          <w:sz w:val="28"/>
          <w:szCs w:val="28"/>
          <w:highlight w:val="yellow"/>
        </w:rPr>
      </w:pPr>
    </w:p>
    <w:p w:rsidR="00623D3E" w:rsidRPr="00AA1307" w:rsidRDefault="00623D3E" w:rsidP="00623D3E">
      <w:pPr>
        <w:jc w:val="both"/>
        <w:rPr>
          <w:sz w:val="28"/>
          <w:szCs w:val="28"/>
        </w:rPr>
      </w:pPr>
      <w:r w:rsidRPr="00AA1307">
        <w:rPr>
          <w:sz w:val="28"/>
          <w:szCs w:val="28"/>
        </w:rPr>
        <w:t>В результате освоения дисциплины «</w:t>
      </w:r>
      <w:r w:rsidR="00AA1307" w:rsidRPr="00AA1307">
        <w:rPr>
          <w:sz w:val="28"/>
          <w:szCs w:val="28"/>
        </w:rPr>
        <w:t>Математические методы моделирования в геологии</w:t>
      </w:r>
      <w:r w:rsidRPr="00AA1307">
        <w:rPr>
          <w:sz w:val="28"/>
          <w:szCs w:val="28"/>
        </w:rPr>
        <w:t>» студентом должны быть достигнуты следующие результаты:</w:t>
      </w:r>
    </w:p>
    <w:p w:rsidR="00623D3E" w:rsidRPr="00AA1307" w:rsidRDefault="00623D3E" w:rsidP="00623D3E">
      <w:pPr>
        <w:jc w:val="right"/>
        <w:rPr>
          <w:sz w:val="28"/>
          <w:szCs w:val="28"/>
        </w:rPr>
      </w:pPr>
      <w:r w:rsidRPr="00AA1307">
        <w:rPr>
          <w:sz w:val="28"/>
          <w:szCs w:val="28"/>
        </w:rPr>
        <w:t xml:space="preserve">Таблица 2 </w:t>
      </w:r>
    </w:p>
    <w:p w:rsidR="00623D3E" w:rsidRPr="00AA1307" w:rsidRDefault="00623D3E" w:rsidP="00623D3E">
      <w:pPr>
        <w:jc w:val="center"/>
        <w:rPr>
          <w:b/>
          <w:szCs w:val="28"/>
        </w:rPr>
      </w:pPr>
      <w:r w:rsidRPr="00AA1307">
        <w:rPr>
          <w:b/>
          <w:szCs w:val="28"/>
        </w:rPr>
        <w:t>Планируемые результаты освоения дисциплины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7916"/>
      </w:tblGrid>
      <w:tr w:rsidR="00623D3E" w:rsidRPr="00AA1307" w:rsidTr="00694469">
        <w:tc>
          <w:tcPr>
            <w:tcW w:w="1156" w:type="dxa"/>
          </w:tcPr>
          <w:p w:rsidR="00623D3E" w:rsidRPr="00AA1307" w:rsidRDefault="00623D3E" w:rsidP="00694469">
            <w:pPr>
              <w:jc w:val="center"/>
              <w:rPr>
                <w:sz w:val="28"/>
                <w:szCs w:val="28"/>
              </w:rPr>
            </w:pPr>
            <w:r w:rsidRPr="00AA1307">
              <w:rPr>
                <w:sz w:val="28"/>
                <w:szCs w:val="28"/>
              </w:rPr>
              <w:t>№ п/п</w:t>
            </w:r>
          </w:p>
        </w:tc>
        <w:tc>
          <w:tcPr>
            <w:tcW w:w="7916" w:type="dxa"/>
          </w:tcPr>
          <w:p w:rsidR="00623D3E" w:rsidRPr="00AA1307" w:rsidRDefault="00623D3E" w:rsidP="00694469">
            <w:pPr>
              <w:jc w:val="center"/>
              <w:rPr>
                <w:sz w:val="28"/>
                <w:szCs w:val="28"/>
              </w:rPr>
            </w:pPr>
            <w:r w:rsidRPr="00AA1307">
              <w:rPr>
                <w:sz w:val="28"/>
                <w:szCs w:val="28"/>
              </w:rPr>
              <w:t>Результат</w:t>
            </w:r>
          </w:p>
        </w:tc>
      </w:tr>
      <w:tr w:rsidR="00623D3E" w:rsidRPr="00AA1307" w:rsidTr="00694469">
        <w:tc>
          <w:tcPr>
            <w:tcW w:w="1156" w:type="dxa"/>
          </w:tcPr>
          <w:p w:rsidR="00623D3E" w:rsidRPr="00AA1307" w:rsidRDefault="00623D3E" w:rsidP="00694469">
            <w:pPr>
              <w:jc w:val="center"/>
              <w:rPr>
                <w:sz w:val="28"/>
                <w:szCs w:val="28"/>
              </w:rPr>
            </w:pPr>
          </w:p>
        </w:tc>
        <w:tc>
          <w:tcPr>
            <w:tcW w:w="7916" w:type="dxa"/>
          </w:tcPr>
          <w:p w:rsidR="00623D3E" w:rsidRPr="00AA1307" w:rsidRDefault="00623D3E" w:rsidP="00694469">
            <w:pPr>
              <w:jc w:val="center"/>
              <w:rPr>
                <w:sz w:val="28"/>
                <w:szCs w:val="28"/>
              </w:rPr>
            </w:pPr>
            <w:r w:rsidRPr="00AA1307">
              <w:rPr>
                <w:b/>
                <w:color w:val="000000"/>
              </w:rPr>
              <w:t>Профессиональные компетенции</w:t>
            </w:r>
          </w:p>
        </w:tc>
      </w:tr>
      <w:tr w:rsidR="00623D3E" w:rsidRPr="00AA1307" w:rsidTr="00694469">
        <w:tc>
          <w:tcPr>
            <w:tcW w:w="1156" w:type="dxa"/>
          </w:tcPr>
          <w:p w:rsidR="00623D3E" w:rsidRPr="00AA1307" w:rsidRDefault="00623D3E" w:rsidP="00694469">
            <w:pPr>
              <w:jc w:val="both"/>
              <w:rPr>
                <w:sz w:val="28"/>
                <w:szCs w:val="28"/>
              </w:rPr>
            </w:pPr>
            <w:r w:rsidRPr="00AA1307">
              <w:rPr>
                <w:sz w:val="28"/>
                <w:szCs w:val="28"/>
              </w:rPr>
              <w:lastRenderedPageBreak/>
              <w:t>РД1</w:t>
            </w:r>
          </w:p>
        </w:tc>
        <w:tc>
          <w:tcPr>
            <w:tcW w:w="7916" w:type="dxa"/>
          </w:tcPr>
          <w:p w:rsidR="00623D3E" w:rsidRPr="00AA1307" w:rsidRDefault="00623D3E" w:rsidP="00694469">
            <w:pPr>
              <w:jc w:val="both"/>
              <w:rPr>
                <w:bCs/>
                <w:color w:val="000000"/>
                <w:sz w:val="20"/>
                <w:szCs w:val="20"/>
              </w:rPr>
            </w:pPr>
            <w:r w:rsidRPr="00AA1307">
              <w:rPr>
                <w:b/>
                <w:i/>
                <w:color w:val="000000"/>
                <w:u w:val="single"/>
              </w:rPr>
              <w:t>Фундаментальные знания</w:t>
            </w:r>
          </w:p>
          <w:p w:rsidR="00623D3E" w:rsidRPr="00AA1307" w:rsidRDefault="00623D3E" w:rsidP="00694469">
            <w:pPr>
              <w:jc w:val="both"/>
              <w:rPr>
                <w:sz w:val="28"/>
                <w:szCs w:val="28"/>
              </w:rPr>
            </w:pPr>
            <w:r w:rsidRPr="00AA1307">
              <w:t xml:space="preserve">Применять знания о строении Земли и главных геологических процессах, изменяющих планету, а также парагенетические ассоциации наиболее распространенных минералов в горных породах в междисциплинарном контексте для решения </w:t>
            </w:r>
            <w:r w:rsidRPr="00AA1307">
              <w:rPr>
                <w:i/>
              </w:rPr>
              <w:t xml:space="preserve">комплексных инженерных проблем </w:t>
            </w:r>
            <w:r w:rsidRPr="00AA1307">
              <w:t xml:space="preserve">в области </w:t>
            </w:r>
            <w:r w:rsidRPr="00AA1307">
              <w:rPr>
                <w:i/>
              </w:rPr>
              <w:t>прикладной геологии.</w:t>
            </w:r>
          </w:p>
        </w:tc>
      </w:tr>
      <w:tr w:rsidR="00623D3E" w:rsidRPr="009E05A1" w:rsidTr="00AA1307">
        <w:tc>
          <w:tcPr>
            <w:tcW w:w="1156" w:type="dxa"/>
            <w:shd w:val="clear" w:color="auto" w:fill="auto"/>
          </w:tcPr>
          <w:p w:rsidR="00623D3E" w:rsidRPr="00623D3E" w:rsidRDefault="00623D3E" w:rsidP="00694469">
            <w:pPr>
              <w:jc w:val="both"/>
              <w:rPr>
                <w:sz w:val="28"/>
                <w:szCs w:val="28"/>
                <w:highlight w:val="yellow"/>
              </w:rPr>
            </w:pPr>
            <w:r w:rsidRPr="00AA1307">
              <w:rPr>
                <w:sz w:val="28"/>
                <w:szCs w:val="28"/>
              </w:rPr>
              <w:t>РД5</w:t>
            </w:r>
          </w:p>
        </w:tc>
        <w:tc>
          <w:tcPr>
            <w:tcW w:w="7916" w:type="dxa"/>
            <w:shd w:val="clear" w:color="auto" w:fill="auto"/>
          </w:tcPr>
          <w:p w:rsidR="00623D3E" w:rsidRPr="00AA1307" w:rsidRDefault="00623D3E" w:rsidP="00694469">
            <w:pPr>
              <w:spacing w:before="60"/>
              <w:rPr>
                <w:bCs/>
                <w:color w:val="000000"/>
                <w:sz w:val="20"/>
                <w:szCs w:val="20"/>
              </w:rPr>
            </w:pPr>
            <w:r w:rsidRPr="00AA1307">
              <w:rPr>
                <w:b/>
                <w:i/>
                <w:color w:val="000000"/>
                <w:u w:val="single"/>
              </w:rPr>
              <w:t>Инженерный анализ</w:t>
            </w:r>
          </w:p>
          <w:p w:rsidR="00623D3E" w:rsidRPr="00AD1560" w:rsidRDefault="00623D3E" w:rsidP="00694469">
            <w:pPr>
              <w:jc w:val="both"/>
            </w:pPr>
            <w:r w:rsidRPr="00AA1307">
              <w:t xml:space="preserve">Ставить и решать задачи </w:t>
            </w:r>
            <w:r w:rsidRPr="00AA1307">
              <w:rPr>
                <w:i/>
              </w:rPr>
              <w:t xml:space="preserve">комплексного инженерного анализа </w:t>
            </w:r>
            <w:r w:rsidRPr="00AA1307">
              <w:t>в области поисков, геолого-экономической оценки и подготовки к эксплуатации месторождений полезных ископаемых, локализующихся в горных породах различного генезиса (магматических, осадочных, метаморфических), уточнять их условия формирования с использованием современных аналитических методов и моделей.</w:t>
            </w:r>
          </w:p>
        </w:tc>
      </w:tr>
    </w:tbl>
    <w:p w:rsidR="00CE365B" w:rsidRPr="00AF279B" w:rsidRDefault="00CE365B" w:rsidP="00CE365B">
      <w:pPr>
        <w:pStyle w:val="22"/>
        <w:spacing w:line="235" w:lineRule="auto"/>
        <w:rPr>
          <w:rFonts w:ascii="Times New Roman" w:hAnsi="Times New Roman"/>
        </w:rPr>
      </w:pPr>
      <w:r w:rsidRPr="00AF279B">
        <w:rPr>
          <w:rFonts w:ascii="Times New Roman" w:hAnsi="Times New Roman"/>
        </w:rPr>
        <w:t>4. Структура и содержание дисциплины</w:t>
      </w:r>
      <w:bookmarkEnd w:id="1"/>
    </w:p>
    <w:p w:rsidR="00CE365B" w:rsidRPr="00B415BB" w:rsidRDefault="00CE365B" w:rsidP="00031EFF">
      <w:pPr>
        <w:ind w:firstLine="567"/>
        <w:jc w:val="both"/>
        <w:rPr>
          <w:b/>
          <w:sz w:val="28"/>
          <w:szCs w:val="28"/>
        </w:rPr>
      </w:pPr>
      <w:bookmarkStart w:id="4" w:name="_Toc263612354"/>
      <w:r w:rsidRPr="00B415BB">
        <w:rPr>
          <w:b/>
          <w:sz w:val="28"/>
          <w:szCs w:val="28"/>
        </w:rPr>
        <w:t>4.1</w:t>
      </w:r>
      <w:r w:rsidRPr="00B415BB">
        <w:rPr>
          <w:sz w:val="28"/>
          <w:szCs w:val="28"/>
        </w:rPr>
        <w:t xml:space="preserve"> </w:t>
      </w:r>
      <w:r w:rsidR="00031EFF" w:rsidRPr="00B415BB">
        <w:rPr>
          <w:b/>
          <w:sz w:val="28"/>
          <w:szCs w:val="28"/>
        </w:rPr>
        <w:t>А</w:t>
      </w:r>
      <w:r w:rsidRPr="00B415BB">
        <w:rPr>
          <w:b/>
          <w:sz w:val="28"/>
          <w:szCs w:val="28"/>
        </w:rPr>
        <w:t>ннотированное содержание разделов дисциплины:</w:t>
      </w:r>
    </w:p>
    <w:p w:rsidR="009B1816" w:rsidRPr="00B415BB" w:rsidRDefault="009B1816" w:rsidP="004E470E">
      <w:pPr>
        <w:spacing w:before="120" w:after="120"/>
        <w:ind w:firstLine="567"/>
        <w:jc w:val="both"/>
        <w:rPr>
          <w:b/>
          <w:sz w:val="28"/>
          <w:szCs w:val="28"/>
        </w:rPr>
      </w:pPr>
      <w:r w:rsidRPr="00B415BB">
        <w:rPr>
          <w:b/>
          <w:sz w:val="28"/>
          <w:szCs w:val="28"/>
        </w:rPr>
        <w:t>Введение</w:t>
      </w:r>
    </w:p>
    <w:p w:rsidR="009B1816" w:rsidRPr="00B415BB" w:rsidRDefault="009B1816" w:rsidP="009B1816">
      <w:pPr>
        <w:ind w:firstLine="567"/>
        <w:jc w:val="both"/>
        <w:rPr>
          <w:sz w:val="28"/>
          <w:szCs w:val="28"/>
        </w:rPr>
      </w:pPr>
      <w:r w:rsidRPr="00B415BB">
        <w:rPr>
          <w:sz w:val="28"/>
          <w:szCs w:val="28"/>
        </w:rPr>
        <w:t>Роль и значение математических методов в повышении эффективности геологоразведочных работ. Использование математических методов для обработки геологических данных в 19 - 20 в.в. Современное состояние и проблемы математической геологии.</w:t>
      </w:r>
    </w:p>
    <w:p w:rsidR="009B1816" w:rsidRPr="00B415BB" w:rsidRDefault="009B1816" w:rsidP="004E470E">
      <w:pPr>
        <w:spacing w:before="120" w:after="120"/>
        <w:ind w:firstLine="567"/>
        <w:jc w:val="both"/>
        <w:rPr>
          <w:b/>
          <w:sz w:val="28"/>
          <w:szCs w:val="28"/>
        </w:rPr>
      </w:pPr>
      <w:r w:rsidRPr="00B415BB">
        <w:rPr>
          <w:b/>
          <w:sz w:val="28"/>
          <w:szCs w:val="28"/>
        </w:rPr>
        <w:t>4.1.1 Понятие о геолого-математическом моделировании свойств геологических объектов</w:t>
      </w:r>
    </w:p>
    <w:p w:rsidR="009B1816" w:rsidRPr="00B415BB" w:rsidRDefault="009B1816" w:rsidP="009B1816">
      <w:pPr>
        <w:ind w:firstLine="567"/>
        <w:jc w:val="both"/>
        <w:rPr>
          <w:sz w:val="28"/>
          <w:szCs w:val="28"/>
        </w:rPr>
      </w:pPr>
      <w:r w:rsidRPr="00B415BB">
        <w:rPr>
          <w:sz w:val="28"/>
          <w:szCs w:val="28"/>
        </w:rPr>
        <w:t>Необходимость использования моделей при изучении геологических объектов и явлений. Принципы и методы геолого-математического моделирования. Геологические совокупности: изучаемая, опробуемая, выборочная. Требования, предъявляемые к выборочной совокупности.</w:t>
      </w:r>
    </w:p>
    <w:p w:rsidR="009B1816" w:rsidRPr="00B415BB" w:rsidRDefault="009B1816" w:rsidP="004E470E">
      <w:pPr>
        <w:spacing w:before="120" w:after="120"/>
        <w:ind w:firstLine="567"/>
        <w:jc w:val="both"/>
        <w:rPr>
          <w:b/>
          <w:sz w:val="28"/>
          <w:szCs w:val="28"/>
        </w:rPr>
      </w:pPr>
      <w:r w:rsidRPr="00B415BB">
        <w:rPr>
          <w:b/>
          <w:sz w:val="28"/>
          <w:szCs w:val="28"/>
        </w:rPr>
        <w:t>4.1.2 Основы теории вероятности</w:t>
      </w:r>
    </w:p>
    <w:p w:rsidR="009B1816" w:rsidRPr="00B415BB" w:rsidRDefault="009B1816" w:rsidP="009B1816">
      <w:pPr>
        <w:ind w:firstLine="567"/>
        <w:jc w:val="both"/>
        <w:rPr>
          <w:sz w:val="28"/>
          <w:szCs w:val="28"/>
        </w:rPr>
      </w:pPr>
      <w:r w:rsidRPr="00B415BB">
        <w:rPr>
          <w:sz w:val="28"/>
          <w:szCs w:val="28"/>
        </w:rPr>
        <w:t>Понятие о достоверном, невозможном и случайном событиях. Частота, частость, вероятность появления события. Закон распределения случайной величины и способы его задания. Интегральная и дифференциальная функции распределения случайной величины. Графическое изображение вероятности события попадания случайной величины в заданный интервал ее значений. Параметры распределения случайной величины: математическое ожидание, мода, медиана, дисперсия, стандарт, коэффициент вариации, коэффициенты асимметрии и эксцесса.</w:t>
      </w:r>
    </w:p>
    <w:p w:rsidR="009B1816" w:rsidRPr="00B415BB" w:rsidRDefault="009B1816" w:rsidP="009B1816">
      <w:pPr>
        <w:ind w:firstLine="567"/>
        <w:jc w:val="both"/>
        <w:rPr>
          <w:sz w:val="28"/>
          <w:szCs w:val="28"/>
        </w:rPr>
      </w:pPr>
      <w:r w:rsidRPr="00B415BB">
        <w:rPr>
          <w:sz w:val="28"/>
          <w:szCs w:val="28"/>
        </w:rPr>
        <w:t xml:space="preserve">Возможные формы кривых распределения случайной величины. Некоторые теоретические законы распределения: нормальный, логнормальный, биномиальный, Пуассона; области их использования в геологической практике. Понятие о стандартном нормальном распределении. Кривая Гаусса. </w:t>
      </w:r>
    </w:p>
    <w:p w:rsidR="009B1816" w:rsidRPr="00B415BB" w:rsidRDefault="009B1816" w:rsidP="009B1816">
      <w:pPr>
        <w:ind w:firstLine="567"/>
        <w:jc w:val="both"/>
        <w:rPr>
          <w:sz w:val="28"/>
          <w:szCs w:val="28"/>
        </w:rPr>
      </w:pPr>
      <w:r w:rsidRPr="00B415BB">
        <w:rPr>
          <w:sz w:val="28"/>
          <w:szCs w:val="28"/>
        </w:rPr>
        <w:t>Использование таблиц нормального распределения и вероятностного калькулятора для прогнозирования значений параметров в геологических объектах.</w:t>
      </w:r>
    </w:p>
    <w:p w:rsidR="009B1816" w:rsidRPr="00B415BB" w:rsidRDefault="009B1816" w:rsidP="004E470E">
      <w:pPr>
        <w:spacing w:before="120" w:after="120"/>
        <w:ind w:firstLine="567"/>
        <w:jc w:val="both"/>
        <w:rPr>
          <w:b/>
          <w:sz w:val="28"/>
          <w:szCs w:val="28"/>
        </w:rPr>
      </w:pPr>
      <w:r w:rsidRPr="00B415BB">
        <w:rPr>
          <w:b/>
          <w:sz w:val="28"/>
          <w:szCs w:val="28"/>
        </w:rPr>
        <w:lastRenderedPageBreak/>
        <w:t xml:space="preserve">4.1.3 Статистика случайных величин </w:t>
      </w:r>
    </w:p>
    <w:p w:rsidR="009B1816" w:rsidRPr="00B415BB" w:rsidRDefault="009B1816" w:rsidP="009B1816">
      <w:pPr>
        <w:ind w:firstLine="567"/>
        <w:jc w:val="both"/>
        <w:rPr>
          <w:b/>
          <w:i/>
          <w:sz w:val="28"/>
          <w:szCs w:val="28"/>
        </w:rPr>
      </w:pPr>
      <w:r w:rsidRPr="00B415BB">
        <w:rPr>
          <w:b/>
          <w:i/>
          <w:sz w:val="28"/>
          <w:szCs w:val="28"/>
        </w:rPr>
        <w:t xml:space="preserve">4.1.3.1 Статистические оценки неизвестных параметров распределения </w:t>
      </w:r>
    </w:p>
    <w:p w:rsidR="009B1816" w:rsidRPr="00B415BB" w:rsidRDefault="009B1816" w:rsidP="009B1816">
      <w:pPr>
        <w:ind w:firstLine="567"/>
        <w:jc w:val="both"/>
        <w:rPr>
          <w:sz w:val="28"/>
          <w:szCs w:val="28"/>
        </w:rPr>
      </w:pPr>
      <w:r w:rsidRPr="00B415BB">
        <w:rPr>
          <w:sz w:val="28"/>
          <w:szCs w:val="28"/>
        </w:rPr>
        <w:t>Понятие о точечных и интервальных оценках параметров. Требования к качеству точечных оценок. Оценки математического ожидания, дисперсии, асимметрии и эксцесса по выборочным данным при различных законах распределения.</w:t>
      </w:r>
    </w:p>
    <w:p w:rsidR="009B1816" w:rsidRPr="00B415BB" w:rsidRDefault="009B1816" w:rsidP="009B1816">
      <w:pPr>
        <w:ind w:firstLine="567"/>
        <w:jc w:val="both"/>
        <w:rPr>
          <w:sz w:val="28"/>
          <w:szCs w:val="28"/>
        </w:rPr>
      </w:pPr>
      <w:r w:rsidRPr="00B415BB">
        <w:rPr>
          <w:sz w:val="28"/>
          <w:szCs w:val="28"/>
        </w:rPr>
        <w:t xml:space="preserve">Точность оценок параметров. Построение доверительных интервалов оценок математического ожидания для различных доверительных вероятностей. Использование таблиц </w:t>
      </w:r>
      <w:r w:rsidR="00AA1307">
        <w:rPr>
          <w:sz w:val="28"/>
          <w:szCs w:val="28"/>
        </w:rPr>
        <w:t>χ</w:t>
      </w:r>
      <w:r w:rsidRPr="00B415BB">
        <w:rPr>
          <w:sz w:val="28"/>
          <w:szCs w:val="28"/>
        </w:rPr>
        <w:t>2-распределения для вычисления интервальной оценки дисперсии.</w:t>
      </w:r>
    </w:p>
    <w:p w:rsidR="009B1816" w:rsidRPr="00B415BB" w:rsidRDefault="009B1816" w:rsidP="009B1816">
      <w:pPr>
        <w:ind w:firstLine="567"/>
        <w:jc w:val="both"/>
        <w:rPr>
          <w:b/>
          <w:i/>
          <w:sz w:val="28"/>
          <w:szCs w:val="28"/>
        </w:rPr>
      </w:pPr>
      <w:r w:rsidRPr="00B415BB">
        <w:rPr>
          <w:b/>
          <w:i/>
          <w:sz w:val="28"/>
          <w:szCs w:val="28"/>
        </w:rPr>
        <w:t>4.1.3.2 Построение статистических решений</w:t>
      </w:r>
    </w:p>
    <w:p w:rsidR="009B1816" w:rsidRPr="00B415BB" w:rsidRDefault="009B1816" w:rsidP="009B1816">
      <w:pPr>
        <w:ind w:firstLine="567"/>
        <w:jc w:val="both"/>
        <w:rPr>
          <w:sz w:val="28"/>
          <w:szCs w:val="28"/>
        </w:rPr>
      </w:pPr>
      <w:r w:rsidRPr="00B415BB">
        <w:rPr>
          <w:sz w:val="28"/>
          <w:szCs w:val="28"/>
        </w:rPr>
        <w:t>Понятие о статистических гипотезах. Основная (нулевая) и конкурирующая (альтернативная) гипотезы. Задачи проверки гипотез как сопоставление принятой гипотезы с выборочными данными.</w:t>
      </w:r>
    </w:p>
    <w:p w:rsidR="009B1816" w:rsidRPr="00B415BB" w:rsidRDefault="009B1816" w:rsidP="009B1816">
      <w:pPr>
        <w:ind w:firstLine="567"/>
        <w:jc w:val="both"/>
        <w:rPr>
          <w:sz w:val="28"/>
          <w:szCs w:val="28"/>
        </w:rPr>
      </w:pPr>
      <w:r w:rsidRPr="00B415BB">
        <w:rPr>
          <w:sz w:val="28"/>
          <w:szCs w:val="28"/>
        </w:rPr>
        <w:t>Ошибки 1-го и 2-го рода и вероятности их появления. Понятия о доверительной и критической областях критерия, об уровне значимости критерия относительно проверяемой гипотезы и мощности критерия относительно конкурирующей гипотезы. Выбор наиболее оптимального уровня значимости критерия в конкретных геологических условиях.</w:t>
      </w:r>
    </w:p>
    <w:p w:rsidR="009B1816" w:rsidRPr="00B415BB" w:rsidRDefault="009B1816" w:rsidP="009B1816">
      <w:pPr>
        <w:ind w:firstLine="567"/>
        <w:jc w:val="both"/>
        <w:rPr>
          <w:b/>
          <w:i/>
          <w:sz w:val="28"/>
          <w:szCs w:val="28"/>
        </w:rPr>
      </w:pPr>
      <w:r w:rsidRPr="00B415BB">
        <w:rPr>
          <w:b/>
          <w:i/>
          <w:sz w:val="28"/>
          <w:szCs w:val="28"/>
        </w:rPr>
        <w:t xml:space="preserve">4.1.3.3 Проверка некоторых типовых статистических гипотез </w:t>
      </w:r>
    </w:p>
    <w:p w:rsidR="009B1816" w:rsidRPr="00B415BB" w:rsidRDefault="009B1816" w:rsidP="009B1816">
      <w:pPr>
        <w:ind w:firstLine="567"/>
        <w:jc w:val="both"/>
        <w:rPr>
          <w:sz w:val="28"/>
          <w:szCs w:val="28"/>
        </w:rPr>
      </w:pPr>
      <w:r w:rsidRPr="00B415BB">
        <w:rPr>
          <w:sz w:val="28"/>
          <w:szCs w:val="28"/>
        </w:rPr>
        <w:t>Проверка гипотез о функциях распределения с помощью критерия Пирсона. Упрощенный способ проверки гипотез о соответствии эмпирического распределения нормальному (логнормальному) закону  с помощью оценок асимметрии и эксцесса.</w:t>
      </w:r>
    </w:p>
    <w:p w:rsidR="009B1816" w:rsidRPr="00B415BB" w:rsidRDefault="009B1816" w:rsidP="009B1816">
      <w:pPr>
        <w:ind w:firstLine="567"/>
        <w:jc w:val="both"/>
        <w:rPr>
          <w:sz w:val="28"/>
          <w:szCs w:val="28"/>
        </w:rPr>
      </w:pPr>
      <w:r w:rsidRPr="00B415BB">
        <w:rPr>
          <w:sz w:val="28"/>
          <w:szCs w:val="28"/>
        </w:rPr>
        <w:t>Проверка гипотез о равенстве двух дисперсий с помощью критерия Фишера. Проверка гипотез о равенстве более чем двух дисперсий на основе критерия Бартлета. Ранговый критерий Сиджела-Тьюки.</w:t>
      </w:r>
    </w:p>
    <w:p w:rsidR="009B1816" w:rsidRPr="00B415BB" w:rsidRDefault="009B1816" w:rsidP="009B1816">
      <w:pPr>
        <w:ind w:firstLine="567"/>
        <w:jc w:val="both"/>
        <w:rPr>
          <w:sz w:val="28"/>
          <w:szCs w:val="28"/>
        </w:rPr>
      </w:pPr>
      <w:r w:rsidRPr="00B415BB">
        <w:rPr>
          <w:sz w:val="28"/>
          <w:szCs w:val="28"/>
        </w:rPr>
        <w:t xml:space="preserve">Проверка гипотез о равенстве неизвестного среднего заданному значению.  Проверка гипотез о равенстве двух неизвестных средних. Критерий Стьюдента (Вэлча). </w:t>
      </w:r>
    </w:p>
    <w:p w:rsidR="009B1816" w:rsidRPr="00B415BB" w:rsidRDefault="009B1816" w:rsidP="009B1816">
      <w:pPr>
        <w:ind w:firstLine="567"/>
        <w:jc w:val="both"/>
        <w:rPr>
          <w:sz w:val="28"/>
          <w:szCs w:val="28"/>
        </w:rPr>
      </w:pPr>
      <w:r w:rsidRPr="00B415BB">
        <w:rPr>
          <w:sz w:val="28"/>
          <w:szCs w:val="28"/>
        </w:rPr>
        <w:t xml:space="preserve">Непараметрические критерии Ван-дер-Вардена, Вилкоксона, Манна-Уитни.  Проверка гипотез о равенстве k неизвестных средних. Использование гипотез о равенстве средних значений при сравнении двух и более геологических объектов. </w:t>
      </w:r>
    </w:p>
    <w:p w:rsidR="009B1816" w:rsidRPr="00B415BB" w:rsidRDefault="009B1816" w:rsidP="009B1816">
      <w:pPr>
        <w:ind w:firstLine="567"/>
        <w:jc w:val="both"/>
        <w:rPr>
          <w:sz w:val="28"/>
          <w:szCs w:val="28"/>
        </w:rPr>
      </w:pPr>
      <w:r w:rsidRPr="00B415BB">
        <w:rPr>
          <w:b/>
          <w:i/>
          <w:sz w:val="28"/>
          <w:szCs w:val="28"/>
        </w:rPr>
        <w:t>4.1.3.4 Исследование различий между геологическими объектами</w:t>
      </w:r>
      <w:r w:rsidRPr="00B415BB">
        <w:rPr>
          <w:sz w:val="28"/>
          <w:szCs w:val="28"/>
        </w:rPr>
        <w:t xml:space="preserve"> Проверка гипотезы об однородности изучаемого объекта. Подразделение общей задачи на три подзадачи: а) выявление аномальных значений, б) разделение неоднородных выборочных совокупностей на ряд однородных, в) оценка степени влияния различий факторов на характер изменчивости свойств объекта (дисперсионный анализ).</w:t>
      </w:r>
    </w:p>
    <w:p w:rsidR="009B1816" w:rsidRPr="00B415BB" w:rsidRDefault="009B1816" w:rsidP="009B1816">
      <w:pPr>
        <w:ind w:firstLine="567"/>
        <w:jc w:val="both"/>
        <w:rPr>
          <w:b/>
          <w:sz w:val="28"/>
          <w:szCs w:val="28"/>
        </w:rPr>
      </w:pPr>
      <w:r w:rsidRPr="00B415BB">
        <w:rPr>
          <w:b/>
          <w:sz w:val="28"/>
          <w:szCs w:val="28"/>
        </w:rPr>
        <w:t>4.1.4 Корреляционные зависимости между двумя случайными величинами</w:t>
      </w:r>
    </w:p>
    <w:p w:rsidR="009B1816" w:rsidRPr="00B415BB" w:rsidRDefault="009B1816" w:rsidP="009B1816">
      <w:pPr>
        <w:ind w:firstLine="567"/>
        <w:jc w:val="both"/>
        <w:rPr>
          <w:b/>
          <w:i/>
          <w:sz w:val="28"/>
          <w:szCs w:val="28"/>
        </w:rPr>
      </w:pPr>
      <w:r w:rsidRPr="00B415BB">
        <w:rPr>
          <w:b/>
          <w:i/>
          <w:sz w:val="28"/>
          <w:szCs w:val="28"/>
        </w:rPr>
        <w:lastRenderedPageBreak/>
        <w:t>4.1.4.1 Выявление формы связи  между двумя случайными величинами</w:t>
      </w:r>
    </w:p>
    <w:p w:rsidR="009B1816" w:rsidRPr="00B415BB" w:rsidRDefault="009B1816" w:rsidP="009B1816">
      <w:pPr>
        <w:ind w:firstLine="567"/>
        <w:jc w:val="both"/>
        <w:rPr>
          <w:sz w:val="28"/>
          <w:szCs w:val="28"/>
        </w:rPr>
      </w:pPr>
      <w:r w:rsidRPr="00B415BB">
        <w:rPr>
          <w:sz w:val="28"/>
          <w:szCs w:val="28"/>
        </w:rPr>
        <w:t xml:space="preserve">Виды связей между двумя случайными величинами: функциональная, стохастическая, корреляционная. Способы выявления и исследования корреляционных связей. Облако точек, эмпирические линии регрессии. Линейные и нелинейные уравнения регрессии. </w:t>
      </w:r>
    </w:p>
    <w:p w:rsidR="009B1816" w:rsidRPr="00B415BB" w:rsidRDefault="009B1816" w:rsidP="009B1816">
      <w:pPr>
        <w:ind w:firstLine="567"/>
        <w:jc w:val="both"/>
        <w:rPr>
          <w:b/>
          <w:i/>
          <w:sz w:val="28"/>
          <w:szCs w:val="28"/>
        </w:rPr>
      </w:pPr>
      <w:r w:rsidRPr="00B415BB">
        <w:rPr>
          <w:b/>
          <w:i/>
          <w:sz w:val="28"/>
          <w:szCs w:val="28"/>
        </w:rPr>
        <w:t>4.1.4.2 Выявление тесноты связи  между двумя случайными величинами</w:t>
      </w:r>
    </w:p>
    <w:p w:rsidR="009B1816" w:rsidRPr="00B415BB" w:rsidRDefault="009B1816" w:rsidP="009B1816">
      <w:pPr>
        <w:ind w:firstLine="567"/>
        <w:jc w:val="both"/>
        <w:rPr>
          <w:sz w:val="28"/>
          <w:szCs w:val="28"/>
        </w:rPr>
      </w:pPr>
      <w:r w:rsidRPr="00B415BB">
        <w:rPr>
          <w:sz w:val="28"/>
          <w:szCs w:val="28"/>
        </w:rPr>
        <w:t>Показатели тесноты корреляционной связи: ковариация, коэффициент корреляции, корреляционное отношение, пределы их изменения. Необходимость использования рангового коэффициента корреляции. Определение тесноты связи между качественными показателями. Коэффициент сопряженности.</w:t>
      </w:r>
    </w:p>
    <w:p w:rsidR="009B1816" w:rsidRPr="00B415BB" w:rsidRDefault="009B1816" w:rsidP="004E470E">
      <w:pPr>
        <w:spacing w:before="120" w:after="120"/>
        <w:ind w:firstLine="567"/>
        <w:jc w:val="both"/>
        <w:rPr>
          <w:b/>
          <w:sz w:val="28"/>
          <w:szCs w:val="28"/>
        </w:rPr>
      </w:pPr>
      <w:r w:rsidRPr="00B415BB">
        <w:rPr>
          <w:b/>
          <w:sz w:val="28"/>
          <w:szCs w:val="28"/>
        </w:rPr>
        <w:t xml:space="preserve">4.1.5 Многомерные геолого-математические модели </w:t>
      </w:r>
    </w:p>
    <w:p w:rsidR="009B1816" w:rsidRPr="00B415BB" w:rsidRDefault="009B1816" w:rsidP="009B1816">
      <w:pPr>
        <w:ind w:firstLine="567"/>
        <w:jc w:val="both"/>
        <w:rPr>
          <w:sz w:val="28"/>
          <w:szCs w:val="28"/>
        </w:rPr>
      </w:pPr>
      <w:r w:rsidRPr="00B415BB">
        <w:rPr>
          <w:sz w:val="28"/>
          <w:szCs w:val="28"/>
        </w:rPr>
        <w:t xml:space="preserve">Необходимость использования многомерных моделей при изучении геологических объектов и явлений. Виды и типы моделей. Принципы и методы геолого-математического моделирования. Ковариационные и корреляционные матрицы, исследование структуры корреляционных матриц в целях классифицирования геологических объектов и решения задач распознавания образов. Построение графов корреляционных связей, корреляционных профилей, дендрограмм. Группирование геологических объектов на основе оценки компактности образованных групп. </w:t>
      </w:r>
    </w:p>
    <w:p w:rsidR="009B1816" w:rsidRPr="00B415BB" w:rsidRDefault="009B1816" w:rsidP="009B1816">
      <w:pPr>
        <w:ind w:firstLine="567"/>
        <w:jc w:val="both"/>
        <w:rPr>
          <w:sz w:val="28"/>
          <w:szCs w:val="28"/>
        </w:rPr>
      </w:pPr>
      <w:r w:rsidRPr="00B415BB">
        <w:rPr>
          <w:sz w:val="28"/>
          <w:szCs w:val="28"/>
        </w:rPr>
        <w:t xml:space="preserve">Кластер-анализ. Каноническая корреляция. Распознавание образов, линейные дискриминантные функции. Множественная регрессия. Факторный анализ. </w:t>
      </w:r>
    </w:p>
    <w:p w:rsidR="009B1816" w:rsidRPr="00B415BB" w:rsidRDefault="009B1816" w:rsidP="009B1816">
      <w:pPr>
        <w:ind w:firstLine="567"/>
        <w:jc w:val="both"/>
        <w:rPr>
          <w:sz w:val="28"/>
          <w:szCs w:val="28"/>
        </w:rPr>
      </w:pPr>
      <w:r w:rsidRPr="00B415BB">
        <w:rPr>
          <w:sz w:val="28"/>
          <w:szCs w:val="28"/>
        </w:rPr>
        <w:t xml:space="preserve">Использование многомерного корреляционного анализа в геологии. </w:t>
      </w:r>
    </w:p>
    <w:p w:rsidR="009B1816" w:rsidRPr="00B415BB" w:rsidRDefault="009B1816" w:rsidP="004E470E">
      <w:pPr>
        <w:spacing w:before="120" w:after="120"/>
        <w:ind w:firstLine="567"/>
        <w:jc w:val="both"/>
        <w:rPr>
          <w:b/>
          <w:sz w:val="28"/>
          <w:szCs w:val="28"/>
        </w:rPr>
      </w:pPr>
      <w:r w:rsidRPr="00B415BB">
        <w:rPr>
          <w:b/>
          <w:sz w:val="28"/>
          <w:szCs w:val="28"/>
        </w:rPr>
        <w:t>4.1.6 Пространственная изменчивость свойств геологических объектов</w:t>
      </w:r>
    </w:p>
    <w:p w:rsidR="009B1816" w:rsidRPr="00B415BB" w:rsidRDefault="009B1816" w:rsidP="009B1816">
      <w:pPr>
        <w:ind w:firstLine="567"/>
        <w:jc w:val="both"/>
        <w:rPr>
          <w:sz w:val="28"/>
          <w:szCs w:val="28"/>
        </w:rPr>
      </w:pPr>
      <w:r w:rsidRPr="00B415BB">
        <w:rPr>
          <w:sz w:val="28"/>
          <w:szCs w:val="28"/>
        </w:rPr>
        <w:t xml:space="preserve">Горно-геометрическое моделирование. Моделирование пространственной изменчивости с помощью топоповерхностей. Закономерная и случайная составляющие изменчивости. Сглаживание наблюдений методом П.Л.Каллистова. </w:t>
      </w:r>
    </w:p>
    <w:p w:rsidR="009B1816" w:rsidRPr="00B415BB" w:rsidRDefault="009B1816" w:rsidP="009B1816">
      <w:pPr>
        <w:ind w:firstLine="567"/>
        <w:jc w:val="both"/>
        <w:rPr>
          <w:sz w:val="28"/>
          <w:szCs w:val="28"/>
        </w:rPr>
      </w:pPr>
      <w:r w:rsidRPr="00B415BB">
        <w:rPr>
          <w:sz w:val="28"/>
          <w:szCs w:val="28"/>
        </w:rPr>
        <w:t>Тренд-анализ. Методы проверки гипотез о наличии тренда. Аппроксимация поверхностей тренда полиномами различных порядков. Анализ остатков тренда. Применение тренд-анализа в геологии. Построение поверхностей тренда с использованием компьютерных программ.</w:t>
      </w:r>
    </w:p>
    <w:p w:rsidR="009B1816" w:rsidRPr="00B415BB" w:rsidRDefault="009B1816" w:rsidP="009B1816">
      <w:pPr>
        <w:ind w:firstLine="567"/>
        <w:jc w:val="both"/>
        <w:rPr>
          <w:sz w:val="28"/>
          <w:szCs w:val="28"/>
        </w:rPr>
      </w:pPr>
      <w:r w:rsidRPr="00B415BB">
        <w:rPr>
          <w:sz w:val="28"/>
          <w:szCs w:val="28"/>
        </w:rPr>
        <w:t>Моделирование дискретных полей. Проверка гипотез о случайном расположении точек на плоскости. Выделение областей относительного сгущения или разряжения точек. Использование моделей дискретных полей для выявления закономерностей размещения месторождений полезных ископаемых.</w:t>
      </w:r>
    </w:p>
    <w:p w:rsidR="009B1816" w:rsidRPr="00B415BB" w:rsidRDefault="009B1816" w:rsidP="004E470E">
      <w:pPr>
        <w:spacing w:before="120" w:after="120"/>
        <w:ind w:firstLine="567"/>
        <w:jc w:val="both"/>
        <w:rPr>
          <w:b/>
          <w:sz w:val="28"/>
          <w:szCs w:val="28"/>
        </w:rPr>
      </w:pPr>
      <w:r w:rsidRPr="00B415BB">
        <w:rPr>
          <w:b/>
          <w:sz w:val="28"/>
          <w:szCs w:val="28"/>
        </w:rPr>
        <w:t xml:space="preserve">4.1.7 Модели типа случайных функций </w:t>
      </w:r>
    </w:p>
    <w:p w:rsidR="009B1816" w:rsidRPr="00B415BB" w:rsidRDefault="009B1816" w:rsidP="009B1816">
      <w:pPr>
        <w:ind w:firstLine="567"/>
        <w:jc w:val="both"/>
        <w:rPr>
          <w:sz w:val="28"/>
          <w:szCs w:val="28"/>
        </w:rPr>
      </w:pPr>
      <w:r w:rsidRPr="00B415BB">
        <w:rPr>
          <w:sz w:val="28"/>
          <w:szCs w:val="28"/>
        </w:rPr>
        <w:lastRenderedPageBreak/>
        <w:t xml:space="preserve">Случайные процессы и случайные последовательности в геологии. Понятие о случайной функции и ее характеристиках: математическом ожидании, дисперсии, автокорреляционной функции. Стационарные и эргодические случайные функции. Коэффициент автокорреляции и области его использования в геологии. </w:t>
      </w:r>
    </w:p>
    <w:p w:rsidR="009B1816" w:rsidRPr="00B415BB" w:rsidRDefault="009B1816" w:rsidP="009B1816">
      <w:pPr>
        <w:ind w:firstLine="567"/>
        <w:jc w:val="both"/>
        <w:rPr>
          <w:sz w:val="28"/>
          <w:szCs w:val="28"/>
        </w:rPr>
      </w:pPr>
      <w:r w:rsidRPr="00B415BB">
        <w:rPr>
          <w:sz w:val="28"/>
          <w:szCs w:val="28"/>
        </w:rPr>
        <w:t>Полигармонические случайные функции. Спектральная плотность дисперсии и спектр амплитуд. Выявление периодической составляющей изменчивости геологических объектов. Области применения случайных функций и гармонического анализа в геологии.</w:t>
      </w:r>
    </w:p>
    <w:p w:rsidR="009B1816" w:rsidRPr="00B415BB" w:rsidRDefault="009B1816" w:rsidP="009B1816">
      <w:pPr>
        <w:ind w:firstLine="567"/>
        <w:jc w:val="both"/>
        <w:rPr>
          <w:sz w:val="28"/>
          <w:szCs w:val="28"/>
        </w:rPr>
      </w:pPr>
      <w:r w:rsidRPr="00B415BB">
        <w:rPr>
          <w:sz w:val="28"/>
          <w:szCs w:val="28"/>
        </w:rPr>
        <w:t>Полувариограммы и кригинг.</w:t>
      </w:r>
    </w:p>
    <w:p w:rsidR="009B1816" w:rsidRPr="00B415BB" w:rsidRDefault="009B1816" w:rsidP="004E470E">
      <w:pPr>
        <w:spacing w:before="120"/>
        <w:ind w:firstLine="567"/>
        <w:jc w:val="both"/>
        <w:rPr>
          <w:b/>
          <w:sz w:val="28"/>
          <w:szCs w:val="28"/>
        </w:rPr>
      </w:pPr>
      <w:r w:rsidRPr="00B415BB">
        <w:rPr>
          <w:b/>
          <w:sz w:val="28"/>
          <w:szCs w:val="28"/>
        </w:rPr>
        <w:t>4.1.8 Искусственные нейронные сети в геолого-математическом моделировании</w:t>
      </w:r>
    </w:p>
    <w:p w:rsidR="009B1816" w:rsidRPr="00B415BB" w:rsidRDefault="009B1816" w:rsidP="004E470E">
      <w:pPr>
        <w:spacing w:before="120" w:after="120"/>
        <w:ind w:firstLine="567"/>
        <w:jc w:val="both"/>
        <w:rPr>
          <w:b/>
          <w:sz w:val="28"/>
          <w:szCs w:val="28"/>
        </w:rPr>
      </w:pPr>
      <w:r w:rsidRPr="00B415BB">
        <w:rPr>
          <w:b/>
          <w:sz w:val="28"/>
          <w:szCs w:val="28"/>
        </w:rPr>
        <w:t xml:space="preserve">Заключение </w:t>
      </w:r>
    </w:p>
    <w:p w:rsidR="005D430E" w:rsidRPr="00B415BB" w:rsidRDefault="009B1816" w:rsidP="009B1816">
      <w:pPr>
        <w:ind w:firstLine="567"/>
        <w:jc w:val="both"/>
        <w:rPr>
          <w:sz w:val="28"/>
          <w:szCs w:val="28"/>
        </w:rPr>
      </w:pPr>
      <w:r w:rsidRPr="00B415BB">
        <w:rPr>
          <w:sz w:val="28"/>
          <w:szCs w:val="28"/>
        </w:rPr>
        <w:t>Перспективы и пути дальнейшего развития геолого-математического моделирования. Разработка методов математического моделирования геохимических полей в ТПУ.</w:t>
      </w:r>
    </w:p>
    <w:p w:rsidR="00CE365B" w:rsidRPr="00B415BB" w:rsidRDefault="00CE365B" w:rsidP="00CE365B">
      <w:pPr>
        <w:jc w:val="both"/>
        <w:rPr>
          <w:b/>
          <w:sz w:val="28"/>
          <w:szCs w:val="28"/>
        </w:rPr>
      </w:pPr>
      <w:r w:rsidRPr="00B415BB">
        <w:rPr>
          <w:b/>
          <w:sz w:val="28"/>
          <w:szCs w:val="28"/>
        </w:rPr>
        <w:t xml:space="preserve">4.2  </w:t>
      </w:r>
      <w:r w:rsidR="009B74EA" w:rsidRPr="00B415BB">
        <w:rPr>
          <w:b/>
          <w:sz w:val="28"/>
          <w:szCs w:val="28"/>
        </w:rPr>
        <w:t>С</w:t>
      </w:r>
      <w:r w:rsidRPr="00B415BB">
        <w:rPr>
          <w:b/>
          <w:sz w:val="28"/>
          <w:szCs w:val="28"/>
        </w:rPr>
        <w:t xml:space="preserve">труктура дисциплины по разделам и видам учебной деятельности </w:t>
      </w:r>
    </w:p>
    <w:p w:rsidR="00CE365B" w:rsidRPr="00B415BB" w:rsidRDefault="00CE365B" w:rsidP="00CE365B">
      <w:pPr>
        <w:jc w:val="right"/>
        <w:rPr>
          <w:sz w:val="28"/>
          <w:szCs w:val="28"/>
        </w:rPr>
      </w:pPr>
      <w:r w:rsidRPr="00B415BB">
        <w:rPr>
          <w:sz w:val="28"/>
          <w:szCs w:val="28"/>
        </w:rPr>
        <w:t xml:space="preserve">Таблица </w:t>
      </w:r>
      <w:r w:rsidR="004A38A1" w:rsidRPr="00B415BB">
        <w:rPr>
          <w:sz w:val="28"/>
          <w:szCs w:val="28"/>
        </w:rPr>
        <w:t>3</w:t>
      </w:r>
      <w:r w:rsidRPr="00B415BB">
        <w:rPr>
          <w:sz w:val="28"/>
          <w:szCs w:val="28"/>
        </w:rPr>
        <w:t xml:space="preserve">. </w:t>
      </w:r>
    </w:p>
    <w:p w:rsidR="00CE365B" w:rsidRPr="00B415BB" w:rsidRDefault="00CE365B" w:rsidP="00CE365B">
      <w:pPr>
        <w:jc w:val="center"/>
        <w:rPr>
          <w:i/>
          <w:sz w:val="28"/>
          <w:szCs w:val="28"/>
        </w:rPr>
      </w:pPr>
      <w:r w:rsidRPr="00B415BB">
        <w:rPr>
          <w:i/>
          <w:sz w:val="28"/>
          <w:szCs w:val="28"/>
        </w:rPr>
        <w:t>Структура модуля (дисциплины)</w:t>
      </w:r>
    </w:p>
    <w:p w:rsidR="00CE365B" w:rsidRPr="00B415BB" w:rsidRDefault="00CE365B" w:rsidP="00CE365B">
      <w:pPr>
        <w:jc w:val="center"/>
        <w:rPr>
          <w:i/>
          <w:sz w:val="28"/>
          <w:szCs w:val="28"/>
        </w:rPr>
      </w:pPr>
      <w:r w:rsidRPr="00B415BB">
        <w:rPr>
          <w:i/>
          <w:sz w:val="28"/>
          <w:szCs w:val="28"/>
        </w:rPr>
        <w:t>по разделам и формам организации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900"/>
        <w:gridCol w:w="1498"/>
        <w:gridCol w:w="1334"/>
        <w:gridCol w:w="759"/>
        <w:gridCol w:w="993"/>
        <w:gridCol w:w="992"/>
      </w:tblGrid>
      <w:tr w:rsidR="00CE365B" w:rsidRPr="00B415BB" w:rsidTr="00A27B1B">
        <w:trPr>
          <w:trHeight w:val="278"/>
        </w:trPr>
        <w:tc>
          <w:tcPr>
            <w:tcW w:w="2988" w:type="dxa"/>
            <w:vMerge w:val="restart"/>
          </w:tcPr>
          <w:p w:rsidR="00CE365B" w:rsidRPr="00B415BB" w:rsidRDefault="00CE365B" w:rsidP="00BA081A">
            <w:pPr>
              <w:jc w:val="center"/>
            </w:pPr>
            <w:r w:rsidRPr="00B415BB">
              <w:t>Название раздела</w:t>
            </w:r>
            <w:r w:rsidRPr="00B415BB">
              <w:rPr>
                <w:lang w:val="en-US"/>
              </w:rPr>
              <w:t>/</w:t>
            </w:r>
            <w:r w:rsidRPr="00B415BB">
              <w:t>темы</w:t>
            </w:r>
          </w:p>
        </w:tc>
        <w:tc>
          <w:tcPr>
            <w:tcW w:w="3732" w:type="dxa"/>
            <w:gridSpan w:val="3"/>
          </w:tcPr>
          <w:p w:rsidR="00CE365B" w:rsidRPr="00B415BB" w:rsidRDefault="00CE365B" w:rsidP="00BA081A">
            <w:pPr>
              <w:jc w:val="center"/>
            </w:pPr>
            <w:r w:rsidRPr="00B415BB">
              <w:t>Аудиторная работа (час)</w:t>
            </w:r>
          </w:p>
        </w:tc>
        <w:tc>
          <w:tcPr>
            <w:tcW w:w="759" w:type="dxa"/>
            <w:vMerge w:val="restart"/>
          </w:tcPr>
          <w:p w:rsidR="00CE365B" w:rsidRPr="00B415BB" w:rsidRDefault="00CE365B" w:rsidP="00BA081A">
            <w:pPr>
              <w:jc w:val="center"/>
            </w:pPr>
            <w:r w:rsidRPr="00B415BB">
              <w:t>СРС</w:t>
            </w:r>
          </w:p>
          <w:p w:rsidR="00CE365B" w:rsidRPr="00B415BB" w:rsidRDefault="00CE365B" w:rsidP="00BA081A">
            <w:pPr>
              <w:jc w:val="center"/>
            </w:pPr>
            <w:r w:rsidRPr="00B415BB">
              <w:t>(час)</w:t>
            </w:r>
          </w:p>
        </w:tc>
        <w:tc>
          <w:tcPr>
            <w:tcW w:w="993" w:type="dxa"/>
            <w:vMerge w:val="restart"/>
            <w:shd w:val="clear" w:color="auto" w:fill="auto"/>
          </w:tcPr>
          <w:p w:rsidR="00CE365B" w:rsidRPr="00B415BB" w:rsidRDefault="00CE365B" w:rsidP="00BA081A">
            <w:pPr>
              <w:jc w:val="center"/>
            </w:pPr>
            <w:r w:rsidRPr="00B415BB">
              <w:t xml:space="preserve">Колл, </w:t>
            </w:r>
          </w:p>
          <w:p w:rsidR="00CE365B" w:rsidRPr="00B415BB" w:rsidRDefault="00CE365B" w:rsidP="00BA081A">
            <w:pPr>
              <w:jc w:val="center"/>
            </w:pPr>
            <w:r w:rsidRPr="00B415BB">
              <w:t>Контр.Р.</w:t>
            </w:r>
          </w:p>
        </w:tc>
        <w:tc>
          <w:tcPr>
            <w:tcW w:w="992" w:type="dxa"/>
            <w:vMerge w:val="restart"/>
            <w:shd w:val="clear" w:color="auto" w:fill="auto"/>
          </w:tcPr>
          <w:p w:rsidR="00CE365B" w:rsidRPr="00B415BB" w:rsidRDefault="00CE365B" w:rsidP="00BA081A">
            <w:pPr>
              <w:jc w:val="center"/>
            </w:pPr>
            <w:r w:rsidRPr="00B415BB">
              <w:t>Итого</w:t>
            </w:r>
          </w:p>
        </w:tc>
      </w:tr>
      <w:tr w:rsidR="00CE365B" w:rsidRPr="00B415BB" w:rsidTr="00A27B1B">
        <w:trPr>
          <w:trHeight w:val="277"/>
        </w:trPr>
        <w:tc>
          <w:tcPr>
            <w:tcW w:w="2988" w:type="dxa"/>
            <w:vMerge/>
          </w:tcPr>
          <w:p w:rsidR="00CE365B" w:rsidRPr="00B415BB" w:rsidRDefault="00CE365B" w:rsidP="00BA081A">
            <w:pPr>
              <w:jc w:val="center"/>
            </w:pPr>
          </w:p>
        </w:tc>
        <w:tc>
          <w:tcPr>
            <w:tcW w:w="900" w:type="dxa"/>
          </w:tcPr>
          <w:p w:rsidR="00CE365B" w:rsidRPr="00B415BB" w:rsidRDefault="00CE365B" w:rsidP="00BA081A">
            <w:pPr>
              <w:jc w:val="center"/>
            </w:pPr>
            <w:r w:rsidRPr="00B415BB">
              <w:t>Лекции</w:t>
            </w:r>
          </w:p>
        </w:tc>
        <w:tc>
          <w:tcPr>
            <w:tcW w:w="1498" w:type="dxa"/>
          </w:tcPr>
          <w:p w:rsidR="00CE365B" w:rsidRPr="00B415BB" w:rsidRDefault="00CE365B" w:rsidP="00BA081A">
            <w:r w:rsidRPr="00B415BB">
              <w:t>Практ./сем.</w:t>
            </w:r>
          </w:p>
          <w:p w:rsidR="00CE365B" w:rsidRPr="00B415BB" w:rsidRDefault="00CE365B" w:rsidP="00BA081A">
            <w:r w:rsidRPr="00B415BB">
              <w:t>Занятия</w:t>
            </w:r>
          </w:p>
        </w:tc>
        <w:tc>
          <w:tcPr>
            <w:tcW w:w="1334" w:type="dxa"/>
          </w:tcPr>
          <w:p w:rsidR="00CE365B" w:rsidRPr="00B415BB" w:rsidRDefault="00CE365B" w:rsidP="00BA081A">
            <w:pPr>
              <w:jc w:val="center"/>
            </w:pPr>
            <w:r w:rsidRPr="00B415BB">
              <w:t>Лаб. зан.</w:t>
            </w:r>
          </w:p>
        </w:tc>
        <w:tc>
          <w:tcPr>
            <w:tcW w:w="759" w:type="dxa"/>
            <w:vMerge/>
          </w:tcPr>
          <w:p w:rsidR="00CE365B" w:rsidRPr="00B415BB" w:rsidRDefault="00CE365B" w:rsidP="00BA081A">
            <w:pPr>
              <w:jc w:val="center"/>
            </w:pPr>
          </w:p>
        </w:tc>
        <w:tc>
          <w:tcPr>
            <w:tcW w:w="993" w:type="dxa"/>
            <w:vMerge/>
            <w:shd w:val="clear" w:color="auto" w:fill="auto"/>
          </w:tcPr>
          <w:p w:rsidR="00CE365B" w:rsidRPr="00B415BB" w:rsidRDefault="00CE365B" w:rsidP="00BA081A">
            <w:pPr>
              <w:jc w:val="center"/>
            </w:pPr>
          </w:p>
        </w:tc>
        <w:tc>
          <w:tcPr>
            <w:tcW w:w="992" w:type="dxa"/>
            <w:vMerge/>
            <w:shd w:val="clear" w:color="auto" w:fill="auto"/>
          </w:tcPr>
          <w:p w:rsidR="00CE365B" w:rsidRPr="00B415BB" w:rsidRDefault="00CE365B" w:rsidP="00BA081A">
            <w:pPr>
              <w:jc w:val="center"/>
            </w:pPr>
          </w:p>
        </w:tc>
      </w:tr>
      <w:tr w:rsidR="00CE365B" w:rsidRPr="00B415BB" w:rsidTr="00A27B1B">
        <w:trPr>
          <w:trHeight w:val="567"/>
        </w:trPr>
        <w:tc>
          <w:tcPr>
            <w:tcW w:w="2988" w:type="dxa"/>
          </w:tcPr>
          <w:p w:rsidR="00CE365B" w:rsidRPr="00B415BB" w:rsidRDefault="009855D1" w:rsidP="009855D1">
            <w:pPr>
              <w:pStyle w:val="ac"/>
              <w:ind w:left="0"/>
            </w:pPr>
            <w:r w:rsidRPr="00B415BB">
              <w:t xml:space="preserve">1. </w:t>
            </w:r>
            <w:r w:rsidR="009B1816" w:rsidRPr="00B415BB">
              <w:t>Понятие о геолого-математическом моделировании свойств геологических объектов</w:t>
            </w:r>
          </w:p>
        </w:tc>
        <w:tc>
          <w:tcPr>
            <w:tcW w:w="900" w:type="dxa"/>
          </w:tcPr>
          <w:p w:rsidR="00CE365B" w:rsidRPr="000E453D" w:rsidRDefault="009855D1" w:rsidP="00BA081A">
            <w:r w:rsidRPr="000E453D">
              <w:t>1</w:t>
            </w:r>
          </w:p>
        </w:tc>
        <w:tc>
          <w:tcPr>
            <w:tcW w:w="1498" w:type="dxa"/>
          </w:tcPr>
          <w:p w:rsidR="00CE365B" w:rsidRPr="000E453D" w:rsidRDefault="00CE365B" w:rsidP="00A27B1B">
            <w:pPr>
              <w:jc w:val="center"/>
            </w:pPr>
          </w:p>
        </w:tc>
        <w:tc>
          <w:tcPr>
            <w:tcW w:w="1334" w:type="dxa"/>
          </w:tcPr>
          <w:p w:rsidR="00CE365B" w:rsidRPr="000E453D" w:rsidRDefault="00CE365B" w:rsidP="00BA081A"/>
        </w:tc>
        <w:tc>
          <w:tcPr>
            <w:tcW w:w="759" w:type="dxa"/>
          </w:tcPr>
          <w:p w:rsidR="00CE365B" w:rsidRPr="000E453D" w:rsidRDefault="009855D1" w:rsidP="00BA081A">
            <w:r w:rsidRPr="000E453D">
              <w:t>2</w:t>
            </w:r>
          </w:p>
        </w:tc>
        <w:tc>
          <w:tcPr>
            <w:tcW w:w="993" w:type="dxa"/>
            <w:shd w:val="clear" w:color="auto" w:fill="auto"/>
          </w:tcPr>
          <w:p w:rsidR="00CE365B" w:rsidRPr="000E453D" w:rsidRDefault="00CE365B" w:rsidP="00BA081A"/>
        </w:tc>
        <w:tc>
          <w:tcPr>
            <w:tcW w:w="992" w:type="dxa"/>
            <w:shd w:val="clear" w:color="auto" w:fill="auto"/>
          </w:tcPr>
          <w:p w:rsidR="00CE365B" w:rsidRPr="000E453D" w:rsidRDefault="00161EC8" w:rsidP="00BA081A">
            <w:pPr>
              <w:rPr>
                <w:lang w:val="en-US"/>
              </w:rPr>
            </w:pPr>
            <w:r w:rsidRPr="000E453D">
              <w:rPr>
                <w:lang w:val="en-US"/>
              </w:rPr>
              <w:t>3</w:t>
            </w:r>
          </w:p>
        </w:tc>
      </w:tr>
      <w:tr w:rsidR="009B1816" w:rsidRPr="00B415BB" w:rsidTr="00A27B1B">
        <w:trPr>
          <w:trHeight w:val="254"/>
        </w:trPr>
        <w:tc>
          <w:tcPr>
            <w:tcW w:w="2988" w:type="dxa"/>
          </w:tcPr>
          <w:p w:rsidR="009B1816" w:rsidRPr="00B415BB" w:rsidRDefault="009855D1" w:rsidP="00BA081A">
            <w:r w:rsidRPr="00B415BB">
              <w:t xml:space="preserve">2. </w:t>
            </w:r>
            <w:r w:rsidR="009B1816" w:rsidRPr="00B415BB">
              <w:t>Основы теории вероятностей</w:t>
            </w:r>
          </w:p>
        </w:tc>
        <w:tc>
          <w:tcPr>
            <w:tcW w:w="900" w:type="dxa"/>
          </w:tcPr>
          <w:p w:rsidR="009B1816" w:rsidRPr="000E453D" w:rsidRDefault="009855D1" w:rsidP="00BA081A">
            <w:r w:rsidRPr="000E453D">
              <w:t>2</w:t>
            </w:r>
          </w:p>
        </w:tc>
        <w:tc>
          <w:tcPr>
            <w:tcW w:w="1498" w:type="dxa"/>
          </w:tcPr>
          <w:p w:rsidR="009B1816" w:rsidRPr="000E453D" w:rsidRDefault="009B1816" w:rsidP="00A27B1B">
            <w:pPr>
              <w:jc w:val="center"/>
            </w:pPr>
          </w:p>
        </w:tc>
        <w:tc>
          <w:tcPr>
            <w:tcW w:w="1334" w:type="dxa"/>
          </w:tcPr>
          <w:p w:rsidR="009B1816" w:rsidRPr="000E453D" w:rsidRDefault="009855D1" w:rsidP="00BA081A">
            <w:r w:rsidRPr="000E453D">
              <w:t>2</w:t>
            </w:r>
          </w:p>
        </w:tc>
        <w:tc>
          <w:tcPr>
            <w:tcW w:w="759" w:type="dxa"/>
          </w:tcPr>
          <w:p w:rsidR="009B1816" w:rsidRPr="000E453D" w:rsidRDefault="009855D1" w:rsidP="00BA081A">
            <w:r w:rsidRPr="000E453D">
              <w:t>4</w:t>
            </w:r>
          </w:p>
        </w:tc>
        <w:tc>
          <w:tcPr>
            <w:tcW w:w="993" w:type="dxa"/>
            <w:shd w:val="clear" w:color="auto" w:fill="auto"/>
          </w:tcPr>
          <w:p w:rsidR="009B1816" w:rsidRPr="000E453D" w:rsidRDefault="009B1816" w:rsidP="00BA081A"/>
        </w:tc>
        <w:tc>
          <w:tcPr>
            <w:tcW w:w="992" w:type="dxa"/>
            <w:shd w:val="clear" w:color="auto" w:fill="auto"/>
          </w:tcPr>
          <w:p w:rsidR="009B1816" w:rsidRPr="000E453D" w:rsidRDefault="00161EC8" w:rsidP="00BA081A">
            <w:pPr>
              <w:rPr>
                <w:lang w:val="en-US"/>
              </w:rPr>
            </w:pPr>
            <w:r w:rsidRPr="000E453D">
              <w:rPr>
                <w:lang w:val="en-US"/>
              </w:rPr>
              <w:t>8</w:t>
            </w:r>
          </w:p>
        </w:tc>
      </w:tr>
      <w:tr w:rsidR="009B1816" w:rsidRPr="00B415BB" w:rsidTr="00A27B1B">
        <w:trPr>
          <w:trHeight w:val="254"/>
        </w:trPr>
        <w:tc>
          <w:tcPr>
            <w:tcW w:w="2988" w:type="dxa"/>
          </w:tcPr>
          <w:p w:rsidR="009B1816" w:rsidRPr="00B415BB" w:rsidRDefault="00B415BB" w:rsidP="00BA081A">
            <w:r>
              <w:t xml:space="preserve">3. </w:t>
            </w:r>
            <w:r w:rsidR="009B1816" w:rsidRPr="00B415BB">
              <w:t>Статистика случайных величин</w:t>
            </w:r>
          </w:p>
        </w:tc>
        <w:tc>
          <w:tcPr>
            <w:tcW w:w="900" w:type="dxa"/>
          </w:tcPr>
          <w:p w:rsidR="009B1816" w:rsidRPr="000E453D" w:rsidRDefault="000E453D" w:rsidP="00BA081A">
            <w:r w:rsidRPr="000E453D">
              <w:t>2</w:t>
            </w:r>
          </w:p>
        </w:tc>
        <w:tc>
          <w:tcPr>
            <w:tcW w:w="1498" w:type="dxa"/>
          </w:tcPr>
          <w:p w:rsidR="009B1816" w:rsidRPr="000E453D" w:rsidRDefault="009B1816" w:rsidP="00A27B1B">
            <w:pPr>
              <w:jc w:val="center"/>
            </w:pPr>
          </w:p>
        </w:tc>
        <w:tc>
          <w:tcPr>
            <w:tcW w:w="1334" w:type="dxa"/>
          </w:tcPr>
          <w:p w:rsidR="009B1816" w:rsidRPr="000E453D" w:rsidRDefault="000E453D" w:rsidP="00BA081A">
            <w:r w:rsidRPr="000E453D">
              <w:t>6</w:t>
            </w:r>
          </w:p>
        </w:tc>
        <w:tc>
          <w:tcPr>
            <w:tcW w:w="759" w:type="dxa"/>
          </w:tcPr>
          <w:p w:rsidR="009B1816" w:rsidRPr="000E453D" w:rsidRDefault="000E453D" w:rsidP="000E453D">
            <w:r>
              <w:t>10</w:t>
            </w:r>
          </w:p>
        </w:tc>
        <w:tc>
          <w:tcPr>
            <w:tcW w:w="993" w:type="dxa"/>
            <w:shd w:val="clear" w:color="auto" w:fill="auto"/>
          </w:tcPr>
          <w:p w:rsidR="009B1816" w:rsidRPr="000E453D" w:rsidRDefault="009B1816" w:rsidP="00BA081A"/>
        </w:tc>
        <w:tc>
          <w:tcPr>
            <w:tcW w:w="992" w:type="dxa"/>
            <w:shd w:val="clear" w:color="auto" w:fill="auto"/>
          </w:tcPr>
          <w:p w:rsidR="009B1816" w:rsidRPr="000E453D" w:rsidRDefault="000E453D" w:rsidP="00BA081A">
            <w:r>
              <w:t>18</w:t>
            </w:r>
          </w:p>
        </w:tc>
      </w:tr>
      <w:tr w:rsidR="009B1816" w:rsidRPr="00B415BB" w:rsidTr="00A27B1B">
        <w:trPr>
          <w:trHeight w:val="254"/>
        </w:trPr>
        <w:tc>
          <w:tcPr>
            <w:tcW w:w="2988" w:type="dxa"/>
          </w:tcPr>
          <w:p w:rsidR="009B1816" w:rsidRPr="00B415BB" w:rsidRDefault="00B415BB" w:rsidP="00BA081A">
            <w:r>
              <w:t>4</w:t>
            </w:r>
            <w:r w:rsidR="009855D1" w:rsidRPr="00B415BB">
              <w:t xml:space="preserve">. </w:t>
            </w:r>
            <w:r w:rsidR="009B1816" w:rsidRPr="00B415BB">
              <w:t>Корреляционные зависимости между двумя случайными величинами</w:t>
            </w:r>
          </w:p>
        </w:tc>
        <w:tc>
          <w:tcPr>
            <w:tcW w:w="900" w:type="dxa"/>
          </w:tcPr>
          <w:p w:rsidR="009B1816" w:rsidRPr="000E453D" w:rsidRDefault="009855D1" w:rsidP="00BA081A">
            <w:r w:rsidRPr="000E453D">
              <w:t>2</w:t>
            </w:r>
          </w:p>
        </w:tc>
        <w:tc>
          <w:tcPr>
            <w:tcW w:w="1498" w:type="dxa"/>
          </w:tcPr>
          <w:p w:rsidR="009B1816" w:rsidRPr="000E453D" w:rsidRDefault="009B1816" w:rsidP="00A27B1B">
            <w:pPr>
              <w:jc w:val="center"/>
            </w:pPr>
          </w:p>
        </w:tc>
        <w:tc>
          <w:tcPr>
            <w:tcW w:w="1334" w:type="dxa"/>
          </w:tcPr>
          <w:p w:rsidR="009B1816" w:rsidRPr="000E453D" w:rsidRDefault="009855D1" w:rsidP="00BA081A">
            <w:r w:rsidRPr="000E453D">
              <w:t>6</w:t>
            </w:r>
          </w:p>
        </w:tc>
        <w:tc>
          <w:tcPr>
            <w:tcW w:w="759" w:type="dxa"/>
          </w:tcPr>
          <w:p w:rsidR="009B1816" w:rsidRPr="000E453D" w:rsidRDefault="000E453D" w:rsidP="00BA081A">
            <w:r>
              <w:t>10</w:t>
            </w:r>
          </w:p>
        </w:tc>
        <w:tc>
          <w:tcPr>
            <w:tcW w:w="993" w:type="dxa"/>
            <w:shd w:val="clear" w:color="auto" w:fill="auto"/>
          </w:tcPr>
          <w:p w:rsidR="009B1816" w:rsidRPr="000E453D" w:rsidRDefault="009B1816" w:rsidP="00BA081A"/>
        </w:tc>
        <w:tc>
          <w:tcPr>
            <w:tcW w:w="992" w:type="dxa"/>
            <w:shd w:val="clear" w:color="auto" w:fill="auto"/>
          </w:tcPr>
          <w:p w:rsidR="009B1816" w:rsidRPr="000E453D" w:rsidRDefault="00161EC8" w:rsidP="00BA081A">
            <w:pPr>
              <w:rPr>
                <w:lang w:val="en-US"/>
              </w:rPr>
            </w:pPr>
            <w:r w:rsidRPr="000E453D">
              <w:rPr>
                <w:lang w:val="en-US"/>
              </w:rPr>
              <w:t>18</w:t>
            </w:r>
          </w:p>
        </w:tc>
      </w:tr>
      <w:tr w:rsidR="00CE365B" w:rsidRPr="00B415BB" w:rsidTr="00A27B1B">
        <w:trPr>
          <w:trHeight w:val="254"/>
        </w:trPr>
        <w:tc>
          <w:tcPr>
            <w:tcW w:w="2988" w:type="dxa"/>
          </w:tcPr>
          <w:p w:rsidR="00CE365B" w:rsidRPr="00B415BB" w:rsidRDefault="00B415BB" w:rsidP="004E470E">
            <w:r>
              <w:t>5</w:t>
            </w:r>
            <w:r w:rsidR="009855D1" w:rsidRPr="00B415BB">
              <w:t xml:space="preserve">. </w:t>
            </w:r>
            <w:r w:rsidR="004E470E" w:rsidRPr="00B415BB">
              <w:t>Многомерные</w:t>
            </w:r>
            <w:r w:rsidR="009B1816" w:rsidRPr="00B415BB">
              <w:t xml:space="preserve">   геолого-математические модели</w:t>
            </w:r>
          </w:p>
        </w:tc>
        <w:tc>
          <w:tcPr>
            <w:tcW w:w="900" w:type="dxa"/>
          </w:tcPr>
          <w:p w:rsidR="00CE365B" w:rsidRPr="000E453D" w:rsidRDefault="009855D1" w:rsidP="00BA081A">
            <w:r w:rsidRPr="000E453D">
              <w:t>4</w:t>
            </w:r>
          </w:p>
        </w:tc>
        <w:tc>
          <w:tcPr>
            <w:tcW w:w="1498" w:type="dxa"/>
          </w:tcPr>
          <w:p w:rsidR="00CE365B" w:rsidRPr="000E453D" w:rsidRDefault="00CE365B" w:rsidP="00A27B1B">
            <w:pPr>
              <w:jc w:val="center"/>
            </w:pPr>
          </w:p>
        </w:tc>
        <w:tc>
          <w:tcPr>
            <w:tcW w:w="1334" w:type="dxa"/>
          </w:tcPr>
          <w:p w:rsidR="00CE365B" w:rsidRPr="000E453D" w:rsidRDefault="009855D1" w:rsidP="00BA081A">
            <w:r w:rsidRPr="000E453D">
              <w:t>10</w:t>
            </w:r>
          </w:p>
        </w:tc>
        <w:tc>
          <w:tcPr>
            <w:tcW w:w="759" w:type="dxa"/>
          </w:tcPr>
          <w:p w:rsidR="00CE365B" w:rsidRPr="000E453D" w:rsidRDefault="009855D1" w:rsidP="000E453D">
            <w:r w:rsidRPr="000E453D">
              <w:t>1</w:t>
            </w:r>
            <w:r w:rsidR="000E453D">
              <w:t>2</w:t>
            </w:r>
          </w:p>
        </w:tc>
        <w:tc>
          <w:tcPr>
            <w:tcW w:w="993" w:type="dxa"/>
            <w:shd w:val="clear" w:color="auto" w:fill="auto"/>
          </w:tcPr>
          <w:p w:rsidR="00CE365B" w:rsidRPr="000E453D" w:rsidRDefault="00CE365B" w:rsidP="00BA081A"/>
        </w:tc>
        <w:tc>
          <w:tcPr>
            <w:tcW w:w="992" w:type="dxa"/>
            <w:shd w:val="clear" w:color="auto" w:fill="auto"/>
          </w:tcPr>
          <w:p w:rsidR="00CE365B" w:rsidRPr="000E453D" w:rsidRDefault="00161EC8" w:rsidP="000E453D">
            <w:r w:rsidRPr="000E453D">
              <w:rPr>
                <w:lang w:val="en-US"/>
              </w:rPr>
              <w:t>2</w:t>
            </w:r>
            <w:r w:rsidR="000E453D">
              <w:t>6</w:t>
            </w:r>
          </w:p>
        </w:tc>
      </w:tr>
      <w:tr w:rsidR="00CE365B" w:rsidRPr="00B415BB" w:rsidTr="00A27B1B">
        <w:tc>
          <w:tcPr>
            <w:tcW w:w="2988" w:type="dxa"/>
          </w:tcPr>
          <w:p w:rsidR="00CE365B" w:rsidRPr="00B415BB" w:rsidRDefault="00B415BB" w:rsidP="004A38A1">
            <w:r>
              <w:t>6</w:t>
            </w:r>
            <w:r w:rsidR="009855D1" w:rsidRPr="00B415BB">
              <w:t xml:space="preserve">. </w:t>
            </w:r>
            <w:r w:rsidR="004E470E" w:rsidRPr="00B415BB">
              <w:t>Пространственная изменчивость свойств геологических объектов</w:t>
            </w:r>
          </w:p>
        </w:tc>
        <w:tc>
          <w:tcPr>
            <w:tcW w:w="900" w:type="dxa"/>
          </w:tcPr>
          <w:p w:rsidR="00CE365B" w:rsidRPr="000E453D" w:rsidRDefault="009855D1" w:rsidP="00BA081A">
            <w:r w:rsidRPr="000E453D">
              <w:t>2</w:t>
            </w:r>
          </w:p>
        </w:tc>
        <w:tc>
          <w:tcPr>
            <w:tcW w:w="1498" w:type="dxa"/>
          </w:tcPr>
          <w:p w:rsidR="00CE365B" w:rsidRPr="000E453D" w:rsidRDefault="00CE365B" w:rsidP="00A27B1B">
            <w:pPr>
              <w:jc w:val="center"/>
            </w:pPr>
          </w:p>
        </w:tc>
        <w:tc>
          <w:tcPr>
            <w:tcW w:w="1334" w:type="dxa"/>
          </w:tcPr>
          <w:p w:rsidR="00CE365B" w:rsidRPr="000E453D" w:rsidRDefault="009855D1" w:rsidP="00BA081A">
            <w:r w:rsidRPr="000E453D">
              <w:t>4</w:t>
            </w:r>
          </w:p>
        </w:tc>
        <w:tc>
          <w:tcPr>
            <w:tcW w:w="759" w:type="dxa"/>
          </w:tcPr>
          <w:p w:rsidR="00CE365B" w:rsidRPr="000E453D" w:rsidRDefault="000E453D" w:rsidP="000E453D">
            <w:r>
              <w:t>8</w:t>
            </w:r>
          </w:p>
        </w:tc>
        <w:tc>
          <w:tcPr>
            <w:tcW w:w="993" w:type="dxa"/>
            <w:shd w:val="clear" w:color="auto" w:fill="auto"/>
          </w:tcPr>
          <w:p w:rsidR="00CE365B" w:rsidRPr="000E453D" w:rsidRDefault="00CE365B" w:rsidP="00BA081A"/>
        </w:tc>
        <w:tc>
          <w:tcPr>
            <w:tcW w:w="992" w:type="dxa"/>
            <w:shd w:val="clear" w:color="auto" w:fill="auto"/>
          </w:tcPr>
          <w:p w:rsidR="00CE365B" w:rsidRPr="000E453D" w:rsidRDefault="00161EC8" w:rsidP="000E453D">
            <w:r w:rsidRPr="000E453D">
              <w:rPr>
                <w:lang w:val="en-US"/>
              </w:rPr>
              <w:t>1</w:t>
            </w:r>
            <w:r w:rsidR="000E453D">
              <w:t>4</w:t>
            </w:r>
          </w:p>
        </w:tc>
      </w:tr>
      <w:tr w:rsidR="00CE365B" w:rsidRPr="00B415BB" w:rsidTr="00A27B1B">
        <w:tc>
          <w:tcPr>
            <w:tcW w:w="2988" w:type="dxa"/>
          </w:tcPr>
          <w:p w:rsidR="00CE365B" w:rsidRPr="00B415BB" w:rsidRDefault="00B415BB" w:rsidP="00BA081A">
            <w:r>
              <w:t>7</w:t>
            </w:r>
            <w:r w:rsidR="009855D1" w:rsidRPr="00B415BB">
              <w:t xml:space="preserve">. </w:t>
            </w:r>
            <w:r w:rsidR="004E470E" w:rsidRPr="00B415BB">
              <w:t>Модели типа случайных функций</w:t>
            </w:r>
          </w:p>
        </w:tc>
        <w:tc>
          <w:tcPr>
            <w:tcW w:w="900" w:type="dxa"/>
          </w:tcPr>
          <w:p w:rsidR="00CE365B" w:rsidRPr="000E453D" w:rsidRDefault="009855D1" w:rsidP="00BA081A">
            <w:r w:rsidRPr="000E453D">
              <w:t>2</w:t>
            </w:r>
          </w:p>
        </w:tc>
        <w:tc>
          <w:tcPr>
            <w:tcW w:w="1498" w:type="dxa"/>
          </w:tcPr>
          <w:p w:rsidR="00CE365B" w:rsidRPr="000E453D" w:rsidRDefault="00CE365B" w:rsidP="00A27B1B">
            <w:pPr>
              <w:jc w:val="center"/>
            </w:pPr>
          </w:p>
        </w:tc>
        <w:tc>
          <w:tcPr>
            <w:tcW w:w="1334" w:type="dxa"/>
          </w:tcPr>
          <w:p w:rsidR="00CE365B" w:rsidRPr="000E453D" w:rsidRDefault="009855D1" w:rsidP="00BA081A">
            <w:r w:rsidRPr="000E453D">
              <w:t>4</w:t>
            </w:r>
          </w:p>
        </w:tc>
        <w:tc>
          <w:tcPr>
            <w:tcW w:w="759" w:type="dxa"/>
          </w:tcPr>
          <w:p w:rsidR="00CE365B" w:rsidRPr="000E453D" w:rsidRDefault="009855D1" w:rsidP="00BA081A">
            <w:r w:rsidRPr="000E453D">
              <w:t>8</w:t>
            </w:r>
          </w:p>
        </w:tc>
        <w:tc>
          <w:tcPr>
            <w:tcW w:w="993" w:type="dxa"/>
            <w:shd w:val="clear" w:color="auto" w:fill="auto"/>
          </w:tcPr>
          <w:p w:rsidR="00CE365B" w:rsidRPr="000E453D" w:rsidRDefault="00CE365B" w:rsidP="00BA081A"/>
        </w:tc>
        <w:tc>
          <w:tcPr>
            <w:tcW w:w="992" w:type="dxa"/>
            <w:shd w:val="clear" w:color="auto" w:fill="auto"/>
          </w:tcPr>
          <w:p w:rsidR="00CE365B" w:rsidRPr="000E453D" w:rsidRDefault="00161EC8" w:rsidP="00BA081A">
            <w:pPr>
              <w:rPr>
                <w:lang w:val="en-US"/>
              </w:rPr>
            </w:pPr>
            <w:r w:rsidRPr="000E453D">
              <w:rPr>
                <w:lang w:val="en-US"/>
              </w:rPr>
              <w:t>14</w:t>
            </w:r>
          </w:p>
        </w:tc>
      </w:tr>
      <w:tr w:rsidR="004A38A1" w:rsidRPr="00B415BB" w:rsidTr="00A27B1B">
        <w:tc>
          <w:tcPr>
            <w:tcW w:w="2988" w:type="dxa"/>
          </w:tcPr>
          <w:p w:rsidR="004A38A1" w:rsidRPr="00B415BB" w:rsidRDefault="00B415BB" w:rsidP="00BA081A">
            <w:r>
              <w:t>8</w:t>
            </w:r>
            <w:r w:rsidR="009855D1" w:rsidRPr="00B415BB">
              <w:t xml:space="preserve">. </w:t>
            </w:r>
            <w:r w:rsidR="004E470E" w:rsidRPr="00B415BB">
              <w:t>Искусственные нейронные сети в геолого-математическом моделировании</w:t>
            </w:r>
          </w:p>
        </w:tc>
        <w:tc>
          <w:tcPr>
            <w:tcW w:w="900" w:type="dxa"/>
          </w:tcPr>
          <w:p w:rsidR="004A38A1" w:rsidRPr="000E453D" w:rsidRDefault="009855D1" w:rsidP="00BA081A">
            <w:r w:rsidRPr="000E453D">
              <w:t>1</w:t>
            </w:r>
          </w:p>
        </w:tc>
        <w:tc>
          <w:tcPr>
            <w:tcW w:w="1498" w:type="dxa"/>
          </w:tcPr>
          <w:p w:rsidR="004A38A1" w:rsidRPr="000E453D" w:rsidRDefault="004A38A1" w:rsidP="00A27B1B">
            <w:pPr>
              <w:jc w:val="center"/>
            </w:pPr>
          </w:p>
        </w:tc>
        <w:tc>
          <w:tcPr>
            <w:tcW w:w="1334" w:type="dxa"/>
          </w:tcPr>
          <w:p w:rsidR="004A38A1" w:rsidRPr="000E453D" w:rsidRDefault="004A38A1" w:rsidP="00BA081A"/>
        </w:tc>
        <w:tc>
          <w:tcPr>
            <w:tcW w:w="759" w:type="dxa"/>
          </w:tcPr>
          <w:p w:rsidR="004A38A1" w:rsidRPr="000E453D" w:rsidRDefault="000E453D" w:rsidP="00BA081A">
            <w:r>
              <w:t>6</w:t>
            </w:r>
          </w:p>
        </w:tc>
        <w:tc>
          <w:tcPr>
            <w:tcW w:w="993" w:type="dxa"/>
            <w:shd w:val="clear" w:color="auto" w:fill="auto"/>
          </w:tcPr>
          <w:p w:rsidR="004A38A1" w:rsidRPr="000E453D" w:rsidRDefault="004A38A1" w:rsidP="00BA081A"/>
        </w:tc>
        <w:tc>
          <w:tcPr>
            <w:tcW w:w="992" w:type="dxa"/>
            <w:shd w:val="clear" w:color="auto" w:fill="auto"/>
          </w:tcPr>
          <w:p w:rsidR="004A38A1" w:rsidRPr="000E453D" w:rsidRDefault="000E453D" w:rsidP="00BA081A">
            <w:r>
              <w:t>7</w:t>
            </w:r>
          </w:p>
        </w:tc>
      </w:tr>
      <w:tr w:rsidR="00CE365B" w:rsidRPr="00B415BB" w:rsidTr="00A27B1B">
        <w:tc>
          <w:tcPr>
            <w:tcW w:w="2988" w:type="dxa"/>
          </w:tcPr>
          <w:p w:rsidR="00CE365B" w:rsidRPr="00B415BB" w:rsidRDefault="00ED4436" w:rsidP="00BA081A">
            <w:r w:rsidRPr="00B415BB">
              <w:t>ИТОГО</w:t>
            </w:r>
          </w:p>
        </w:tc>
        <w:tc>
          <w:tcPr>
            <w:tcW w:w="900" w:type="dxa"/>
          </w:tcPr>
          <w:p w:rsidR="00CE365B" w:rsidRPr="000E453D" w:rsidRDefault="00ED6386" w:rsidP="000E453D">
            <w:r w:rsidRPr="000E453D">
              <w:t>1</w:t>
            </w:r>
            <w:r w:rsidR="000E453D" w:rsidRPr="000E453D">
              <w:t>6</w:t>
            </w:r>
          </w:p>
        </w:tc>
        <w:tc>
          <w:tcPr>
            <w:tcW w:w="1498" w:type="dxa"/>
          </w:tcPr>
          <w:p w:rsidR="00CE365B" w:rsidRPr="000E453D" w:rsidRDefault="00CE365B" w:rsidP="00A27B1B">
            <w:pPr>
              <w:jc w:val="center"/>
            </w:pPr>
          </w:p>
        </w:tc>
        <w:tc>
          <w:tcPr>
            <w:tcW w:w="1334" w:type="dxa"/>
          </w:tcPr>
          <w:p w:rsidR="00CE365B" w:rsidRPr="000E453D" w:rsidRDefault="000E453D" w:rsidP="00BA081A">
            <w:r w:rsidRPr="000E453D">
              <w:t>32</w:t>
            </w:r>
          </w:p>
        </w:tc>
        <w:tc>
          <w:tcPr>
            <w:tcW w:w="759" w:type="dxa"/>
          </w:tcPr>
          <w:p w:rsidR="00CE365B" w:rsidRPr="000E453D" w:rsidRDefault="000E453D" w:rsidP="00BA081A">
            <w:r w:rsidRPr="000E453D">
              <w:t>60</w:t>
            </w:r>
          </w:p>
        </w:tc>
        <w:tc>
          <w:tcPr>
            <w:tcW w:w="993" w:type="dxa"/>
            <w:shd w:val="clear" w:color="auto" w:fill="auto"/>
          </w:tcPr>
          <w:p w:rsidR="00CE365B" w:rsidRPr="000E453D" w:rsidRDefault="00CE365B" w:rsidP="00BA081A"/>
        </w:tc>
        <w:tc>
          <w:tcPr>
            <w:tcW w:w="992" w:type="dxa"/>
            <w:shd w:val="clear" w:color="auto" w:fill="auto"/>
          </w:tcPr>
          <w:p w:rsidR="00CE365B" w:rsidRPr="000E453D" w:rsidRDefault="009855D1" w:rsidP="000E453D">
            <w:r w:rsidRPr="000E453D">
              <w:t>1</w:t>
            </w:r>
            <w:r w:rsidR="000E453D">
              <w:t>08</w:t>
            </w:r>
          </w:p>
        </w:tc>
      </w:tr>
    </w:tbl>
    <w:p w:rsidR="00CE365B" w:rsidRPr="00B415BB" w:rsidRDefault="00CE365B" w:rsidP="00CE365B">
      <w:pPr>
        <w:pStyle w:val="22"/>
        <w:spacing w:line="235" w:lineRule="auto"/>
        <w:jc w:val="both"/>
        <w:rPr>
          <w:rFonts w:ascii="Times New Roman" w:hAnsi="Times New Roman"/>
          <w:b w:val="0"/>
        </w:rPr>
      </w:pPr>
      <w:r w:rsidRPr="00B415BB">
        <w:rPr>
          <w:rFonts w:ascii="Times New Roman" w:hAnsi="Times New Roman"/>
          <w:b w:val="0"/>
        </w:rPr>
        <w:lastRenderedPageBreak/>
        <w:t>4.3 Распределение компетенций по разделам дисциплины</w:t>
      </w:r>
    </w:p>
    <w:p w:rsidR="00CE365B" w:rsidRPr="00B415BB" w:rsidRDefault="00CE365B" w:rsidP="00CE365B">
      <w:pPr>
        <w:jc w:val="both"/>
        <w:rPr>
          <w:iCs/>
          <w:color w:val="000000"/>
          <w:sz w:val="28"/>
          <w:szCs w:val="28"/>
        </w:rPr>
      </w:pPr>
      <w:r w:rsidRPr="00B415BB">
        <w:rPr>
          <w:iCs/>
          <w:color w:val="000000"/>
          <w:sz w:val="28"/>
          <w:szCs w:val="28"/>
        </w:rPr>
        <w:t>Распределение по разделам дисциплины планируемых результатов обучения по основной образовательной программе, формируемых в рамках данной дисциплины и указанных в пункте 3.</w:t>
      </w:r>
    </w:p>
    <w:p w:rsidR="00CE365B" w:rsidRPr="00B415BB" w:rsidRDefault="00CE365B" w:rsidP="00CE365B">
      <w:pPr>
        <w:pStyle w:val="22"/>
        <w:spacing w:line="235" w:lineRule="auto"/>
        <w:jc w:val="right"/>
        <w:rPr>
          <w:rFonts w:ascii="Times New Roman" w:hAnsi="Times New Roman"/>
          <w:b w:val="0"/>
        </w:rPr>
      </w:pPr>
      <w:r w:rsidRPr="00B415BB">
        <w:rPr>
          <w:rFonts w:ascii="Times New Roman" w:hAnsi="Times New Roman"/>
          <w:b w:val="0"/>
        </w:rPr>
        <w:t xml:space="preserve">Таблица </w:t>
      </w:r>
      <w:r w:rsidR="00A2399E" w:rsidRPr="00B415BB">
        <w:rPr>
          <w:rFonts w:ascii="Times New Roman" w:hAnsi="Times New Roman"/>
          <w:b w:val="0"/>
        </w:rPr>
        <w:t>4</w:t>
      </w:r>
    </w:p>
    <w:p w:rsidR="00CE365B" w:rsidRPr="00B415BB" w:rsidRDefault="00CE365B" w:rsidP="00CE365B">
      <w:pPr>
        <w:pStyle w:val="22"/>
        <w:spacing w:line="235" w:lineRule="auto"/>
        <w:rPr>
          <w:rFonts w:ascii="Times New Roman" w:hAnsi="Times New Roman"/>
          <w:b w:val="0"/>
          <w:bCs w:val="0"/>
          <w:i/>
        </w:rPr>
      </w:pPr>
      <w:r w:rsidRPr="00B415BB">
        <w:rPr>
          <w:rFonts w:ascii="Times New Roman" w:hAnsi="Times New Roman"/>
          <w:b w:val="0"/>
          <w:bCs w:val="0"/>
          <w:i/>
        </w:rPr>
        <w:t>Распределение по разделам дисциплины планируемых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664"/>
        <w:gridCol w:w="1056"/>
        <w:gridCol w:w="1041"/>
        <w:gridCol w:w="1007"/>
        <w:gridCol w:w="1009"/>
        <w:gridCol w:w="1122"/>
        <w:gridCol w:w="1118"/>
        <w:gridCol w:w="1116"/>
      </w:tblGrid>
      <w:tr w:rsidR="008252D1" w:rsidRPr="00B415BB" w:rsidTr="008252D1">
        <w:tc>
          <w:tcPr>
            <w:tcW w:w="229" w:type="pct"/>
            <w:vMerge w:val="restart"/>
          </w:tcPr>
          <w:p w:rsidR="008252D1" w:rsidRPr="00B415BB" w:rsidRDefault="008252D1" w:rsidP="00BA081A">
            <w:pPr>
              <w:rPr>
                <w:b/>
                <w:sz w:val="22"/>
                <w:szCs w:val="22"/>
              </w:rPr>
            </w:pPr>
            <w:r w:rsidRPr="00B415BB">
              <w:rPr>
                <w:b/>
                <w:sz w:val="22"/>
                <w:szCs w:val="22"/>
              </w:rPr>
              <w:t>№</w:t>
            </w:r>
          </w:p>
        </w:tc>
        <w:tc>
          <w:tcPr>
            <w:tcW w:w="869" w:type="pct"/>
            <w:vMerge w:val="restart"/>
          </w:tcPr>
          <w:p w:rsidR="008252D1" w:rsidRPr="00B415BB" w:rsidRDefault="008252D1" w:rsidP="00BA081A">
            <w:pPr>
              <w:rPr>
                <w:b/>
                <w:sz w:val="22"/>
                <w:szCs w:val="22"/>
              </w:rPr>
            </w:pPr>
            <w:r w:rsidRPr="00B415BB">
              <w:rPr>
                <w:b/>
                <w:sz w:val="22"/>
                <w:szCs w:val="22"/>
              </w:rPr>
              <w:t>Формируемые</w:t>
            </w:r>
          </w:p>
          <w:p w:rsidR="008252D1" w:rsidRPr="00B415BB" w:rsidRDefault="008252D1" w:rsidP="00BA081A">
            <w:pPr>
              <w:rPr>
                <w:b/>
                <w:sz w:val="22"/>
                <w:szCs w:val="22"/>
              </w:rPr>
            </w:pPr>
            <w:r w:rsidRPr="00B415BB">
              <w:rPr>
                <w:b/>
                <w:sz w:val="22"/>
                <w:szCs w:val="22"/>
              </w:rPr>
              <w:t>компетенции</w:t>
            </w:r>
          </w:p>
        </w:tc>
        <w:tc>
          <w:tcPr>
            <w:tcW w:w="3902" w:type="pct"/>
            <w:gridSpan w:val="7"/>
          </w:tcPr>
          <w:p w:rsidR="008252D1" w:rsidRPr="00B415BB" w:rsidRDefault="008252D1" w:rsidP="00BA081A">
            <w:pPr>
              <w:jc w:val="center"/>
              <w:rPr>
                <w:b/>
                <w:sz w:val="22"/>
                <w:szCs w:val="22"/>
              </w:rPr>
            </w:pPr>
            <w:r w:rsidRPr="00B415BB">
              <w:rPr>
                <w:b/>
                <w:sz w:val="22"/>
                <w:szCs w:val="22"/>
              </w:rPr>
              <w:t>Разделы дисциплины</w:t>
            </w:r>
          </w:p>
        </w:tc>
      </w:tr>
      <w:tr w:rsidR="008252D1" w:rsidRPr="00B415BB" w:rsidTr="008252D1">
        <w:tc>
          <w:tcPr>
            <w:tcW w:w="229" w:type="pct"/>
            <w:vMerge/>
            <w:tcBorders>
              <w:bottom w:val="single" w:sz="18" w:space="0" w:color="000000"/>
            </w:tcBorders>
          </w:tcPr>
          <w:p w:rsidR="008252D1" w:rsidRPr="00B415BB" w:rsidRDefault="008252D1" w:rsidP="00BA081A">
            <w:pPr>
              <w:rPr>
                <w:sz w:val="22"/>
                <w:szCs w:val="22"/>
              </w:rPr>
            </w:pPr>
          </w:p>
        </w:tc>
        <w:tc>
          <w:tcPr>
            <w:tcW w:w="869" w:type="pct"/>
            <w:vMerge/>
            <w:tcBorders>
              <w:bottom w:val="single" w:sz="18" w:space="0" w:color="000000"/>
            </w:tcBorders>
          </w:tcPr>
          <w:p w:rsidR="008252D1" w:rsidRPr="00B415BB" w:rsidRDefault="008252D1" w:rsidP="00BA081A">
            <w:pPr>
              <w:rPr>
                <w:sz w:val="22"/>
                <w:szCs w:val="22"/>
              </w:rPr>
            </w:pPr>
          </w:p>
        </w:tc>
        <w:tc>
          <w:tcPr>
            <w:tcW w:w="552" w:type="pct"/>
            <w:tcBorders>
              <w:bottom w:val="single" w:sz="18" w:space="0" w:color="000000"/>
            </w:tcBorders>
          </w:tcPr>
          <w:p w:rsidR="008252D1" w:rsidRPr="00B415BB" w:rsidRDefault="008252D1" w:rsidP="00BA081A">
            <w:pPr>
              <w:jc w:val="center"/>
              <w:rPr>
                <w:sz w:val="22"/>
                <w:szCs w:val="22"/>
              </w:rPr>
            </w:pPr>
            <w:r w:rsidRPr="00B415BB">
              <w:rPr>
                <w:sz w:val="22"/>
                <w:szCs w:val="22"/>
              </w:rPr>
              <w:t>1</w:t>
            </w:r>
          </w:p>
        </w:tc>
        <w:tc>
          <w:tcPr>
            <w:tcW w:w="544" w:type="pct"/>
            <w:tcBorders>
              <w:bottom w:val="single" w:sz="18" w:space="0" w:color="000000"/>
            </w:tcBorders>
          </w:tcPr>
          <w:p w:rsidR="008252D1" w:rsidRPr="00B415BB" w:rsidRDefault="008252D1" w:rsidP="00BA081A">
            <w:pPr>
              <w:jc w:val="center"/>
              <w:rPr>
                <w:sz w:val="22"/>
                <w:szCs w:val="22"/>
              </w:rPr>
            </w:pPr>
            <w:r w:rsidRPr="00B415BB">
              <w:rPr>
                <w:sz w:val="22"/>
                <w:szCs w:val="22"/>
              </w:rPr>
              <w:t>2</w:t>
            </w:r>
          </w:p>
        </w:tc>
        <w:tc>
          <w:tcPr>
            <w:tcW w:w="526" w:type="pct"/>
            <w:tcBorders>
              <w:bottom w:val="single" w:sz="18" w:space="0" w:color="000000"/>
            </w:tcBorders>
          </w:tcPr>
          <w:p w:rsidR="008252D1" w:rsidRPr="00B415BB" w:rsidRDefault="008252D1" w:rsidP="00BA081A">
            <w:pPr>
              <w:jc w:val="center"/>
              <w:rPr>
                <w:sz w:val="22"/>
                <w:szCs w:val="22"/>
              </w:rPr>
            </w:pPr>
            <w:r w:rsidRPr="00B415BB">
              <w:rPr>
                <w:sz w:val="22"/>
                <w:szCs w:val="22"/>
              </w:rPr>
              <w:t>3</w:t>
            </w:r>
          </w:p>
        </w:tc>
        <w:tc>
          <w:tcPr>
            <w:tcW w:w="527" w:type="pct"/>
            <w:tcBorders>
              <w:bottom w:val="single" w:sz="18" w:space="0" w:color="000000"/>
            </w:tcBorders>
          </w:tcPr>
          <w:p w:rsidR="008252D1" w:rsidRPr="00B415BB" w:rsidRDefault="008252D1" w:rsidP="00BA081A">
            <w:pPr>
              <w:jc w:val="center"/>
              <w:rPr>
                <w:sz w:val="22"/>
                <w:szCs w:val="22"/>
              </w:rPr>
            </w:pPr>
            <w:r w:rsidRPr="00B415BB">
              <w:rPr>
                <w:sz w:val="22"/>
                <w:szCs w:val="22"/>
              </w:rPr>
              <w:t>4</w:t>
            </w:r>
          </w:p>
        </w:tc>
        <w:tc>
          <w:tcPr>
            <w:tcW w:w="586" w:type="pct"/>
            <w:tcBorders>
              <w:bottom w:val="single" w:sz="18" w:space="0" w:color="000000"/>
            </w:tcBorders>
          </w:tcPr>
          <w:p w:rsidR="008252D1" w:rsidRPr="00B415BB" w:rsidRDefault="008252D1" w:rsidP="00BA081A">
            <w:pPr>
              <w:jc w:val="center"/>
              <w:rPr>
                <w:sz w:val="22"/>
                <w:szCs w:val="22"/>
              </w:rPr>
            </w:pPr>
            <w:r w:rsidRPr="00B415BB">
              <w:rPr>
                <w:sz w:val="22"/>
                <w:szCs w:val="22"/>
              </w:rPr>
              <w:t>5</w:t>
            </w:r>
          </w:p>
        </w:tc>
        <w:tc>
          <w:tcPr>
            <w:tcW w:w="584" w:type="pct"/>
            <w:tcBorders>
              <w:bottom w:val="single" w:sz="18" w:space="0" w:color="000000"/>
            </w:tcBorders>
          </w:tcPr>
          <w:p w:rsidR="008252D1" w:rsidRPr="00B415BB" w:rsidRDefault="008252D1" w:rsidP="00BA081A">
            <w:pPr>
              <w:jc w:val="center"/>
              <w:rPr>
                <w:sz w:val="22"/>
                <w:szCs w:val="22"/>
              </w:rPr>
            </w:pPr>
            <w:r w:rsidRPr="00B415BB">
              <w:rPr>
                <w:sz w:val="22"/>
                <w:szCs w:val="22"/>
              </w:rPr>
              <w:t>6</w:t>
            </w:r>
          </w:p>
        </w:tc>
        <w:tc>
          <w:tcPr>
            <w:tcW w:w="583" w:type="pct"/>
            <w:tcBorders>
              <w:bottom w:val="single" w:sz="18" w:space="0" w:color="000000"/>
            </w:tcBorders>
          </w:tcPr>
          <w:p w:rsidR="008252D1" w:rsidRPr="00B415BB" w:rsidRDefault="008252D1" w:rsidP="00BA081A">
            <w:pPr>
              <w:jc w:val="center"/>
              <w:rPr>
                <w:sz w:val="22"/>
                <w:szCs w:val="22"/>
              </w:rPr>
            </w:pPr>
            <w:r w:rsidRPr="00B415BB">
              <w:rPr>
                <w:sz w:val="22"/>
                <w:szCs w:val="22"/>
              </w:rPr>
              <w:t>7</w:t>
            </w:r>
          </w:p>
        </w:tc>
      </w:tr>
      <w:tr w:rsidR="008252D1" w:rsidRPr="00B415BB" w:rsidTr="008252D1">
        <w:tc>
          <w:tcPr>
            <w:tcW w:w="229" w:type="pct"/>
            <w:tcBorders>
              <w:top w:val="single" w:sz="18" w:space="0" w:color="000000"/>
            </w:tcBorders>
          </w:tcPr>
          <w:p w:rsidR="008252D1" w:rsidRPr="00B415BB" w:rsidRDefault="008252D1" w:rsidP="00454AEC">
            <w:pPr>
              <w:numPr>
                <w:ilvl w:val="0"/>
                <w:numId w:val="2"/>
              </w:numPr>
              <w:ind w:left="0" w:firstLine="0"/>
              <w:rPr>
                <w:sz w:val="26"/>
                <w:szCs w:val="26"/>
              </w:rPr>
            </w:pPr>
          </w:p>
        </w:tc>
        <w:tc>
          <w:tcPr>
            <w:tcW w:w="869" w:type="pct"/>
            <w:tcBorders>
              <w:top w:val="single" w:sz="18" w:space="0" w:color="000000"/>
            </w:tcBorders>
            <w:vAlign w:val="center"/>
          </w:tcPr>
          <w:p w:rsidR="008252D1" w:rsidRPr="00B415BB" w:rsidRDefault="008252D1" w:rsidP="009A2C81">
            <w:pPr>
              <w:jc w:val="both"/>
              <w:rPr>
                <w:color w:val="000000"/>
              </w:rPr>
            </w:pPr>
            <w:r w:rsidRPr="00B415BB">
              <w:rPr>
                <w:color w:val="000000"/>
              </w:rPr>
              <w:t>З.</w:t>
            </w:r>
            <w:r w:rsidR="009A2C81">
              <w:rPr>
                <w:color w:val="000000"/>
              </w:rPr>
              <w:t>7</w:t>
            </w:r>
            <w:r w:rsidRPr="00B415BB">
              <w:rPr>
                <w:color w:val="000000"/>
              </w:rPr>
              <w:t>.</w:t>
            </w:r>
            <w:r w:rsidR="009A2C81">
              <w:rPr>
                <w:color w:val="000000"/>
              </w:rPr>
              <w:t>1</w:t>
            </w:r>
          </w:p>
        </w:tc>
        <w:tc>
          <w:tcPr>
            <w:tcW w:w="552" w:type="pct"/>
            <w:tcBorders>
              <w:top w:val="single" w:sz="18" w:space="0" w:color="000000"/>
            </w:tcBorders>
          </w:tcPr>
          <w:p w:rsidR="008252D1" w:rsidRPr="00B415BB" w:rsidRDefault="009A2C81" w:rsidP="00BA081A">
            <w:pPr>
              <w:jc w:val="center"/>
              <w:rPr>
                <w:sz w:val="22"/>
                <w:szCs w:val="22"/>
              </w:rPr>
            </w:pPr>
            <w:r>
              <w:rPr>
                <w:sz w:val="22"/>
                <w:szCs w:val="22"/>
              </w:rPr>
              <w:t>+</w:t>
            </w:r>
          </w:p>
        </w:tc>
        <w:tc>
          <w:tcPr>
            <w:tcW w:w="544" w:type="pct"/>
            <w:tcBorders>
              <w:top w:val="single" w:sz="18" w:space="0" w:color="000000"/>
            </w:tcBorders>
          </w:tcPr>
          <w:p w:rsidR="008252D1" w:rsidRPr="00B415BB" w:rsidRDefault="008252D1" w:rsidP="00BA081A">
            <w:pPr>
              <w:jc w:val="center"/>
              <w:rPr>
                <w:sz w:val="22"/>
                <w:szCs w:val="22"/>
              </w:rPr>
            </w:pPr>
            <w:r w:rsidRPr="00B415BB">
              <w:rPr>
                <w:sz w:val="22"/>
                <w:szCs w:val="22"/>
              </w:rPr>
              <w:t>+</w:t>
            </w:r>
          </w:p>
        </w:tc>
        <w:tc>
          <w:tcPr>
            <w:tcW w:w="526" w:type="pct"/>
            <w:tcBorders>
              <w:top w:val="single" w:sz="18" w:space="0" w:color="000000"/>
            </w:tcBorders>
          </w:tcPr>
          <w:p w:rsidR="008252D1" w:rsidRPr="00B415BB" w:rsidRDefault="008252D1" w:rsidP="00BA081A">
            <w:pPr>
              <w:jc w:val="center"/>
              <w:rPr>
                <w:sz w:val="22"/>
                <w:szCs w:val="22"/>
              </w:rPr>
            </w:pPr>
            <w:r w:rsidRPr="00B415BB">
              <w:rPr>
                <w:sz w:val="22"/>
                <w:szCs w:val="22"/>
              </w:rPr>
              <w:t>+</w:t>
            </w:r>
          </w:p>
        </w:tc>
        <w:tc>
          <w:tcPr>
            <w:tcW w:w="527" w:type="pct"/>
            <w:tcBorders>
              <w:top w:val="single" w:sz="18" w:space="0" w:color="000000"/>
            </w:tcBorders>
          </w:tcPr>
          <w:p w:rsidR="008252D1" w:rsidRPr="00B415BB" w:rsidRDefault="008252D1" w:rsidP="00BA081A">
            <w:pPr>
              <w:jc w:val="center"/>
              <w:rPr>
                <w:sz w:val="22"/>
                <w:szCs w:val="22"/>
              </w:rPr>
            </w:pPr>
            <w:r w:rsidRPr="00B415BB">
              <w:rPr>
                <w:sz w:val="22"/>
                <w:szCs w:val="22"/>
              </w:rPr>
              <w:t>+</w:t>
            </w:r>
          </w:p>
        </w:tc>
        <w:tc>
          <w:tcPr>
            <w:tcW w:w="586" w:type="pct"/>
            <w:tcBorders>
              <w:top w:val="single" w:sz="18" w:space="0" w:color="000000"/>
            </w:tcBorders>
          </w:tcPr>
          <w:p w:rsidR="008252D1" w:rsidRPr="00B415BB" w:rsidRDefault="008252D1" w:rsidP="00BA081A">
            <w:pPr>
              <w:jc w:val="center"/>
              <w:rPr>
                <w:sz w:val="22"/>
                <w:szCs w:val="22"/>
              </w:rPr>
            </w:pPr>
            <w:r w:rsidRPr="00B415BB">
              <w:rPr>
                <w:sz w:val="22"/>
                <w:szCs w:val="22"/>
              </w:rPr>
              <w:t>+</w:t>
            </w:r>
          </w:p>
        </w:tc>
        <w:tc>
          <w:tcPr>
            <w:tcW w:w="584" w:type="pct"/>
            <w:tcBorders>
              <w:top w:val="single" w:sz="18" w:space="0" w:color="000000"/>
            </w:tcBorders>
          </w:tcPr>
          <w:p w:rsidR="008252D1" w:rsidRPr="00B415BB" w:rsidRDefault="0038061B" w:rsidP="00BA081A">
            <w:pPr>
              <w:jc w:val="center"/>
              <w:rPr>
                <w:sz w:val="22"/>
                <w:szCs w:val="22"/>
              </w:rPr>
            </w:pPr>
            <w:r w:rsidRPr="00B415BB">
              <w:rPr>
                <w:sz w:val="22"/>
                <w:szCs w:val="22"/>
              </w:rPr>
              <w:t>+</w:t>
            </w:r>
          </w:p>
        </w:tc>
        <w:tc>
          <w:tcPr>
            <w:tcW w:w="583" w:type="pct"/>
            <w:tcBorders>
              <w:top w:val="single" w:sz="18" w:space="0" w:color="000000"/>
            </w:tcBorders>
          </w:tcPr>
          <w:p w:rsidR="008252D1" w:rsidRPr="00B415BB" w:rsidRDefault="0038061B" w:rsidP="00BA081A">
            <w:pPr>
              <w:jc w:val="center"/>
              <w:rPr>
                <w:sz w:val="22"/>
                <w:szCs w:val="22"/>
              </w:rPr>
            </w:pPr>
            <w:r w:rsidRPr="00B415BB">
              <w:rPr>
                <w:sz w:val="22"/>
                <w:szCs w:val="22"/>
              </w:rPr>
              <w:t>+</w:t>
            </w:r>
          </w:p>
        </w:tc>
      </w:tr>
      <w:tr w:rsidR="008252D1" w:rsidRPr="00B415BB" w:rsidTr="008252D1">
        <w:tc>
          <w:tcPr>
            <w:tcW w:w="229" w:type="pct"/>
          </w:tcPr>
          <w:p w:rsidR="008252D1" w:rsidRPr="00B415BB" w:rsidRDefault="008252D1" w:rsidP="00454AEC">
            <w:pPr>
              <w:numPr>
                <w:ilvl w:val="0"/>
                <w:numId w:val="2"/>
              </w:numPr>
              <w:ind w:left="0" w:firstLine="0"/>
              <w:rPr>
                <w:sz w:val="26"/>
                <w:szCs w:val="26"/>
              </w:rPr>
            </w:pPr>
          </w:p>
        </w:tc>
        <w:tc>
          <w:tcPr>
            <w:tcW w:w="869" w:type="pct"/>
            <w:vAlign w:val="center"/>
          </w:tcPr>
          <w:p w:rsidR="008252D1" w:rsidRPr="00B415BB" w:rsidRDefault="008252D1" w:rsidP="009A2C81">
            <w:pPr>
              <w:jc w:val="both"/>
              <w:rPr>
                <w:color w:val="000000"/>
              </w:rPr>
            </w:pPr>
            <w:r w:rsidRPr="00B415BB">
              <w:rPr>
                <w:color w:val="000000"/>
              </w:rPr>
              <w:t>З.</w:t>
            </w:r>
            <w:r w:rsidR="009A2C81">
              <w:rPr>
                <w:color w:val="000000"/>
              </w:rPr>
              <w:t>5</w:t>
            </w:r>
            <w:r w:rsidRPr="00B415BB">
              <w:rPr>
                <w:color w:val="000000"/>
              </w:rPr>
              <w:t>.</w:t>
            </w:r>
            <w:r w:rsidR="009A2C81">
              <w:rPr>
                <w:color w:val="000000"/>
              </w:rPr>
              <w:t>8</w:t>
            </w:r>
          </w:p>
        </w:tc>
        <w:tc>
          <w:tcPr>
            <w:tcW w:w="552" w:type="pct"/>
          </w:tcPr>
          <w:p w:rsidR="008252D1" w:rsidRPr="00B415BB" w:rsidRDefault="008252D1" w:rsidP="00BA081A">
            <w:pPr>
              <w:jc w:val="center"/>
              <w:rPr>
                <w:sz w:val="22"/>
                <w:szCs w:val="22"/>
              </w:rPr>
            </w:pPr>
          </w:p>
        </w:tc>
        <w:tc>
          <w:tcPr>
            <w:tcW w:w="544" w:type="pct"/>
          </w:tcPr>
          <w:p w:rsidR="008252D1" w:rsidRPr="00B415BB" w:rsidRDefault="008252D1" w:rsidP="00BA081A">
            <w:pPr>
              <w:jc w:val="center"/>
              <w:rPr>
                <w:sz w:val="22"/>
                <w:szCs w:val="22"/>
              </w:rPr>
            </w:pPr>
          </w:p>
        </w:tc>
        <w:tc>
          <w:tcPr>
            <w:tcW w:w="526" w:type="pct"/>
          </w:tcPr>
          <w:p w:rsidR="008252D1" w:rsidRPr="00B415BB" w:rsidRDefault="009A2C81" w:rsidP="00BA081A">
            <w:pPr>
              <w:jc w:val="center"/>
              <w:rPr>
                <w:sz w:val="22"/>
                <w:szCs w:val="22"/>
              </w:rPr>
            </w:pPr>
            <w:r>
              <w:rPr>
                <w:sz w:val="22"/>
                <w:szCs w:val="22"/>
              </w:rPr>
              <w:t>+</w:t>
            </w:r>
          </w:p>
        </w:tc>
        <w:tc>
          <w:tcPr>
            <w:tcW w:w="527" w:type="pct"/>
          </w:tcPr>
          <w:p w:rsidR="008252D1" w:rsidRPr="00B415BB" w:rsidRDefault="0038061B" w:rsidP="00BA081A">
            <w:pPr>
              <w:jc w:val="center"/>
              <w:rPr>
                <w:sz w:val="22"/>
                <w:szCs w:val="22"/>
              </w:rPr>
            </w:pPr>
            <w:r w:rsidRPr="00B415BB">
              <w:rPr>
                <w:sz w:val="22"/>
                <w:szCs w:val="22"/>
              </w:rPr>
              <w:t>+</w:t>
            </w:r>
          </w:p>
        </w:tc>
        <w:tc>
          <w:tcPr>
            <w:tcW w:w="586" w:type="pct"/>
          </w:tcPr>
          <w:p w:rsidR="008252D1" w:rsidRPr="00B415BB" w:rsidRDefault="008252D1" w:rsidP="00BA081A">
            <w:pPr>
              <w:jc w:val="center"/>
              <w:rPr>
                <w:sz w:val="22"/>
                <w:szCs w:val="22"/>
              </w:rPr>
            </w:pPr>
            <w:r w:rsidRPr="00B415BB">
              <w:rPr>
                <w:sz w:val="22"/>
                <w:szCs w:val="22"/>
              </w:rPr>
              <w:t>+</w:t>
            </w:r>
          </w:p>
        </w:tc>
        <w:tc>
          <w:tcPr>
            <w:tcW w:w="584" w:type="pct"/>
          </w:tcPr>
          <w:p w:rsidR="008252D1" w:rsidRPr="00B415BB" w:rsidRDefault="009A2C81" w:rsidP="00BA081A">
            <w:pPr>
              <w:jc w:val="center"/>
              <w:rPr>
                <w:sz w:val="22"/>
                <w:szCs w:val="22"/>
              </w:rPr>
            </w:pPr>
            <w:r>
              <w:rPr>
                <w:sz w:val="22"/>
                <w:szCs w:val="22"/>
              </w:rPr>
              <w:t>+</w:t>
            </w:r>
          </w:p>
        </w:tc>
        <w:tc>
          <w:tcPr>
            <w:tcW w:w="583" w:type="pct"/>
          </w:tcPr>
          <w:p w:rsidR="008252D1" w:rsidRPr="00B415BB" w:rsidRDefault="009A2C81" w:rsidP="00BA081A">
            <w:pPr>
              <w:jc w:val="center"/>
              <w:rPr>
                <w:sz w:val="22"/>
                <w:szCs w:val="22"/>
              </w:rPr>
            </w:pPr>
            <w:r>
              <w:rPr>
                <w:sz w:val="22"/>
                <w:szCs w:val="22"/>
              </w:rPr>
              <w:t>+</w:t>
            </w:r>
          </w:p>
        </w:tc>
      </w:tr>
      <w:tr w:rsidR="009A2C81" w:rsidRPr="00B415BB" w:rsidTr="008252D1">
        <w:tc>
          <w:tcPr>
            <w:tcW w:w="229" w:type="pct"/>
            <w:tcBorders>
              <w:top w:val="single" w:sz="18" w:space="0" w:color="000000"/>
            </w:tcBorders>
          </w:tcPr>
          <w:p w:rsidR="009A2C81" w:rsidRPr="00B415BB" w:rsidRDefault="009A2C81" w:rsidP="00454AEC">
            <w:pPr>
              <w:numPr>
                <w:ilvl w:val="0"/>
                <w:numId w:val="2"/>
              </w:numPr>
              <w:ind w:left="0" w:firstLine="0"/>
              <w:rPr>
                <w:sz w:val="26"/>
                <w:szCs w:val="26"/>
              </w:rPr>
            </w:pPr>
          </w:p>
        </w:tc>
        <w:tc>
          <w:tcPr>
            <w:tcW w:w="869" w:type="pct"/>
            <w:tcBorders>
              <w:top w:val="single" w:sz="18" w:space="0" w:color="000000"/>
            </w:tcBorders>
            <w:vAlign w:val="center"/>
          </w:tcPr>
          <w:p w:rsidR="009A2C81" w:rsidRPr="00B415BB" w:rsidRDefault="009A2C81" w:rsidP="009A2C81">
            <w:pPr>
              <w:jc w:val="both"/>
              <w:rPr>
                <w:color w:val="000000"/>
              </w:rPr>
            </w:pPr>
            <w:r w:rsidRPr="00B415BB">
              <w:rPr>
                <w:color w:val="000000"/>
              </w:rPr>
              <w:t>У.</w:t>
            </w:r>
            <w:r>
              <w:rPr>
                <w:color w:val="000000"/>
              </w:rPr>
              <w:t>7</w:t>
            </w:r>
            <w:r w:rsidRPr="00B415BB">
              <w:rPr>
                <w:color w:val="000000"/>
              </w:rPr>
              <w:t>.</w:t>
            </w:r>
            <w:r>
              <w:rPr>
                <w:color w:val="000000"/>
              </w:rPr>
              <w:t>1</w:t>
            </w:r>
          </w:p>
        </w:tc>
        <w:tc>
          <w:tcPr>
            <w:tcW w:w="552" w:type="pct"/>
            <w:tcBorders>
              <w:top w:val="single" w:sz="18" w:space="0" w:color="000000"/>
            </w:tcBorders>
          </w:tcPr>
          <w:p w:rsidR="009A2C81" w:rsidRPr="00B415BB" w:rsidRDefault="009A2C81" w:rsidP="00694469">
            <w:pPr>
              <w:jc w:val="center"/>
              <w:rPr>
                <w:sz w:val="22"/>
                <w:szCs w:val="22"/>
              </w:rPr>
            </w:pPr>
            <w:r>
              <w:rPr>
                <w:sz w:val="22"/>
                <w:szCs w:val="22"/>
              </w:rPr>
              <w:t>+</w:t>
            </w:r>
          </w:p>
        </w:tc>
        <w:tc>
          <w:tcPr>
            <w:tcW w:w="544"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26"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27"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6"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4"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3"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r>
      <w:tr w:rsidR="009A2C81" w:rsidRPr="00B415BB" w:rsidTr="008252D1">
        <w:tc>
          <w:tcPr>
            <w:tcW w:w="229" w:type="pct"/>
          </w:tcPr>
          <w:p w:rsidR="009A2C81" w:rsidRPr="00B415BB" w:rsidRDefault="009A2C81" w:rsidP="00454AEC">
            <w:pPr>
              <w:numPr>
                <w:ilvl w:val="0"/>
                <w:numId w:val="2"/>
              </w:numPr>
              <w:ind w:left="0" w:firstLine="0"/>
              <w:rPr>
                <w:sz w:val="26"/>
                <w:szCs w:val="26"/>
              </w:rPr>
            </w:pPr>
          </w:p>
        </w:tc>
        <w:tc>
          <w:tcPr>
            <w:tcW w:w="869" w:type="pct"/>
            <w:vAlign w:val="center"/>
          </w:tcPr>
          <w:p w:rsidR="009A2C81" w:rsidRPr="00B415BB" w:rsidRDefault="009A2C81" w:rsidP="009A2C81">
            <w:pPr>
              <w:jc w:val="both"/>
              <w:rPr>
                <w:color w:val="000000"/>
              </w:rPr>
            </w:pPr>
            <w:r w:rsidRPr="00B415BB">
              <w:rPr>
                <w:color w:val="000000"/>
              </w:rPr>
              <w:t>У.</w:t>
            </w:r>
            <w:r>
              <w:rPr>
                <w:color w:val="000000"/>
              </w:rPr>
              <w:t>5.8</w:t>
            </w:r>
          </w:p>
        </w:tc>
        <w:tc>
          <w:tcPr>
            <w:tcW w:w="552" w:type="pct"/>
          </w:tcPr>
          <w:p w:rsidR="009A2C81" w:rsidRPr="00B415BB" w:rsidRDefault="009A2C81" w:rsidP="00694469">
            <w:pPr>
              <w:jc w:val="center"/>
              <w:rPr>
                <w:sz w:val="22"/>
                <w:szCs w:val="22"/>
              </w:rPr>
            </w:pPr>
          </w:p>
        </w:tc>
        <w:tc>
          <w:tcPr>
            <w:tcW w:w="544" w:type="pct"/>
          </w:tcPr>
          <w:p w:rsidR="009A2C81" w:rsidRPr="00B415BB" w:rsidRDefault="009A2C81" w:rsidP="00694469">
            <w:pPr>
              <w:jc w:val="center"/>
              <w:rPr>
                <w:sz w:val="22"/>
                <w:szCs w:val="22"/>
              </w:rPr>
            </w:pPr>
          </w:p>
        </w:tc>
        <w:tc>
          <w:tcPr>
            <w:tcW w:w="526" w:type="pct"/>
          </w:tcPr>
          <w:p w:rsidR="009A2C81" w:rsidRPr="00B415BB" w:rsidRDefault="009A2C81" w:rsidP="00694469">
            <w:pPr>
              <w:jc w:val="center"/>
              <w:rPr>
                <w:sz w:val="22"/>
                <w:szCs w:val="22"/>
              </w:rPr>
            </w:pPr>
            <w:r>
              <w:rPr>
                <w:sz w:val="22"/>
                <w:szCs w:val="22"/>
              </w:rPr>
              <w:t>+</w:t>
            </w:r>
          </w:p>
        </w:tc>
        <w:tc>
          <w:tcPr>
            <w:tcW w:w="527" w:type="pct"/>
          </w:tcPr>
          <w:p w:rsidR="009A2C81" w:rsidRPr="00B415BB" w:rsidRDefault="009A2C81" w:rsidP="00694469">
            <w:pPr>
              <w:jc w:val="center"/>
              <w:rPr>
                <w:sz w:val="22"/>
                <w:szCs w:val="22"/>
              </w:rPr>
            </w:pPr>
            <w:r w:rsidRPr="00B415BB">
              <w:rPr>
                <w:sz w:val="22"/>
                <w:szCs w:val="22"/>
              </w:rPr>
              <w:t>+</w:t>
            </w:r>
          </w:p>
        </w:tc>
        <w:tc>
          <w:tcPr>
            <w:tcW w:w="586" w:type="pct"/>
          </w:tcPr>
          <w:p w:rsidR="009A2C81" w:rsidRPr="00B415BB" w:rsidRDefault="009A2C81" w:rsidP="00694469">
            <w:pPr>
              <w:jc w:val="center"/>
              <w:rPr>
                <w:sz w:val="22"/>
                <w:szCs w:val="22"/>
              </w:rPr>
            </w:pPr>
            <w:r w:rsidRPr="00B415BB">
              <w:rPr>
                <w:sz w:val="22"/>
                <w:szCs w:val="22"/>
              </w:rPr>
              <w:t>+</w:t>
            </w:r>
          </w:p>
        </w:tc>
        <w:tc>
          <w:tcPr>
            <w:tcW w:w="584" w:type="pct"/>
          </w:tcPr>
          <w:p w:rsidR="009A2C81" w:rsidRPr="00B415BB" w:rsidRDefault="009A2C81" w:rsidP="00694469">
            <w:pPr>
              <w:jc w:val="center"/>
              <w:rPr>
                <w:sz w:val="22"/>
                <w:szCs w:val="22"/>
              </w:rPr>
            </w:pPr>
            <w:r>
              <w:rPr>
                <w:sz w:val="22"/>
                <w:szCs w:val="22"/>
              </w:rPr>
              <w:t>+</w:t>
            </w:r>
          </w:p>
        </w:tc>
        <w:tc>
          <w:tcPr>
            <w:tcW w:w="583" w:type="pct"/>
          </w:tcPr>
          <w:p w:rsidR="009A2C81" w:rsidRPr="00B415BB" w:rsidRDefault="009A2C81" w:rsidP="00694469">
            <w:pPr>
              <w:jc w:val="center"/>
              <w:rPr>
                <w:sz w:val="22"/>
                <w:szCs w:val="22"/>
              </w:rPr>
            </w:pPr>
            <w:r>
              <w:rPr>
                <w:sz w:val="22"/>
                <w:szCs w:val="22"/>
              </w:rPr>
              <w:t>+</w:t>
            </w:r>
          </w:p>
        </w:tc>
      </w:tr>
      <w:tr w:rsidR="009A2C81" w:rsidRPr="00B415BB" w:rsidTr="008252D1">
        <w:tc>
          <w:tcPr>
            <w:tcW w:w="229" w:type="pct"/>
            <w:tcBorders>
              <w:top w:val="single" w:sz="18" w:space="0" w:color="000000"/>
            </w:tcBorders>
          </w:tcPr>
          <w:p w:rsidR="009A2C81" w:rsidRPr="00B415BB" w:rsidRDefault="009A2C81" w:rsidP="00454AEC">
            <w:pPr>
              <w:numPr>
                <w:ilvl w:val="0"/>
                <w:numId w:val="2"/>
              </w:numPr>
              <w:ind w:left="0" w:firstLine="0"/>
              <w:rPr>
                <w:sz w:val="26"/>
                <w:szCs w:val="26"/>
              </w:rPr>
            </w:pPr>
          </w:p>
        </w:tc>
        <w:tc>
          <w:tcPr>
            <w:tcW w:w="869" w:type="pct"/>
            <w:tcBorders>
              <w:top w:val="single" w:sz="18" w:space="0" w:color="000000"/>
            </w:tcBorders>
            <w:vAlign w:val="center"/>
          </w:tcPr>
          <w:p w:rsidR="009A2C81" w:rsidRPr="00B415BB" w:rsidRDefault="009A2C81" w:rsidP="009A2C81">
            <w:pPr>
              <w:jc w:val="both"/>
              <w:rPr>
                <w:color w:val="000000"/>
              </w:rPr>
            </w:pPr>
            <w:r w:rsidRPr="00B415BB">
              <w:rPr>
                <w:color w:val="000000"/>
              </w:rPr>
              <w:t>В.</w:t>
            </w:r>
            <w:r>
              <w:rPr>
                <w:color w:val="000000"/>
              </w:rPr>
              <w:t>7</w:t>
            </w:r>
            <w:r w:rsidRPr="00B415BB">
              <w:rPr>
                <w:color w:val="000000"/>
              </w:rPr>
              <w:t>.</w:t>
            </w:r>
            <w:r>
              <w:rPr>
                <w:color w:val="000000"/>
              </w:rPr>
              <w:t>1</w:t>
            </w:r>
          </w:p>
        </w:tc>
        <w:tc>
          <w:tcPr>
            <w:tcW w:w="552" w:type="pct"/>
            <w:tcBorders>
              <w:top w:val="single" w:sz="18" w:space="0" w:color="000000"/>
            </w:tcBorders>
          </w:tcPr>
          <w:p w:rsidR="009A2C81" w:rsidRPr="00B415BB" w:rsidRDefault="009A2C81" w:rsidP="00694469">
            <w:pPr>
              <w:jc w:val="center"/>
              <w:rPr>
                <w:sz w:val="22"/>
                <w:szCs w:val="22"/>
              </w:rPr>
            </w:pPr>
            <w:r>
              <w:rPr>
                <w:sz w:val="22"/>
                <w:szCs w:val="22"/>
              </w:rPr>
              <w:t>+</w:t>
            </w:r>
          </w:p>
        </w:tc>
        <w:tc>
          <w:tcPr>
            <w:tcW w:w="544"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26"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27"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6"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4"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c>
          <w:tcPr>
            <w:tcW w:w="583" w:type="pct"/>
            <w:tcBorders>
              <w:top w:val="single" w:sz="18" w:space="0" w:color="000000"/>
            </w:tcBorders>
          </w:tcPr>
          <w:p w:rsidR="009A2C81" w:rsidRPr="00B415BB" w:rsidRDefault="009A2C81" w:rsidP="00694469">
            <w:pPr>
              <w:jc w:val="center"/>
              <w:rPr>
                <w:sz w:val="22"/>
                <w:szCs w:val="22"/>
              </w:rPr>
            </w:pPr>
            <w:r w:rsidRPr="00B415BB">
              <w:rPr>
                <w:sz w:val="22"/>
                <w:szCs w:val="22"/>
              </w:rPr>
              <w:t>+</w:t>
            </w:r>
          </w:p>
        </w:tc>
      </w:tr>
      <w:tr w:rsidR="009A2C81" w:rsidRPr="00B415BB" w:rsidTr="008252D1">
        <w:tc>
          <w:tcPr>
            <w:tcW w:w="229" w:type="pct"/>
          </w:tcPr>
          <w:p w:rsidR="009A2C81" w:rsidRPr="00B415BB" w:rsidRDefault="009A2C81" w:rsidP="00454AEC">
            <w:pPr>
              <w:numPr>
                <w:ilvl w:val="0"/>
                <w:numId w:val="2"/>
              </w:numPr>
              <w:ind w:left="0" w:firstLine="0"/>
              <w:rPr>
                <w:sz w:val="26"/>
                <w:szCs w:val="26"/>
              </w:rPr>
            </w:pPr>
          </w:p>
        </w:tc>
        <w:tc>
          <w:tcPr>
            <w:tcW w:w="869" w:type="pct"/>
            <w:vAlign w:val="center"/>
          </w:tcPr>
          <w:p w:rsidR="009A2C81" w:rsidRPr="00B415BB" w:rsidRDefault="009A2C81" w:rsidP="009A2C81">
            <w:pPr>
              <w:jc w:val="both"/>
              <w:rPr>
                <w:color w:val="000000"/>
              </w:rPr>
            </w:pPr>
            <w:r w:rsidRPr="00B415BB">
              <w:rPr>
                <w:color w:val="000000"/>
              </w:rPr>
              <w:t>В.</w:t>
            </w:r>
            <w:r>
              <w:rPr>
                <w:color w:val="000000"/>
              </w:rPr>
              <w:t>5</w:t>
            </w:r>
            <w:r w:rsidRPr="00B415BB">
              <w:rPr>
                <w:color w:val="000000"/>
              </w:rPr>
              <w:t>.</w:t>
            </w:r>
            <w:r>
              <w:rPr>
                <w:color w:val="000000"/>
              </w:rPr>
              <w:t>8</w:t>
            </w:r>
          </w:p>
        </w:tc>
        <w:tc>
          <w:tcPr>
            <w:tcW w:w="552" w:type="pct"/>
          </w:tcPr>
          <w:p w:rsidR="009A2C81" w:rsidRPr="00B415BB" w:rsidRDefault="009A2C81" w:rsidP="00694469">
            <w:pPr>
              <w:jc w:val="center"/>
              <w:rPr>
                <w:sz w:val="22"/>
                <w:szCs w:val="22"/>
              </w:rPr>
            </w:pPr>
          </w:p>
        </w:tc>
        <w:tc>
          <w:tcPr>
            <w:tcW w:w="544" w:type="pct"/>
          </w:tcPr>
          <w:p w:rsidR="009A2C81" w:rsidRPr="00B415BB" w:rsidRDefault="009A2C81" w:rsidP="00694469">
            <w:pPr>
              <w:jc w:val="center"/>
              <w:rPr>
                <w:sz w:val="22"/>
                <w:szCs w:val="22"/>
              </w:rPr>
            </w:pPr>
          </w:p>
        </w:tc>
        <w:tc>
          <w:tcPr>
            <w:tcW w:w="526" w:type="pct"/>
          </w:tcPr>
          <w:p w:rsidR="009A2C81" w:rsidRPr="00B415BB" w:rsidRDefault="009A2C81" w:rsidP="00694469">
            <w:pPr>
              <w:jc w:val="center"/>
              <w:rPr>
                <w:sz w:val="22"/>
                <w:szCs w:val="22"/>
              </w:rPr>
            </w:pPr>
            <w:r>
              <w:rPr>
                <w:sz w:val="22"/>
                <w:szCs w:val="22"/>
              </w:rPr>
              <w:t>+</w:t>
            </w:r>
          </w:p>
        </w:tc>
        <w:tc>
          <w:tcPr>
            <w:tcW w:w="527" w:type="pct"/>
          </w:tcPr>
          <w:p w:rsidR="009A2C81" w:rsidRPr="00B415BB" w:rsidRDefault="009A2C81" w:rsidP="00694469">
            <w:pPr>
              <w:jc w:val="center"/>
              <w:rPr>
                <w:sz w:val="22"/>
                <w:szCs w:val="22"/>
              </w:rPr>
            </w:pPr>
            <w:r w:rsidRPr="00B415BB">
              <w:rPr>
                <w:sz w:val="22"/>
                <w:szCs w:val="22"/>
              </w:rPr>
              <w:t>+</w:t>
            </w:r>
          </w:p>
        </w:tc>
        <w:tc>
          <w:tcPr>
            <w:tcW w:w="586" w:type="pct"/>
          </w:tcPr>
          <w:p w:rsidR="009A2C81" w:rsidRPr="00B415BB" w:rsidRDefault="009A2C81" w:rsidP="00694469">
            <w:pPr>
              <w:jc w:val="center"/>
              <w:rPr>
                <w:sz w:val="22"/>
                <w:szCs w:val="22"/>
              </w:rPr>
            </w:pPr>
            <w:r w:rsidRPr="00B415BB">
              <w:rPr>
                <w:sz w:val="22"/>
                <w:szCs w:val="22"/>
              </w:rPr>
              <w:t>+</w:t>
            </w:r>
          </w:p>
        </w:tc>
        <w:tc>
          <w:tcPr>
            <w:tcW w:w="584" w:type="pct"/>
          </w:tcPr>
          <w:p w:rsidR="009A2C81" w:rsidRPr="00B415BB" w:rsidRDefault="009A2C81" w:rsidP="00694469">
            <w:pPr>
              <w:jc w:val="center"/>
              <w:rPr>
                <w:sz w:val="22"/>
                <w:szCs w:val="22"/>
              </w:rPr>
            </w:pPr>
            <w:r>
              <w:rPr>
                <w:sz w:val="22"/>
                <w:szCs w:val="22"/>
              </w:rPr>
              <w:t>+</w:t>
            </w:r>
          </w:p>
        </w:tc>
        <w:tc>
          <w:tcPr>
            <w:tcW w:w="583" w:type="pct"/>
          </w:tcPr>
          <w:p w:rsidR="009A2C81" w:rsidRPr="00B415BB" w:rsidRDefault="009A2C81" w:rsidP="00694469">
            <w:pPr>
              <w:jc w:val="center"/>
              <w:rPr>
                <w:sz w:val="22"/>
                <w:szCs w:val="22"/>
              </w:rPr>
            </w:pPr>
            <w:r>
              <w:rPr>
                <w:sz w:val="22"/>
                <w:szCs w:val="22"/>
              </w:rPr>
              <w:t>+</w:t>
            </w:r>
          </w:p>
        </w:tc>
      </w:tr>
    </w:tbl>
    <w:p w:rsidR="00CE365B" w:rsidRPr="00B415BB" w:rsidRDefault="00CE365B" w:rsidP="00CE365B">
      <w:pPr>
        <w:pStyle w:val="22"/>
        <w:spacing w:line="264" w:lineRule="auto"/>
      </w:pPr>
      <w:r w:rsidRPr="00B415BB">
        <w:t>5. Образовательные</w:t>
      </w:r>
      <w:r w:rsidRPr="00B415BB">
        <w:rPr>
          <w:rFonts w:cs="OfficinaSansC"/>
        </w:rPr>
        <w:t xml:space="preserve"> </w:t>
      </w:r>
      <w:r w:rsidRPr="00B415BB">
        <w:t>технологии</w:t>
      </w:r>
      <w:bookmarkEnd w:id="4"/>
    </w:p>
    <w:p w:rsidR="00A2399E" w:rsidRPr="00B415BB" w:rsidRDefault="00A2399E" w:rsidP="00A2399E">
      <w:pPr>
        <w:shd w:val="clear" w:color="auto" w:fill="FFFFFF"/>
        <w:ind w:firstLine="708"/>
        <w:jc w:val="both"/>
        <w:rPr>
          <w:iCs/>
          <w:color w:val="000000"/>
          <w:sz w:val="28"/>
          <w:szCs w:val="28"/>
        </w:rPr>
      </w:pPr>
      <w:bookmarkStart w:id="5" w:name="_Toc263612355"/>
      <w:r w:rsidRPr="00B415BB">
        <w:rPr>
          <w:iCs/>
          <w:color w:val="000000"/>
          <w:sz w:val="28"/>
          <w:szCs w:val="28"/>
        </w:rPr>
        <w:t>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w:t>
      </w:r>
    </w:p>
    <w:p w:rsidR="00A2399E" w:rsidRPr="00B415BB" w:rsidRDefault="00A2399E" w:rsidP="00A2399E">
      <w:pPr>
        <w:ind w:firstLine="708"/>
        <w:jc w:val="both"/>
        <w:rPr>
          <w:sz w:val="28"/>
          <w:szCs w:val="28"/>
        </w:rPr>
      </w:pPr>
      <w:r w:rsidRPr="00B415BB">
        <w:rPr>
          <w:sz w:val="28"/>
          <w:szCs w:val="28"/>
        </w:rPr>
        <w:t xml:space="preserve">Специфика сочетания методов и форм организации обучения отражается в матрице (см. табл. 5). </w:t>
      </w:r>
    </w:p>
    <w:p w:rsidR="00A2399E" w:rsidRPr="00B415BB" w:rsidRDefault="00A2399E" w:rsidP="00A2399E">
      <w:pPr>
        <w:jc w:val="right"/>
        <w:rPr>
          <w:sz w:val="28"/>
          <w:szCs w:val="28"/>
        </w:rPr>
      </w:pPr>
      <w:r w:rsidRPr="00B415BB">
        <w:rPr>
          <w:sz w:val="28"/>
          <w:szCs w:val="28"/>
        </w:rPr>
        <w:t>Таблица 5.</w:t>
      </w:r>
    </w:p>
    <w:p w:rsidR="00A2399E" w:rsidRPr="00B415BB" w:rsidRDefault="00A2399E" w:rsidP="00A2399E">
      <w:pPr>
        <w:jc w:val="center"/>
        <w:rPr>
          <w:i/>
          <w:sz w:val="28"/>
          <w:szCs w:val="28"/>
        </w:rPr>
      </w:pPr>
      <w:r w:rsidRPr="00B415BB">
        <w:rPr>
          <w:i/>
          <w:sz w:val="28"/>
          <w:szCs w:val="28"/>
        </w:rPr>
        <w:t>Методы и формы организации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887"/>
        <w:gridCol w:w="1169"/>
        <w:gridCol w:w="1620"/>
        <w:gridCol w:w="1257"/>
        <w:gridCol w:w="964"/>
      </w:tblGrid>
      <w:tr w:rsidR="00A2399E" w:rsidRPr="00B415BB" w:rsidTr="00677FE8">
        <w:tc>
          <w:tcPr>
            <w:tcW w:w="0" w:type="auto"/>
            <w:tcBorders>
              <w:tl2br w:val="single" w:sz="4" w:space="0" w:color="auto"/>
            </w:tcBorders>
          </w:tcPr>
          <w:p w:rsidR="00A2399E" w:rsidRPr="00B415BB" w:rsidRDefault="00A2399E" w:rsidP="00677FE8">
            <w:pPr>
              <w:jc w:val="right"/>
              <w:rPr>
                <w:sz w:val="28"/>
                <w:szCs w:val="28"/>
              </w:rPr>
            </w:pPr>
            <w:r w:rsidRPr="00B415BB">
              <w:rPr>
                <w:sz w:val="28"/>
                <w:szCs w:val="28"/>
              </w:rPr>
              <w:t>ФОО</w:t>
            </w:r>
          </w:p>
          <w:p w:rsidR="00A2399E" w:rsidRPr="00B415BB" w:rsidRDefault="00A2399E" w:rsidP="00677FE8">
            <w:pPr>
              <w:rPr>
                <w:sz w:val="28"/>
                <w:szCs w:val="28"/>
              </w:rPr>
            </w:pPr>
            <w:r w:rsidRPr="00B415BB">
              <w:rPr>
                <w:sz w:val="28"/>
                <w:szCs w:val="28"/>
              </w:rPr>
              <w:t>Методы</w:t>
            </w:r>
          </w:p>
        </w:tc>
        <w:tc>
          <w:tcPr>
            <w:tcW w:w="0" w:type="auto"/>
          </w:tcPr>
          <w:p w:rsidR="00A2399E" w:rsidRPr="00B415BB" w:rsidRDefault="00A2399E" w:rsidP="00677FE8">
            <w:pPr>
              <w:jc w:val="center"/>
              <w:rPr>
                <w:sz w:val="28"/>
                <w:szCs w:val="28"/>
              </w:rPr>
            </w:pPr>
            <w:r w:rsidRPr="00B415BB">
              <w:rPr>
                <w:sz w:val="28"/>
                <w:szCs w:val="28"/>
              </w:rPr>
              <w:t>Лекц.</w:t>
            </w:r>
          </w:p>
        </w:tc>
        <w:tc>
          <w:tcPr>
            <w:tcW w:w="0" w:type="auto"/>
          </w:tcPr>
          <w:p w:rsidR="00A2399E" w:rsidRPr="00B415BB" w:rsidRDefault="00A2399E" w:rsidP="00677FE8">
            <w:pPr>
              <w:jc w:val="center"/>
              <w:rPr>
                <w:sz w:val="28"/>
                <w:szCs w:val="28"/>
              </w:rPr>
            </w:pPr>
            <w:r w:rsidRPr="00B415BB">
              <w:rPr>
                <w:sz w:val="28"/>
                <w:szCs w:val="28"/>
              </w:rPr>
              <w:t xml:space="preserve">Лаб. раб. </w:t>
            </w:r>
          </w:p>
        </w:tc>
        <w:tc>
          <w:tcPr>
            <w:tcW w:w="0" w:type="auto"/>
          </w:tcPr>
          <w:p w:rsidR="00A2399E" w:rsidRPr="00B415BB" w:rsidRDefault="00A2399E" w:rsidP="00677FE8">
            <w:pPr>
              <w:jc w:val="center"/>
              <w:rPr>
                <w:sz w:val="28"/>
                <w:szCs w:val="28"/>
              </w:rPr>
            </w:pPr>
            <w:r w:rsidRPr="00B415BB">
              <w:rPr>
                <w:sz w:val="28"/>
                <w:szCs w:val="28"/>
              </w:rPr>
              <w:t>Пр. зан./сем.</w:t>
            </w:r>
          </w:p>
        </w:tc>
        <w:tc>
          <w:tcPr>
            <w:tcW w:w="0" w:type="auto"/>
          </w:tcPr>
          <w:p w:rsidR="00A2399E" w:rsidRPr="00B415BB" w:rsidRDefault="00A2399E" w:rsidP="00677FE8">
            <w:pPr>
              <w:jc w:val="center"/>
              <w:rPr>
                <w:sz w:val="28"/>
                <w:szCs w:val="28"/>
                <w:vertAlign w:val="superscript"/>
              </w:rPr>
            </w:pPr>
            <w:r w:rsidRPr="00B415BB">
              <w:rPr>
                <w:sz w:val="28"/>
                <w:szCs w:val="28"/>
              </w:rPr>
              <w:t>Тр.</w:t>
            </w:r>
            <w:r w:rsidRPr="00B415BB">
              <w:rPr>
                <w:sz w:val="28"/>
                <w:szCs w:val="28"/>
                <w:vertAlign w:val="superscript"/>
              </w:rPr>
              <w:t>*</w:t>
            </w:r>
            <w:r w:rsidRPr="00B415BB">
              <w:rPr>
                <w:sz w:val="28"/>
                <w:szCs w:val="28"/>
              </w:rPr>
              <w:t>, Мк</w:t>
            </w:r>
            <w:r w:rsidRPr="00B415BB">
              <w:rPr>
                <w:sz w:val="28"/>
                <w:szCs w:val="28"/>
                <w:vertAlign w:val="superscript"/>
              </w:rPr>
              <w:t>**</w:t>
            </w:r>
          </w:p>
        </w:tc>
        <w:tc>
          <w:tcPr>
            <w:tcW w:w="964" w:type="dxa"/>
          </w:tcPr>
          <w:p w:rsidR="00A2399E" w:rsidRPr="00B415BB" w:rsidRDefault="00A2399E" w:rsidP="00677FE8">
            <w:pPr>
              <w:jc w:val="center"/>
              <w:rPr>
                <w:sz w:val="28"/>
                <w:szCs w:val="28"/>
              </w:rPr>
            </w:pPr>
            <w:r w:rsidRPr="00B415BB">
              <w:rPr>
                <w:sz w:val="28"/>
                <w:szCs w:val="28"/>
              </w:rPr>
              <w:t>СРС</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IT-методы</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 xml:space="preserve">Работа в команде </w:t>
            </w:r>
          </w:p>
        </w:tc>
        <w:tc>
          <w:tcPr>
            <w:tcW w:w="0" w:type="auto"/>
          </w:tcPr>
          <w:p w:rsidR="00A2399E" w:rsidRPr="00B415BB" w:rsidRDefault="00AD4FDF"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Игра</w:t>
            </w:r>
          </w:p>
        </w:tc>
        <w:tc>
          <w:tcPr>
            <w:tcW w:w="0" w:type="auto"/>
          </w:tcPr>
          <w:p w:rsidR="00A2399E" w:rsidRPr="00B415BB" w:rsidRDefault="00AD4FDF"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Методы проблемного обучения</w:t>
            </w:r>
          </w:p>
        </w:tc>
        <w:tc>
          <w:tcPr>
            <w:tcW w:w="0" w:type="auto"/>
          </w:tcPr>
          <w:p w:rsidR="00A2399E" w:rsidRPr="00B415BB" w:rsidRDefault="00AD4FDF"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Обучение на основе опыта</w:t>
            </w:r>
          </w:p>
        </w:tc>
        <w:tc>
          <w:tcPr>
            <w:tcW w:w="0" w:type="auto"/>
          </w:tcPr>
          <w:p w:rsidR="00A2399E" w:rsidRPr="00B415BB" w:rsidRDefault="00AD4FDF"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Опережающая самост. работа</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Проектный метод</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Поисковый метод</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p>
        </w:tc>
      </w:tr>
      <w:tr w:rsidR="00A2399E" w:rsidRPr="00B415BB" w:rsidTr="00677FE8">
        <w:tc>
          <w:tcPr>
            <w:tcW w:w="0" w:type="auto"/>
          </w:tcPr>
          <w:p w:rsidR="00A2399E" w:rsidRPr="00B415BB" w:rsidRDefault="00A2399E" w:rsidP="00677FE8">
            <w:pPr>
              <w:jc w:val="both"/>
              <w:rPr>
                <w:sz w:val="28"/>
                <w:szCs w:val="28"/>
              </w:rPr>
            </w:pPr>
            <w:r w:rsidRPr="00B415BB">
              <w:rPr>
                <w:sz w:val="28"/>
                <w:szCs w:val="28"/>
              </w:rPr>
              <w:t>Исследовательский метод</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r w:rsidRPr="00B415BB">
              <w:rPr>
                <w:sz w:val="28"/>
                <w:szCs w:val="28"/>
              </w:rPr>
              <w:t>+</w:t>
            </w:r>
          </w:p>
        </w:tc>
        <w:tc>
          <w:tcPr>
            <w:tcW w:w="0" w:type="auto"/>
          </w:tcPr>
          <w:p w:rsidR="00A2399E" w:rsidRPr="00B415BB" w:rsidRDefault="00A2399E" w:rsidP="00677FE8">
            <w:pPr>
              <w:jc w:val="center"/>
              <w:rPr>
                <w:sz w:val="28"/>
                <w:szCs w:val="28"/>
              </w:rPr>
            </w:pPr>
          </w:p>
        </w:tc>
        <w:tc>
          <w:tcPr>
            <w:tcW w:w="0" w:type="auto"/>
          </w:tcPr>
          <w:p w:rsidR="00A2399E" w:rsidRPr="00B415BB" w:rsidRDefault="00A2399E" w:rsidP="00677FE8">
            <w:pPr>
              <w:jc w:val="center"/>
              <w:rPr>
                <w:sz w:val="28"/>
                <w:szCs w:val="28"/>
              </w:rPr>
            </w:pPr>
          </w:p>
        </w:tc>
        <w:tc>
          <w:tcPr>
            <w:tcW w:w="964" w:type="dxa"/>
          </w:tcPr>
          <w:p w:rsidR="00A2399E" w:rsidRPr="00B415BB" w:rsidRDefault="00A2399E" w:rsidP="00677FE8">
            <w:pPr>
              <w:jc w:val="center"/>
              <w:rPr>
                <w:sz w:val="28"/>
                <w:szCs w:val="28"/>
              </w:rPr>
            </w:pPr>
            <w:r w:rsidRPr="00B415BB">
              <w:rPr>
                <w:sz w:val="28"/>
                <w:szCs w:val="28"/>
              </w:rPr>
              <w:t>+</w:t>
            </w:r>
          </w:p>
        </w:tc>
      </w:tr>
    </w:tbl>
    <w:p w:rsidR="00A2399E" w:rsidRPr="00B415BB" w:rsidRDefault="00A2399E" w:rsidP="00A2399E">
      <w:pPr>
        <w:rPr>
          <w:sz w:val="28"/>
          <w:szCs w:val="28"/>
        </w:rPr>
      </w:pPr>
      <w:r w:rsidRPr="00B415BB">
        <w:rPr>
          <w:sz w:val="28"/>
          <w:szCs w:val="28"/>
          <w:vertAlign w:val="superscript"/>
        </w:rPr>
        <w:t>*</w:t>
      </w:r>
      <w:r w:rsidRPr="00B415BB">
        <w:rPr>
          <w:sz w:val="28"/>
          <w:szCs w:val="28"/>
        </w:rPr>
        <w:t xml:space="preserve"> - Тренинг, </w:t>
      </w:r>
      <w:r w:rsidRPr="00B415BB">
        <w:rPr>
          <w:sz w:val="28"/>
          <w:szCs w:val="28"/>
          <w:vertAlign w:val="superscript"/>
        </w:rPr>
        <w:t>**</w:t>
      </w:r>
      <w:r w:rsidRPr="00B415BB">
        <w:rPr>
          <w:sz w:val="28"/>
          <w:szCs w:val="28"/>
        </w:rPr>
        <w:t xml:space="preserve"> - мастер-класс.</w:t>
      </w:r>
    </w:p>
    <w:p w:rsidR="00A2399E" w:rsidRPr="00B415BB" w:rsidRDefault="00A2399E" w:rsidP="00A2399E">
      <w:pPr>
        <w:rPr>
          <w:sz w:val="28"/>
          <w:szCs w:val="28"/>
        </w:rPr>
      </w:pPr>
    </w:p>
    <w:p w:rsidR="00A2399E" w:rsidRPr="00B415BB" w:rsidRDefault="00A2399E" w:rsidP="00A2399E">
      <w:pPr>
        <w:shd w:val="clear" w:color="auto" w:fill="FFFFFF"/>
        <w:ind w:firstLine="862"/>
        <w:jc w:val="both"/>
        <w:rPr>
          <w:iCs/>
          <w:sz w:val="28"/>
          <w:szCs w:val="28"/>
        </w:rPr>
      </w:pPr>
      <w:r w:rsidRPr="00B415BB">
        <w:rPr>
          <w:iCs/>
          <w:color w:val="000000"/>
          <w:sz w:val="28"/>
          <w:szCs w:val="28"/>
        </w:rPr>
        <w:t xml:space="preserve">Для достижения поставленных целей преподавания дисциплины </w:t>
      </w:r>
      <w:r w:rsidRPr="00B415BB">
        <w:rPr>
          <w:iCs/>
          <w:color w:val="000000"/>
          <w:spacing w:val="-1"/>
          <w:sz w:val="28"/>
          <w:szCs w:val="28"/>
        </w:rPr>
        <w:t>реализуются следующие средства, способы и организационные мероприятия:</w:t>
      </w:r>
    </w:p>
    <w:p w:rsidR="00A2399E" w:rsidRPr="00B415BB" w:rsidRDefault="00A2399E" w:rsidP="00454AEC">
      <w:pPr>
        <w:widowControl w:val="0"/>
        <w:numPr>
          <w:ilvl w:val="0"/>
          <w:numId w:val="3"/>
        </w:numPr>
        <w:shd w:val="clear" w:color="auto" w:fill="FFFFFF"/>
        <w:tabs>
          <w:tab w:val="left" w:pos="1027"/>
        </w:tabs>
        <w:autoSpaceDE w:val="0"/>
        <w:autoSpaceDN w:val="0"/>
        <w:adjustRightInd w:val="0"/>
        <w:jc w:val="both"/>
        <w:rPr>
          <w:iCs/>
          <w:color w:val="000000"/>
          <w:sz w:val="28"/>
          <w:szCs w:val="28"/>
        </w:rPr>
      </w:pPr>
      <w:r w:rsidRPr="00B415BB">
        <w:rPr>
          <w:iCs/>
          <w:color w:val="000000"/>
          <w:spacing w:val="-1"/>
          <w:sz w:val="28"/>
          <w:szCs w:val="28"/>
        </w:rPr>
        <w:t xml:space="preserve">изучение теоретического материала дисциплины на лекциях с </w:t>
      </w:r>
      <w:r w:rsidRPr="00B415BB">
        <w:rPr>
          <w:iCs/>
          <w:color w:val="000000"/>
          <w:spacing w:val="-1"/>
          <w:sz w:val="28"/>
          <w:szCs w:val="28"/>
        </w:rPr>
        <w:lastRenderedPageBreak/>
        <w:t>использованием компьютерных технологий;</w:t>
      </w:r>
    </w:p>
    <w:p w:rsidR="00A2399E" w:rsidRPr="00B415BB" w:rsidRDefault="00A2399E" w:rsidP="00454AEC">
      <w:pPr>
        <w:widowControl w:val="0"/>
        <w:numPr>
          <w:ilvl w:val="0"/>
          <w:numId w:val="3"/>
        </w:numPr>
        <w:shd w:val="clear" w:color="auto" w:fill="FFFFFF"/>
        <w:tabs>
          <w:tab w:val="left" w:pos="1027"/>
        </w:tabs>
        <w:autoSpaceDE w:val="0"/>
        <w:autoSpaceDN w:val="0"/>
        <w:adjustRightInd w:val="0"/>
        <w:jc w:val="both"/>
        <w:rPr>
          <w:iCs/>
          <w:color w:val="000000"/>
          <w:sz w:val="28"/>
          <w:szCs w:val="28"/>
        </w:rPr>
      </w:pPr>
      <w:r w:rsidRPr="00B415BB">
        <w:rPr>
          <w:iCs/>
          <w:color w:val="000000"/>
          <w:sz w:val="28"/>
          <w:szCs w:val="28"/>
        </w:rPr>
        <w:t xml:space="preserve">самостоятельное изучение теоретического материала дисциплины с </w:t>
      </w:r>
      <w:r w:rsidRPr="00B415BB">
        <w:rPr>
          <w:iCs/>
          <w:color w:val="000000"/>
          <w:spacing w:val="-1"/>
          <w:sz w:val="28"/>
          <w:szCs w:val="28"/>
        </w:rPr>
        <w:t xml:space="preserve">использованием </w:t>
      </w:r>
      <w:r w:rsidRPr="00B415BB">
        <w:rPr>
          <w:i/>
          <w:iCs/>
          <w:color w:val="000000"/>
          <w:spacing w:val="-1"/>
          <w:sz w:val="28"/>
          <w:szCs w:val="28"/>
          <w:lang w:val="en-US"/>
        </w:rPr>
        <w:t>Internet</w:t>
      </w:r>
      <w:r w:rsidRPr="00B415BB">
        <w:rPr>
          <w:iCs/>
          <w:color w:val="000000"/>
          <w:spacing w:val="-1"/>
          <w:sz w:val="28"/>
          <w:szCs w:val="28"/>
        </w:rPr>
        <w:t>-ресурсов, информационных баз, методических разработок, специальной учебной и научной литературы;</w:t>
      </w:r>
    </w:p>
    <w:p w:rsidR="00A2399E" w:rsidRPr="00B415BB" w:rsidRDefault="00A2399E" w:rsidP="00454AEC">
      <w:pPr>
        <w:widowControl w:val="0"/>
        <w:numPr>
          <w:ilvl w:val="0"/>
          <w:numId w:val="3"/>
        </w:numPr>
        <w:shd w:val="clear" w:color="auto" w:fill="FFFFFF"/>
        <w:tabs>
          <w:tab w:val="left" w:pos="1027"/>
        </w:tabs>
        <w:autoSpaceDE w:val="0"/>
        <w:autoSpaceDN w:val="0"/>
        <w:adjustRightInd w:val="0"/>
        <w:jc w:val="both"/>
        <w:rPr>
          <w:iCs/>
          <w:color w:val="000000"/>
          <w:sz w:val="28"/>
          <w:szCs w:val="28"/>
        </w:rPr>
      </w:pPr>
      <w:r w:rsidRPr="00B415BB">
        <w:rPr>
          <w:iCs/>
          <w:color w:val="000000"/>
          <w:sz w:val="28"/>
          <w:szCs w:val="28"/>
        </w:rPr>
        <w:t xml:space="preserve">закрепление теоретического материала при проведении </w:t>
      </w:r>
      <w:r w:rsidR="006609C5">
        <w:rPr>
          <w:iCs/>
          <w:color w:val="000000"/>
          <w:sz w:val="28"/>
          <w:szCs w:val="28"/>
        </w:rPr>
        <w:t>лабораторных</w:t>
      </w:r>
      <w:r w:rsidRPr="00B415BB">
        <w:rPr>
          <w:iCs/>
          <w:color w:val="000000"/>
          <w:sz w:val="28"/>
          <w:szCs w:val="28"/>
        </w:rPr>
        <w:t xml:space="preserve"> занятий с использованием поисковых, творческих заданий.</w:t>
      </w:r>
    </w:p>
    <w:p w:rsidR="00CE365B" w:rsidRPr="00B415BB" w:rsidRDefault="00CE365B" w:rsidP="00CE365B">
      <w:pPr>
        <w:pStyle w:val="22"/>
        <w:spacing w:before="0" w:after="0"/>
      </w:pPr>
    </w:p>
    <w:p w:rsidR="00CE365B" w:rsidRPr="00AF279B" w:rsidRDefault="00CE365B" w:rsidP="00CE365B">
      <w:pPr>
        <w:pStyle w:val="22"/>
        <w:spacing w:before="0" w:after="0"/>
        <w:rPr>
          <w:rFonts w:ascii="Times New Roman" w:hAnsi="Times New Roman"/>
        </w:rPr>
      </w:pPr>
      <w:r w:rsidRPr="00AF279B">
        <w:rPr>
          <w:rFonts w:ascii="Times New Roman" w:hAnsi="Times New Roman"/>
        </w:rPr>
        <w:t>6. Организация и учебно-методическое обеспечение самостоятельной работы студентов</w:t>
      </w:r>
      <w:bookmarkEnd w:id="5"/>
    </w:p>
    <w:p w:rsidR="00CE365B" w:rsidRPr="00B415BB" w:rsidRDefault="00CE365B" w:rsidP="00CE365B">
      <w:pPr>
        <w:pStyle w:val="22"/>
        <w:spacing w:before="0" w:after="0"/>
      </w:pPr>
    </w:p>
    <w:p w:rsidR="00A2399E" w:rsidRPr="00B415BB" w:rsidRDefault="00A2399E" w:rsidP="00A2399E">
      <w:pPr>
        <w:ind w:firstLine="708"/>
        <w:jc w:val="both"/>
        <w:rPr>
          <w:sz w:val="28"/>
          <w:szCs w:val="28"/>
        </w:rPr>
      </w:pPr>
      <w:r w:rsidRPr="00B415BB">
        <w:rPr>
          <w:sz w:val="28"/>
          <w:szCs w:val="28"/>
        </w:rPr>
        <w:t>Самостоятельная работа является наиболее продуктивной формой образовательной и познавательной деятельности студента в период обучения. Для реализации творческих способностей и более глубокого освоения дисциплины предусмотрены такие виды самостоятельной работы, как текущая и творческая проблемно-ориентированная.</w:t>
      </w:r>
    </w:p>
    <w:p w:rsidR="00A2399E" w:rsidRPr="00B415BB" w:rsidRDefault="00A2399E" w:rsidP="00454AEC">
      <w:pPr>
        <w:numPr>
          <w:ilvl w:val="1"/>
          <w:numId w:val="8"/>
        </w:numPr>
        <w:tabs>
          <w:tab w:val="clear" w:pos="847"/>
          <w:tab w:val="num" w:pos="709"/>
        </w:tabs>
        <w:ind w:left="142" w:firstLine="0"/>
        <w:jc w:val="both"/>
        <w:rPr>
          <w:b/>
          <w:sz w:val="28"/>
          <w:szCs w:val="28"/>
        </w:rPr>
      </w:pPr>
      <w:r w:rsidRPr="00B415BB">
        <w:rPr>
          <w:b/>
          <w:sz w:val="28"/>
          <w:szCs w:val="28"/>
        </w:rPr>
        <w:t xml:space="preserve">Текущая и опережающая самостоятельная работа  </w:t>
      </w:r>
      <w:r w:rsidRPr="00B415BB">
        <w:rPr>
          <w:sz w:val="28"/>
          <w:szCs w:val="28"/>
        </w:rPr>
        <w:t>направленная на углубление и закрепление знаний студента, развития практических умений включает:</w:t>
      </w:r>
    </w:p>
    <w:p w:rsidR="00A2399E" w:rsidRPr="00B415BB" w:rsidRDefault="00A2399E" w:rsidP="00A2399E">
      <w:pPr>
        <w:rPr>
          <w:sz w:val="28"/>
          <w:szCs w:val="28"/>
        </w:rPr>
      </w:pPr>
      <w:r w:rsidRPr="00B415BB">
        <w:rPr>
          <w:sz w:val="28"/>
          <w:szCs w:val="28"/>
        </w:rPr>
        <w:t>- проработку  учебного материала, подготовку к контрольным работам  по разделам курса;</w:t>
      </w:r>
    </w:p>
    <w:p w:rsidR="00A2399E" w:rsidRPr="00B415BB" w:rsidRDefault="00A2399E" w:rsidP="00A2399E">
      <w:pPr>
        <w:pStyle w:val="a8"/>
        <w:jc w:val="both"/>
        <w:rPr>
          <w:sz w:val="28"/>
          <w:szCs w:val="28"/>
        </w:rPr>
      </w:pPr>
      <w:r w:rsidRPr="00B415BB">
        <w:rPr>
          <w:sz w:val="28"/>
          <w:szCs w:val="28"/>
        </w:rPr>
        <w:t>- выполнение реферата по теме, вынесенной на самостоятельную проработку;</w:t>
      </w:r>
    </w:p>
    <w:p w:rsidR="00A2399E" w:rsidRPr="00B415BB" w:rsidRDefault="00A2399E" w:rsidP="00A2399E">
      <w:pPr>
        <w:pStyle w:val="a8"/>
        <w:jc w:val="both"/>
        <w:rPr>
          <w:sz w:val="28"/>
          <w:szCs w:val="28"/>
        </w:rPr>
      </w:pPr>
      <w:r w:rsidRPr="00B415BB">
        <w:rPr>
          <w:sz w:val="28"/>
          <w:szCs w:val="28"/>
        </w:rPr>
        <w:t>- опережающая самостоятельная работа по темам практических занятий;</w:t>
      </w:r>
    </w:p>
    <w:p w:rsidR="00A2399E" w:rsidRPr="00B415BB" w:rsidRDefault="00A2399E" w:rsidP="00A2399E">
      <w:pPr>
        <w:pStyle w:val="a8"/>
        <w:jc w:val="both"/>
        <w:rPr>
          <w:sz w:val="28"/>
          <w:szCs w:val="28"/>
        </w:rPr>
      </w:pPr>
      <w:r w:rsidRPr="00B415BB">
        <w:rPr>
          <w:sz w:val="28"/>
          <w:szCs w:val="28"/>
        </w:rPr>
        <w:t>- работа с информационными ресурсами Интернета;</w:t>
      </w:r>
    </w:p>
    <w:p w:rsidR="00A2399E" w:rsidRPr="00B415BB" w:rsidRDefault="00A2399E" w:rsidP="00A2399E">
      <w:pPr>
        <w:pStyle w:val="a8"/>
        <w:jc w:val="both"/>
        <w:rPr>
          <w:sz w:val="28"/>
          <w:szCs w:val="28"/>
        </w:rPr>
      </w:pPr>
      <w:r w:rsidRPr="00B415BB">
        <w:rPr>
          <w:sz w:val="28"/>
          <w:szCs w:val="28"/>
        </w:rPr>
        <w:t>- подготовка к контрольной работе, к зачету.</w:t>
      </w:r>
    </w:p>
    <w:p w:rsidR="00A2399E" w:rsidRPr="00B415BB" w:rsidRDefault="00A2399E" w:rsidP="00A2399E">
      <w:pPr>
        <w:jc w:val="both"/>
        <w:rPr>
          <w:sz w:val="28"/>
          <w:szCs w:val="28"/>
        </w:rPr>
      </w:pPr>
    </w:p>
    <w:p w:rsidR="00A2399E" w:rsidRPr="00B415BB" w:rsidRDefault="00A2399E" w:rsidP="00454AEC">
      <w:pPr>
        <w:numPr>
          <w:ilvl w:val="1"/>
          <w:numId w:val="8"/>
        </w:numPr>
        <w:jc w:val="both"/>
        <w:rPr>
          <w:sz w:val="28"/>
          <w:szCs w:val="28"/>
        </w:rPr>
      </w:pPr>
      <w:r w:rsidRPr="00B415BB">
        <w:rPr>
          <w:b/>
          <w:sz w:val="28"/>
          <w:szCs w:val="28"/>
        </w:rPr>
        <w:t xml:space="preserve">Творческая проблемно-ориенированная самостоятельная работа (ТСР) </w:t>
      </w:r>
    </w:p>
    <w:p w:rsidR="00A2399E" w:rsidRPr="00B415BB" w:rsidRDefault="00A2399E" w:rsidP="00A2399E">
      <w:pPr>
        <w:tabs>
          <w:tab w:val="left" w:pos="709"/>
        </w:tabs>
        <w:suppressAutoHyphens/>
        <w:jc w:val="both"/>
        <w:rPr>
          <w:sz w:val="28"/>
          <w:szCs w:val="28"/>
        </w:rPr>
      </w:pPr>
      <w:r w:rsidRPr="00B415BB">
        <w:rPr>
          <w:sz w:val="28"/>
          <w:szCs w:val="28"/>
        </w:rPr>
        <w:t xml:space="preserve">направлена на  развитие интеллектуальных умений, комплекса универсальных (общекультурных) и профессиональных компетенций, повышение творческого потенциала студентов и заключается в: </w:t>
      </w:r>
    </w:p>
    <w:p w:rsidR="00A2399E" w:rsidRPr="00B415BB" w:rsidRDefault="00A2399E" w:rsidP="00454AEC">
      <w:pPr>
        <w:widowControl w:val="0"/>
        <w:numPr>
          <w:ilvl w:val="0"/>
          <w:numId w:val="3"/>
        </w:numPr>
        <w:shd w:val="clear" w:color="auto" w:fill="FFFFFF"/>
        <w:tabs>
          <w:tab w:val="left" w:pos="709"/>
          <w:tab w:val="left" w:pos="1027"/>
        </w:tabs>
        <w:autoSpaceDE w:val="0"/>
        <w:autoSpaceDN w:val="0"/>
        <w:adjustRightInd w:val="0"/>
        <w:jc w:val="both"/>
        <w:rPr>
          <w:iCs/>
          <w:color w:val="000000"/>
          <w:spacing w:val="-1"/>
          <w:sz w:val="28"/>
          <w:szCs w:val="28"/>
        </w:rPr>
      </w:pPr>
      <w:r w:rsidRPr="00B415BB">
        <w:rPr>
          <w:iCs/>
          <w:color w:val="000000"/>
          <w:spacing w:val="-1"/>
          <w:sz w:val="28"/>
          <w:szCs w:val="28"/>
        </w:rPr>
        <w:t>поиске, анализе, структурировании и презентации  информации,</w:t>
      </w:r>
    </w:p>
    <w:p w:rsidR="00A2399E" w:rsidRPr="00B415BB" w:rsidRDefault="00A2399E" w:rsidP="00454AEC">
      <w:pPr>
        <w:widowControl w:val="0"/>
        <w:numPr>
          <w:ilvl w:val="0"/>
          <w:numId w:val="3"/>
        </w:numPr>
        <w:shd w:val="clear" w:color="auto" w:fill="FFFFFF"/>
        <w:tabs>
          <w:tab w:val="left" w:pos="709"/>
          <w:tab w:val="left" w:pos="1027"/>
        </w:tabs>
        <w:autoSpaceDE w:val="0"/>
        <w:autoSpaceDN w:val="0"/>
        <w:adjustRightInd w:val="0"/>
        <w:jc w:val="both"/>
        <w:rPr>
          <w:iCs/>
          <w:color w:val="000000"/>
          <w:spacing w:val="-1"/>
          <w:sz w:val="28"/>
          <w:szCs w:val="28"/>
        </w:rPr>
      </w:pPr>
      <w:r w:rsidRPr="00B415BB">
        <w:rPr>
          <w:iCs/>
          <w:color w:val="000000"/>
          <w:spacing w:val="-1"/>
          <w:sz w:val="28"/>
          <w:szCs w:val="28"/>
        </w:rPr>
        <w:t xml:space="preserve">выполнении </w:t>
      </w:r>
      <w:r w:rsidR="00AD4FDF" w:rsidRPr="00B415BB">
        <w:rPr>
          <w:iCs/>
          <w:color w:val="000000"/>
          <w:spacing w:val="-1"/>
          <w:sz w:val="28"/>
          <w:szCs w:val="28"/>
        </w:rPr>
        <w:t>индивидуальных заданий</w:t>
      </w:r>
      <w:r w:rsidRPr="00B415BB">
        <w:rPr>
          <w:iCs/>
          <w:color w:val="000000"/>
          <w:spacing w:val="-1"/>
          <w:sz w:val="28"/>
          <w:szCs w:val="28"/>
        </w:rPr>
        <w:t>,</w:t>
      </w:r>
    </w:p>
    <w:p w:rsidR="00A2399E" w:rsidRPr="00B415BB" w:rsidRDefault="00A2399E" w:rsidP="00454AEC">
      <w:pPr>
        <w:widowControl w:val="0"/>
        <w:numPr>
          <w:ilvl w:val="0"/>
          <w:numId w:val="3"/>
        </w:numPr>
        <w:shd w:val="clear" w:color="auto" w:fill="FFFFFF"/>
        <w:tabs>
          <w:tab w:val="left" w:pos="709"/>
          <w:tab w:val="left" w:pos="1027"/>
        </w:tabs>
        <w:autoSpaceDE w:val="0"/>
        <w:autoSpaceDN w:val="0"/>
        <w:adjustRightInd w:val="0"/>
        <w:jc w:val="both"/>
        <w:rPr>
          <w:iCs/>
          <w:color w:val="000000"/>
          <w:spacing w:val="-1"/>
          <w:sz w:val="28"/>
          <w:szCs w:val="28"/>
        </w:rPr>
      </w:pPr>
      <w:r w:rsidRPr="00B415BB">
        <w:rPr>
          <w:sz w:val="28"/>
          <w:szCs w:val="28"/>
        </w:rPr>
        <w:t xml:space="preserve">углубленное исследование вопросов по тематике </w:t>
      </w:r>
      <w:r w:rsidR="00AD4FDF" w:rsidRPr="00B415BB">
        <w:rPr>
          <w:sz w:val="28"/>
          <w:szCs w:val="28"/>
        </w:rPr>
        <w:t>лабораторных</w:t>
      </w:r>
      <w:r w:rsidRPr="00B415BB">
        <w:rPr>
          <w:sz w:val="28"/>
          <w:szCs w:val="28"/>
        </w:rPr>
        <w:t xml:space="preserve"> занятий</w:t>
      </w:r>
    </w:p>
    <w:p w:rsidR="00A2399E" w:rsidRPr="00B415BB" w:rsidRDefault="00A2399E" w:rsidP="00454AEC">
      <w:pPr>
        <w:widowControl w:val="0"/>
        <w:numPr>
          <w:ilvl w:val="0"/>
          <w:numId w:val="3"/>
        </w:numPr>
        <w:shd w:val="clear" w:color="auto" w:fill="FFFFFF"/>
        <w:tabs>
          <w:tab w:val="left" w:pos="709"/>
          <w:tab w:val="left" w:pos="1027"/>
        </w:tabs>
        <w:autoSpaceDE w:val="0"/>
        <w:autoSpaceDN w:val="0"/>
        <w:adjustRightInd w:val="0"/>
        <w:jc w:val="both"/>
        <w:rPr>
          <w:sz w:val="28"/>
          <w:szCs w:val="28"/>
        </w:rPr>
      </w:pPr>
      <w:r w:rsidRPr="00B415BB">
        <w:rPr>
          <w:iCs/>
          <w:color w:val="000000"/>
          <w:spacing w:val="-1"/>
          <w:sz w:val="28"/>
          <w:szCs w:val="28"/>
        </w:rPr>
        <w:t>исследовательской работе и участии в научных студенческих конференциях, семинарах и</w:t>
      </w:r>
      <w:r w:rsidRPr="00B415BB">
        <w:rPr>
          <w:sz w:val="28"/>
          <w:szCs w:val="28"/>
        </w:rPr>
        <w:t xml:space="preserve"> олимпиадах.</w:t>
      </w:r>
    </w:p>
    <w:p w:rsidR="00A2399E" w:rsidRPr="00C246E0" w:rsidRDefault="00A2399E" w:rsidP="00A2399E">
      <w:pPr>
        <w:jc w:val="both"/>
        <w:rPr>
          <w:highlight w:val="yellow"/>
        </w:rPr>
      </w:pPr>
    </w:p>
    <w:p w:rsidR="00CE365B" w:rsidRPr="00B415BB" w:rsidRDefault="00CE365B" w:rsidP="00CE365B">
      <w:pPr>
        <w:pStyle w:val="23"/>
        <w:tabs>
          <w:tab w:val="left" w:pos="709"/>
        </w:tabs>
        <w:suppressAutoHyphens/>
        <w:spacing w:after="0" w:line="240" w:lineRule="auto"/>
        <w:ind w:left="705" w:hanging="705"/>
        <w:jc w:val="both"/>
        <w:rPr>
          <w:sz w:val="28"/>
          <w:szCs w:val="28"/>
        </w:rPr>
      </w:pPr>
      <w:r w:rsidRPr="00B415BB">
        <w:rPr>
          <w:b/>
          <w:sz w:val="28"/>
          <w:szCs w:val="28"/>
        </w:rPr>
        <w:t>Содержание самостоятельной работы студентов по дисциплине</w:t>
      </w:r>
    </w:p>
    <w:p w:rsidR="00A2399E" w:rsidRPr="00B415BB" w:rsidRDefault="00CE365B" w:rsidP="00A2399E">
      <w:pPr>
        <w:ind w:firstLine="567"/>
        <w:jc w:val="center"/>
        <w:rPr>
          <w:rFonts w:ascii="Arial" w:hAnsi="Arial" w:cs="Arial"/>
          <w:b/>
          <w:i/>
        </w:rPr>
      </w:pPr>
      <w:r w:rsidRPr="00B415BB">
        <w:rPr>
          <w:sz w:val="28"/>
          <w:szCs w:val="28"/>
        </w:rPr>
        <w:tab/>
      </w:r>
    </w:p>
    <w:tbl>
      <w:tblPr>
        <w:tblW w:w="89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1560"/>
        <w:gridCol w:w="1842"/>
        <w:gridCol w:w="1843"/>
        <w:gridCol w:w="992"/>
      </w:tblGrid>
      <w:tr w:rsidR="00A2399E" w:rsidRPr="00B415BB" w:rsidTr="00161EC8">
        <w:tc>
          <w:tcPr>
            <w:tcW w:w="2715" w:type="dxa"/>
          </w:tcPr>
          <w:p w:rsidR="00A2399E" w:rsidRPr="00B415BB" w:rsidRDefault="00A2399E" w:rsidP="00677FE8">
            <w:pPr>
              <w:jc w:val="both"/>
            </w:pPr>
            <w:r w:rsidRPr="00B415BB">
              <w:t>Тема самостоятельной работы</w:t>
            </w:r>
          </w:p>
        </w:tc>
        <w:tc>
          <w:tcPr>
            <w:tcW w:w="1560" w:type="dxa"/>
          </w:tcPr>
          <w:p w:rsidR="00A2399E" w:rsidRPr="00B415BB" w:rsidRDefault="00A2399E" w:rsidP="00677FE8">
            <w:pPr>
              <w:jc w:val="both"/>
            </w:pPr>
            <w:r w:rsidRPr="00B415BB">
              <w:t>Вид занятия</w:t>
            </w:r>
          </w:p>
        </w:tc>
        <w:tc>
          <w:tcPr>
            <w:tcW w:w="1842" w:type="dxa"/>
          </w:tcPr>
          <w:p w:rsidR="00A2399E" w:rsidRPr="00B415BB" w:rsidRDefault="00A2399E" w:rsidP="00677FE8">
            <w:pPr>
              <w:jc w:val="both"/>
            </w:pPr>
            <w:r w:rsidRPr="00B415BB">
              <w:t>Технология организации самостоятельной работы</w:t>
            </w:r>
          </w:p>
        </w:tc>
        <w:tc>
          <w:tcPr>
            <w:tcW w:w="1843" w:type="dxa"/>
          </w:tcPr>
          <w:p w:rsidR="00A2399E" w:rsidRPr="00B415BB" w:rsidRDefault="00A2399E" w:rsidP="00677FE8">
            <w:pPr>
              <w:jc w:val="both"/>
            </w:pPr>
            <w:r w:rsidRPr="00B415BB">
              <w:t>Контроль результатов самостоятельной работы</w:t>
            </w:r>
          </w:p>
        </w:tc>
        <w:tc>
          <w:tcPr>
            <w:tcW w:w="992" w:type="dxa"/>
          </w:tcPr>
          <w:p w:rsidR="00A2399E" w:rsidRPr="00B415BB" w:rsidRDefault="00A2399E" w:rsidP="00677FE8">
            <w:pPr>
              <w:jc w:val="both"/>
            </w:pPr>
            <w:r w:rsidRPr="00B415BB">
              <w:t>Бюджет времени, час.</w:t>
            </w:r>
          </w:p>
        </w:tc>
      </w:tr>
      <w:tr w:rsidR="006609C5" w:rsidRPr="007E1AE4" w:rsidTr="00161EC8">
        <w:tc>
          <w:tcPr>
            <w:tcW w:w="2715" w:type="dxa"/>
          </w:tcPr>
          <w:p w:rsidR="006609C5" w:rsidRPr="00B415BB" w:rsidRDefault="006609C5" w:rsidP="009B375A">
            <w:pPr>
              <w:pStyle w:val="ac"/>
              <w:ind w:left="0"/>
            </w:pPr>
            <w:r w:rsidRPr="00B415BB">
              <w:t xml:space="preserve">1. Понятие о геолого-математическом моделировании свойств </w:t>
            </w:r>
            <w:r w:rsidRPr="00B415BB">
              <w:lastRenderedPageBreak/>
              <w:t>геологических объектов</w:t>
            </w:r>
          </w:p>
        </w:tc>
        <w:tc>
          <w:tcPr>
            <w:tcW w:w="1560" w:type="dxa"/>
          </w:tcPr>
          <w:p w:rsidR="006609C5" w:rsidRPr="00B415BB" w:rsidRDefault="006609C5" w:rsidP="005D5341">
            <w:pPr>
              <w:jc w:val="both"/>
            </w:pPr>
            <w:r w:rsidRPr="00B415BB">
              <w:lastRenderedPageBreak/>
              <w:t>Аудиторное,</w:t>
            </w:r>
          </w:p>
          <w:p w:rsidR="006609C5" w:rsidRPr="00B415BB" w:rsidRDefault="006609C5" w:rsidP="005D5341">
            <w:pPr>
              <w:jc w:val="both"/>
            </w:pPr>
            <w:r w:rsidRPr="00B415BB">
              <w:t>внеаудиторное</w:t>
            </w:r>
          </w:p>
          <w:p w:rsidR="006609C5" w:rsidRPr="00B415BB" w:rsidRDefault="006609C5" w:rsidP="005D5341">
            <w:pPr>
              <w:jc w:val="both"/>
            </w:pPr>
          </w:p>
          <w:p w:rsidR="006609C5" w:rsidRPr="00B415BB" w:rsidRDefault="006609C5" w:rsidP="005D5341">
            <w:pPr>
              <w:jc w:val="both"/>
            </w:pPr>
          </w:p>
          <w:p w:rsidR="006609C5" w:rsidRPr="00B415BB" w:rsidRDefault="006609C5" w:rsidP="005D5341">
            <w:pPr>
              <w:jc w:val="both"/>
            </w:pPr>
          </w:p>
        </w:tc>
        <w:tc>
          <w:tcPr>
            <w:tcW w:w="1842" w:type="dxa"/>
          </w:tcPr>
          <w:p w:rsidR="006609C5" w:rsidRPr="00B415BB" w:rsidRDefault="006609C5" w:rsidP="00AA0AF5">
            <w:r w:rsidRPr="00B415BB">
              <w:lastRenderedPageBreak/>
              <w:t xml:space="preserve">Проработка литературы и лекций </w:t>
            </w:r>
          </w:p>
        </w:tc>
        <w:tc>
          <w:tcPr>
            <w:tcW w:w="1843" w:type="dxa"/>
          </w:tcPr>
          <w:p w:rsidR="006609C5" w:rsidRPr="00B415BB" w:rsidRDefault="006609C5" w:rsidP="00B415BB">
            <w:pPr>
              <w:jc w:val="both"/>
            </w:pPr>
            <w:r>
              <w:t>Опрос</w:t>
            </w:r>
          </w:p>
        </w:tc>
        <w:tc>
          <w:tcPr>
            <w:tcW w:w="992" w:type="dxa"/>
          </w:tcPr>
          <w:p w:rsidR="006609C5" w:rsidRPr="000E453D" w:rsidRDefault="006609C5" w:rsidP="00694469">
            <w:r w:rsidRPr="000E453D">
              <w:t>2</w:t>
            </w:r>
          </w:p>
        </w:tc>
      </w:tr>
      <w:tr w:rsidR="006609C5" w:rsidRPr="007E1AE4" w:rsidTr="00161EC8">
        <w:tc>
          <w:tcPr>
            <w:tcW w:w="2715" w:type="dxa"/>
          </w:tcPr>
          <w:p w:rsidR="006609C5" w:rsidRPr="00B415BB" w:rsidRDefault="006609C5" w:rsidP="009B375A">
            <w:r w:rsidRPr="00B415BB">
              <w:lastRenderedPageBreak/>
              <w:t>2. Основы теории вероятностей</w:t>
            </w:r>
          </w:p>
        </w:tc>
        <w:tc>
          <w:tcPr>
            <w:tcW w:w="1560" w:type="dxa"/>
          </w:tcPr>
          <w:p w:rsidR="006609C5" w:rsidRPr="00B415BB" w:rsidRDefault="006609C5" w:rsidP="00AA0AF5">
            <w:pPr>
              <w:jc w:val="both"/>
            </w:pPr>
            <w:r w:rsidRPr="00B415BB">
              <w:t>Аудиторное,</w:t>
            </w:r>
          </w:p>
          <w:p w:rsidR="006609C5" w:rsidRPr="00B415BB" w:rsidRDefault="006609C5" w:rsidP="005D5341">
            <w:pPr>
              <w:jc w:val="both"/>
            </w:pPr>
            <w:r w:rsidRPr="00B415BB">
              <w:t>внеаудиторное</w:t>
            </w:r>
          </w:p>
        </w:tc>
        <w:tc>
          <w:tcPr>
            <w:tcW w:w="1842" w:type="dxa"/>
          </w:tcPr>
          <w:p w:rsidR="006609C5" w:rsidRPr="00B415BB" w:rsidRDefault="006609C5" w:rsidP="005D5341">
            <w:r w:rsidRPr="00B415BB">
              <w:t>Проработка литературы и лекций</w:t>
            </w:r>
          </w:p>
        </w:tc>
        <w:tc>
          <w:tcPr>
            <w:tcW w:w="1843" w:type="dxa"/>
          </w:tcPr>
          <w:p w:rsidR="006609C5" w:rsidRPr="00B415BB" w:rsidRDefault="006609C5" w:rsidP="005D5341">
            <w:pPr>
              <w:jc w:val="both"/>
            </w:pPr>
            <w:r>
              <w:t>Л</w:t>
            </w:r>
            <w:r w:rsidRPr="00B415BB">
              <w:t>абораторные работы</w:t>
            </w:r>
          </w:p>
        </w:tc>
        <w:tc>
          <w:tcPr>
            <w:tcW w:w="992" w:type="dxa"/>
          </w:tcPr>
          <w:p w:rsidR="006609C5" w:rsidRPr="000E453D" w:rsidRDefault="006609C5" w:rsidP="00694469">
            <w:r w:rsidRPr="000E453D">
              <w:t>4</w:t>
            </w:r>
          </w:p>
        </w:tc>
      </w:tr>
      <w:tr w:rsidR="006609C5" w:rsidRPr="007E1AE4" w:rsidTr="00161EC8">
        <w:tc>
          <w:tcPr>
            <w:tcW w:w="2715" w:type="dxa"/>
          </w:tcPr>
          <w:p w:rsidR="006609C5" w:rsidRPr="00B415BB" w:rsidRDefault="006609C5" w:rsidP="009B375A">
            <w:r>
              <w:t xml:space="preserve">3. </w:t>
            </w:r>
            <w:r w:rsidRPr="00B415BB">
              <w:t>Статистика случайных величин</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Л</w:t>
            </w:r>
            <w:r w:rsidRPr="00B415BB">
              <w:t>абораторные работы</w:t>
            </w:r>
          </w:p>
        </w:tc>
        <w:tc>
          <w:tcPr>
            <w:tcW w:w="992" w:type="dxa"/>
          </w:tcPr>
          <w:p w:rsidR="006609C5" w:rsidRPr="000E453D" w:rsidRDefault="006609C5" w:rsidP="00694469">
            <w:r>
              <w:t>10</w:t>
            </w:r>
          </w:p>
        </w:tc>
      </w:tr>
      <w:tr w:rsidR="006609C5" w:rsidRPr="007E1AE4" w:rsidTr="00161EC8">
        <w:tc>
          <w:tcPr>
            <w:tcW w:w="2715" w:type="dxa"/>
          </w:tcPr>
          <w:p w:rsidR="006609C5" w:rsidRPr="00B415BB" w:rsidRDefault="006609C5" w:rsidP="009B375A">
            <w:r>
              <w:t>4</w:t>
            </w:r>
            <w:r w:rsidRPr="00B415BB">
              <w:t>. Корреляционные зависимости между двумя случайными величинами</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Л</w:t>
            </w:r>
            <w:r w:rsidRPr="00B415BB">
              <w:t>абораторные работы</w:t>
            </w:r>
            <w:r>
              <w:t>, коллоквиум</w:t>
            </w:r>
          </w:p>
        </w:tc>
        <w:tc>
          <w:tcPr>
            <w:tcW w:w="992" w:type="dxa"/>
          </w:tcPr>
          <w:p w:rsidR="006609C5" w:rsidRPr="000E453D" w:rsidRDefault="006609C5" w:rsidP="00694469">
            <w:r>
              <w:t>10</w:t>
            </w:r>
          </w:p>
        </w:tc>
      </w:tr>
      <w:tr w:rsidR="006609C5" w:rsidRPr="007E1AE4" w:rsidTr="00161EC8">
        <w:tc>
          <w:tcPr>
            <w:tcW w:w="2715" w:type="dxa"/>
          </w:tcPr>
          <w:p w:rsidR="006609C5" w:rsidRPr="00B415BB" w:rsidRDefault="006609C5" w:rsidP="009B375A">
            <w:r>
              <w:t>5</w:t>
            </w:r>
            <w:r w:rsidRPr="00B415BB">
              <w:t>. Многомерные   геолого-математические модели</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Л</w:t>
            </w:r>
            <w:r w:rsidRPr="00B415BB">
              <w:t>абораторные работы</w:t>
            </w:r>
          </w:p>
        </w:tc>
        <w:tc>
          <w:tcPr>
            <w:tcW w:w="992" w:type="dxa"/>
          </w:tcPr>
          <w:p w:rsidR="006609C5" w:rsidRPr="000E453D" w:rsidRDefault="006609C5" w:rsidP="00694469">
            <w:r w:rsidRPr="000E453D">
              <w:t>1</w:t>
            </w:r>
            <w:r>
              <w:t>2</w:t>
            </w:r>
          </w:p>
        </w:tc>
      </w:tr>
      <w:tr w:rsidR="006609C5" w:rsidRPr="007E1AE4" w:rsidTr="00161EC8">
        <w:tc>
          <w:tcPr>
            <w:tcW w:w="2715" w:type="dxa"/>
          </w:tcPr>
          <w:p w:rsidR="006609C5" w:rsidRPr="00B415BB" w:rsidRDefault="006609C5" w:rsidP="009B375A">
            <w:r>
              <w:t>6</w:t>
            </w:r>
            <w:r w:rsidRPr="00B415BB">
              <w:t>. Пространственная изменчивость свойств геологических объектов</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Л</w:t>
            </w:r>
            <w:r w:rsidRPr="00B415BB">
              <w:t>абораторные работы</w:t>
            </w:r>
          </w:p>
        </w:tc>
        <w:tc>
          <w:tcPr>
            <w:tcW w:w="992" w:type="dxa"/>
          </w:tcPr>
          <w:p w:rsidR="006609C5" w:rsidRPr="000E453D" w:rsidRDefault="006609C5" w:rsidP="00694469">
            <w:r>
              <w:t>8</w:t>
            </w:r>
          </w:p>
        </w:tc>
      </w:tr>
      <w:tr w:rsidR="006609C5" w:rsidRPr="007E1AE4" w:rsidTr="00161EC8">
        <w:tc>
          <w:tcPr>
            <w:tcW w:w="2715" w:type="dxa"/>
          </w:tcPr>
          <w:p w:rsidR="006609C5" w:rsidRPr="00B415BB" w:rsidRDefault="006609C5" w:rsidP="009B375A">
            <w:r>
              <w:t>7</w:t>
            </w:r>
            <w:r w:rsidRPr="00B415BB">
              <w:t>. Модели типа случайных функций</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Л</w:t>
            </w:r>
            <w:r w:rsidRPr="00B415BB">
              <w:t>абораторные работы</w:t>
            </w:r>
          </w:p>
        </w:tc>
        <w:tc>
          <w:tcPr>
            <w:tcW w:w="992" w:type="dxa"/>
          </w:tcPr>
          <w:p w:rsidR="006609C5" w:rsidRPr="000E453D" w:rsidRDefault="006609C5" w:rsidP="00694469">
            <w:r w:rsidRPr="000E453D">
              <w:t>8</w:t>
            </w:r>
          </w:p>
        </w:tc>
      </w:tr>
      <w:tr w:rsidR="006609C5" w:rsidRPr="007E1AE4" w:rsidTr="00161EC8">
        <w:tc>
          <w:tcPr>
            <w:tcW w:w="2715" w:type="dxa"/>
          </w:tcPr>
          <w:p w:rsidR="006609C5" w:rsidRPr="00B415BB" w:rsidRDefault="006609C5" w:rsidP="009B375A">
            <w:r>
              <w:t>8</w:t>
            </w:r>
            <w:r w:rsidRPr="00B415BB">
              <w:t>. Искусственные нейронные сети в геолого-математическом моделировании</w:t>
            </w:r>
          </w:p>
        </w:tc>
        <w:tc>
          <w:tcPr>
            <w:tcW w:w="1560" w:type="dxa"/>
          </w:tcPr>
          <w:p w:rsidR="006609C5" w:rsidRPr="00B415BB" w:rsidRDefault="006609C5" w:rsidP="00D25E57">
            <w:pPr>
              <w:jc w:val="both"/>
            </w:pPr>
            <w:r w:rsidRPr="00B415BB">
              <w:t>Аудиторное,</w:t>
            </w:r>
          </w:p>
          <w:p w:rsidR="006609C5" w:rsidRPr="00B415BB" w:rsidRDefault="006609C5" w:rsidP="00D25E57">
            <w:pPr>
              <w:jc w:val="both"/>
            </w:pPr>
            <w:r w:rsidRPr="00B415BB">
              <w:t>внеаудиторное</w:t>
            </w:r>
          </w:p>
        </w:tc>
        <w:tc>
          <w:tcPr>
            <w:tcW w:w="1842" w:type="dxa"/>
          </w:tcPr>
          <w:p w:rsidR="006609C5" w:rsidRPr="00B415BB" w:rsidRDefault="006609C5" w:rsidP="00D25E57">
            <w:r w:rsidRPr="00B415BB">
              <w:t>Проработка литературы и лекций</w:t>
            </w:r>
          </w:p>
        </w:tc>
        <w:tc>
          <w:tcPr>
            <w:tcW w:w="1843" w:type="dxa"/>
          </w:tcPr>
          <w:p w:rsidR="006609C5" w:rsidRPr="00B415BB" w:rsidRDefault="006609C5" w:rsidP="00D25E57">
            <w:pPr>
              <w:jc w:val="both"/>
            </w:pPr>
            <w:r>
              <w:t>Коллоквиум</w:t>
            </w:r>
          </w:p>
        </w:tc>
        <w:tc>
          <w:tcPr>
            <w:tcW w:w="992" w:type="dxa"/>
          </w:tcPr>
          <w:p w:rsidR="006609C5" w:rsidRPr="000E453D" w:rsidRDefault="006609C5" w:rsidP="00694469">
            <w:r>
              <w:t>6</w:t>
            </w:r>
          </w:p>
        </w:tc>
      </w:tr>
    </w:tbl>
    <w:p w:rsidR="00A2399E" w:rsidRPr="00A2399E" w:rsidRDefault="00A2399E" w:rsidP="005D5341">
      <w:pPr>
        <w:pStyle w:val="25"/>
        <w:spacing w:before="120" w:after="0" w:line="240" w:lineRule="auto"/>
        <w:ind w:left="0" w:firstLine="720"/>
        <w:jc w:val="both"/>
        <w:rPr>
          <w:sz w:val="28"/>
          <w:szCs w:val="28"/>
        </w:rPr>
      </w:pPr>
      <w:r w:rsidRPr="00A2399E">
        <w:rPr>
          <w:sz w:val="28"/>
          <w:szCs w:val="28"/>
        </w:rPr>
        <w:t>В процессе освоения теоретических вопросов дисциплины студенты самостоятельно прорабатывают литературные источники, в соответствии с предложенным ниже списком.  При изучении конкретных разделов необходимо обратить внимание на следующие принципиальные моменты.</w:t>
      </w:r>
    </w:p>
    <w:p w:rsidR="009E26FB" w:rsidRPr="003262A0" w:rsidRDefault="009E26FB" w:rsidP="009E26FB">
      <w:pPr>
        <w:pStyle w:val="ac"/>
        <w:spacing w:after="0"/>
        <w:ind w:left="0" w:firstLine="567"/>
        <w:rPr>
          <w:b/>
          <w:bCs/>
          <w:iCs/>
          <w:sz w:val="28"/>
          <w:szCs w:val="28"/>
        </w:rPr>
      </w:pPr>
      <w:r w:rsidRPr="003262A0">
        <w:rPr>
          <w:b/>
          <w:bCs/>
          <w:iCs/>
          <w:sz w:val="28"/>
          <w:szCs w:val="28"/>
        </w:rPr>
        <w:t xml:space="preserve">Понятие о геолого-математическом моделировании свойств геологических объектов </w:t>
      </w:r>
    </w:p>
    <w:p w:rsidR="009E26FB" w:rsidRPr="003262A0" w:rsidRDefault="009E26FB" w:rsidP="009E26FB">
      <w:pPr>
        <w:ind w:firstLine="567"/>
        <w:jc w:val="both"/>
        <w:rPr>
          <w:sz w:val="28"/>
          <w:szCs w:val="28"/>
        </w:rPr>
      </w:pPr>
      <w:r w:rsidRPr="003262A0">
        <w:rPr>
          <w:sz w:val="28"/>
          <w:szCs w:val="28"/>
        </w:rPr>
        <w:t xml:space="preserve">При изучении этого раздела необходимо усвоить, что моделированию в геологии подвергаются не сами объекты, а наблюдаемая изменчивость их свойств. Поскольку характер этой наблюдаемой изменчивости зависит не только от природы объекта, но и от детальности проведенных геологических работ, надо четко представлять себе, насколько достоверны данные, на которые мы опираемся при различных геологических построениях. В этой связи необходимо усвоить понятие о геологической совокупности. Следует всегда помнить, что о всей изучаемой геологической совокупности мы судим по данным ограниченной выборочной совокупности. Поэтому всегда надо отдавать себе отчет в том, насколько выборка представительна по отношению к изучаемой совокупности. Возможность распространения выводов, полученных по выборочным данным, на всю геологическую совокупность обеспечивается применением математической статистики - науки о закономерностях, которым подчинены массовые случайные явления. Теоретической базой статистики является теория вероятностей. </w:t>
      </w:r>
    </w:p>
    <w:p w:rsidR="009E26FB" w:rsidRPr="003262A0" w:rsidRDefault="009E26FB" w:rsidP="009E26FB">
      <w:pPr>
        <w:ind w:firstLine="567"/>
        <w:rPr>
          <w:b/>
          <w:iCs/>
          <w:sz w:val="28"/>
          <w:szCs w:val="28"/>
        </w:rPr>
      </w:pPr>
      <w:r>
        <w:rPr>
          <w:b/>
          <w:iCs/>
          <w:sz w:val="28"/>
          <w:szCs w:val="28"/>
        </w:rPr>
        <w:lastRenderedPageBreak/>
        <w:t>Основы теории вероятности</w:t>
      </w:r>
    </w:p>
    <w:p w:rsidR="009E26FB" w:rsidRPr="003262A0" w:rsidRDefault="009E26FB" w:rsidP="009E26FB">
      <w:pPr>
        <w:ind w:firstLine="567"/>
        <w:jc w:val="both"/>
        <w:rPr>
          <w:sz w:val="28"/>
          <w:szCs w:val="28"/>
        </w:rPr>
      </w:pPr>
      <w:r w:rsidRPr="003262A0">
        <w:rPr>
          <w:sz w:val="28"/>
          <w:szCs w:val="28"/>
        </w:rPr>
        <w:t>Здесь следует обратить внимание на то, что переход от нормального распределения к стандартному нормальному заключается в переносе центра распределения в начало координат с выражением случайной величины в долях ее стандарта:</w:t>
      </w:r>
    </w:p>
    <w:p w:rsidR="009E26FB" w:rsidRPr="003262A0" w:rsidRDefault="002F6492" w:rsidP="009E26FB">
      <w:pPr>
        <w:ind w:firstLine="567"/>
        <w:jc w:val="center"/>
        <w:rPr>
          <w:sz w:val="28"/>
          <w:szCs w:val="28"/>
        </w:rPr>
      </w:pPr>
      <w:r>
        <w:rPr>
          <w:noProof/>
          <w:sz w:val="28"/>
          <w:szCs w:val="28"/>
          <w:lang w:eastAsia="ru-RU"/>
        </w:rPr>
        <w:drawing>
          <wp:inline distT="0" distB="0" distL="0" distR="0">
            <wp:extent cx="762000"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inline>
        </w:drawing>
      </w:r>
    </w:p>
    <w:p w:rsidR="009E26FB" w:rsidRPr="003262A0" w:rsidRDefault="009E26FB" w:rsidP="009E26FB">
      <w:pPr>
        <w:ind w:firstLine="567"/>
        <w:jc w:val="both"/>
        <w:rPr>
          <w:sz w:val="28"/>
          <w:szCs w:val="28"/>
        </w:rPr>
      </w:pPr>
      <w:r w:rsidRPr="003262A0">
        <w:rPr>
          <w:sz w:val="28"/>
          <w:szCs w:val="28"/>
        </w:rPr>
        <w:t xml:space="preserve">Необходимость такого преобразования заключается в том, что вычисление вероятностей непосредственно по формуле функции нормального распределения представляет собой очень трудоемкую операцию, а составить таблицы для всех значений - </w:t>
      </w:r>
      <w:r w:rsidRPr="003262A0">
        <w:rPr>
          <w:sz w:val="28"/>
          <w:szCs w:val="28"/>
        </w:rPr>
        <w:fldChar w:fldCharType="begin"/>
      </w:r>
      <w:r w:rsidRPr="003262A0">
        <w:rPr>
          <w:sz w:val="28"/>
          <w:szCs w:val="28"/>
        </w:rPr>
        <w:instrText>\SYMBOL 165 \f "Symbol"</w:instrText>
      </w:r>
      <w:r w:rsidRPr="003262A0">
        <w:rPr>
          <w:sz w:val="28"/>
          <w:szCs w:val="28"/>
        </w:rPr>
        <w:fldChar w:fldCharType="end"/>
      </w:r>
      <w:r w:rsidRPr="003262A0">
        <w:rPr>
          <w:sz w:val="28"/>
          <w:szCs w:val="28"/>
        </w:rPr>
        <w:t xml:space="preserve"> &lt; x &lt; + </w:t>
      </w:r>
      <w:r w:rsidRPr="003262A0">
        <w:rPr>
          <w:sz w:val="28"/>
          <w:szCs w:val="28"/>
        </w:rPr>
        <w:fldChar w:fldCharType="begin"/>
      </w:r>
      <w:r w:rsidRPr="003262A0">
        <w:rPr>
          <w:sz w:val="28"/>
          <w:szCs w:val="28"/>
        </w:rPr>
        <w:instrText>\SYMBOL 165 \f "Symbol"</w:instrText>
      </w:r>
      <w:r w:rsidRPr="003262A0">
        <w:rPr>
          <w:sz w:val="28"/>
          <w:szCs w:val="28"/>
        </w:rPr>
        <w:fldChar w:fldCharType="end"/>
      </w:r>
      <w:r w:rsidRPr="003262A0">
        <w:rPr>
          <w:sz w:val="28"/>
          <w:szCs w:val="28"/>
        </w:rPr>
        <w:t xml:space="preserve"> не представляется возможным. Такие таблицы составлены для нормированной величины t. Необходимо научиться пользоваться таблицами F(t), Ф(t), f(t) и давать геометрическую  интерпретацию получаемым из таблиц вероятностям. Для определения вероятности попадания случайной величины в заданной интервал значений следует также научиться пользоваться модулем «Вероятностный калькулятор» программы </w:t>
      </w:r>
      <w:r w:rsidRPr="003262A0">
        <w:rPr>
          <w:sz w:val="28"/>
          <w:szCs w:val="28"/>
          <w:lang w:val="en-US"/>
        </w:rPr>
        <w:t>Statistica</w:t>
      </w:r>
      <w:r w:rsidRPr="003262A0">
        <w:rPr>
          <w:sz w:val="28"/>
          <w:szCs w:val="28"/>
        </w:rPr>
        <w:t>.</w:t>
      </w:r>
    </w:p>
    <w:p w:rsidR="009E26FB" w:rsidRPr="003262A0" w:rsidRDefault="009E26FB" w:rsidP="009E26FB">
      <w:pPr>
        <w:ind w:firstLine="567"/>
        <w:jc w:val="both"/>
        <w:rPr>
          <w:sz w:val="28"/>
          <w:szCs w:val="28"/>
        </w:rPr>
      </w:pPr>
      <w:r w:rsidRPr="003262A0">
        <w:rPr>
          <w:sz w:val="28"/>
          <w:szCs w:val="28"/>
        </w:rPr>
        <w:t>Необходимо освоить некоторые приемы, позволяющие преобразовывать асимметричные эмпирические распределения в распределение, соответствующее нормальному закону.</w:t>
      </w:r>
    </w:p>
    <w:p w:rsidR="009E26FB" w:rsidRPr="003262A0" w:rsidRDefault="009E26FB" w:rsidP="009E26FB">
      <w:pPr>
        <w:ind w:firstLine="567"/>
        <w:jc w:val="both"/>
        <w:rPr>
          <w:b/>
          <w:iCs/>
          <w:sz w:val="28"/>
          <w:szCs w:val="28"/>
        </w:rPr>
      </w:pPr>
      <w:r w:rsidRPr="003262A0">
        <w:rPr>
          <w:b/>
          <w:iCs/>
          <w:sz w:val="28"/>
          <w:szCs w:val="28"/>
        </w:rPr>
        <w:t>Статистика случайных величин</w:t>
      </w:r>
    </w:p>
    <w:p w:rsidR="009E26FB" w:rsidRPr="003262A0" w:rsidRDefault="009E26FB" w:rsidP="009E26FB">
      <w:pPr>
        <w:ind w:firstLine="567"/>
        <w:rPr>
          <w:sz w:val="28"/>
          <w:szCs w:val="28"/>
        </w:rPr>
      </w:pPr>
      <w:r w:rsidRPr="003262A0">
        <w:rPr>
          <w:b/>
          <w:sz w:val="28"/>
          <w:szCs w:val="28"/>
        </w:rPr>
        <w:t>Статистические оценки неизвестных параметров</w:t>
      </w:r>
    </w:p>
    <w:p w:rsidR="009E26FB" w:rsidRPr="003262A0" w:rsidRDefault="009E26FB" w:rsidP="009E26FB">
      <w:pPr>
        <w:ind w:firstLine="567"/>
        <w:jc w:val="both"/>
        <w:rPr>
          <w:sz w:val="28"/>
          <w:szCs w:val="28"/>
        </w:rPr>
      </w:pPr>
      <w:r w:rsidRPr="003262A0">
        <w:rPr>
          <w:sz w:val="28"/>
          <w:szCs w:val="28"/>
        </w:rPr>
        <w:t>Необходимо четко уяснить себе, что выборочные оценки математического ожидания,  дисперсии, асимметрии, эксцесса представляют из себя случайные величины, характеризующиеся определенными интервалами разброса значений, внутри которых находятся (с заданной вероятностью) истинные значения этих параметров. Чем меньше число наблюдений и выше доверительная вероятность, тем больше интервал разброса, т.е. тем ниже точность оценки параметров.</w:t>
      </w:r>
    </w:p>
    <w:p w:rsidR="009E26FB" w:rsidRPr="003262A0" w:rsidRDefault="009E26FB" w:rsidP="009E26FB">
      <w:pPr>
        <w:ind w:firstLine="567"/>
        <w:jc w:val="both"/>
        <w:rPr>
          <w:sz w:val="28"/>
          <w:szCs w:val="28"/>
        </w:rPr>
      </w:pPr>
      <w:r w:rsidRPr="003262A0">
        <w:rPr>
          <w:sz w:val="28"/>
          <w:szCs w:val="28"/>
        </w:rPr>
        <w:t>Следует помнить, что выборочная дисперсия, являющаяся случайной величиной, значения которой представляют собой суммы квадратов также случайных величин, подчиняется специфическому закону распределения –</w:t>
      </w:r>
    </w:p>
    <w:p w:rsidR="009E26FB" w:rsidRPr="003262A0" w:rsidRDefault="009E26FB" w:rsidP="009E26FB">
      <w:pPr>
        <w:pStyle w:val="a3"/>
        <w:ind w:firstLine="567"/>
        <w:rPr>
          <w:sz w:val="28"/>
          <w:szCs w:val="28"/>
        </w:rPr>
      </w:pPr>
      <w:r w:rsidRPr="003262A0">
        <w:rPr>
          <w:sz w:val="28"/>
          <w:szCs w:val="28"/>
        </w:rPr>
        <w:t xml:space="preserve"> </w:t>
      </w:r>
      <w:r w:rsidRPr="003262A0">
        <w:rPr>
          <w:sz w:val="28"/>
          <w:szCs w:val="28"/>
        </w:rPr>
        <w:fldChar w:fldCharType="begin"/>
      </w:r>
      <w:r w:rsidRPr="003262A0">
        <w:rPr>
          <w:sz w:val="28"/>
          <w:szCs w:val="28"/>
        </w:rPr>
        <w:instrText>\SYMBOL 99 \f "Symbol"</w:instrText>
      </w:r>
      <w:r w:rsidRPr="003262A0">
        <w:rPr>
          <w:sz w:val="28"/>
          <w:szCs w:val="28"/>
        </w:rPr>
        <w:fldChar w:fldCharType="end"/>
      </w:r>
      <w:r w:rsidRPr="003262A0">
        <w:rPr>
          <w:position w:val="6"/>
          <w:sz w:val="28"/>
          <w:szCs w:val="28"/>
        </w:rPr>
        <w:t>2</w:t>
      </w:r>
      <w:r w:rsidRPr="003262A0">
        <w:rPr>
          <w:sz w:val="28"/>
          <w:szCs w:val="28"/>
        </w:rPr>
        <w:t xml:space="preserve"> - распределению. Для нахождения доверительного интервала оценки дисперсии следует научиться пользоваться таблицами </w:t>
      </w:r>
      <w:r w:rsidRPr="003262A0">
        <w:rPr>
          <w:sz w:val="28"/>
          <w:szCs w:val="28"/>
        </w:rPr>
        <w:fldChar w:fldCharType="begin"/>
      </w:r>
      <w:r w:rsidRPr="003262A0">
        <w:rPr>
          <w:sz w:val="28"/>
          <w:szCs w:val="28"/>
        </w:rPr>
        <w:instrText>\SYMBOL 99 \f "Symbol"</w:instrText>
      </w:r>
      <w:r w:rsidRPr="003262A0">
        <w:rPr>
          <w:sz w:val="28"/>
          <w:szCs w:val="28"/>
        </w:rPr>
        <w:fldChar w:fldCharType="end"/>
      </w:r>
      <w:r w:rsidRPr="003262A0">
        <w:rPr>
          <w:position w:val="6"/>
          <w:sz w:val="28"/>
          <w:szCs w:val="28"/>
        </w:rPr>
        <w:t>2</w:t>
      </w:r>
      <w:r w:rsidRPr="003262A0">
        <w:rPr>
          <w:sz w:val="28"/>
          <w:szCs w:val="28"/>
        </w:rPr>
        <w:t xml:space="preserve"> - распределения. Для вычисления выборочных оценок неизвестных параметров распределения следует использовать модуль  </w:t>
      </w:r>
      <w:r w:rsidRPr="003262A0">
        <w:rPr>
          <w:sz w:val="28"/>
          <w:szCs w:val="28"/>
          <w:lang w:val="en-US"/>
        </w:rPr>
        <w:t>Basic</w:t>
      </w:r>
      <w:r w:rsidRPr="003262A0">
        <w:rPr>
          <w:sz w:val="28"/>
          <w:szCs w:val="28"/>
        </w:rPr>
        <w:t xml:space="preserve"> </w:t>
      </w:r>
      <w:r w:rsidRPr="003262A0">
        <w:rPr>
          <w:sz w:val="28"/>
          <w:szCs w:val="28"/>
          <w:lang w:val="en-US"/>
        </w:rPr>
        <w:t>Statistics</w:t>
      </w:r>
      <w:r w:rsidRPr="003262A0">
        <w:rPr>
          <w:sz w:val="28"/>
          <w:szCs w:val="28"/>
        </w:rPr>
        <w:t xml:space="preserve"> программы </w:t>
      </w:r>
      <w:r w:rsidRPr="003262A0">
        <w:rPr>
          <w:sz w:val="28"/>
          <w:szCs w:val="28"/>
          <w:lang w:val="en-US"/>
        </w:rPr>
        <w:t>Statistica</w:t>
      </w:r>
      <w:r w:rsidRPr="003262A0">
        <w:rPr>
          <w:sz w:val="28"/>
          <w:szCs w:val="28"/>
        </w:rPr>
        <w:t>.</w:t>
      </w:r>
    </w:p>
    <w:p w:rsidR="009E26FB" w:rsidRPr="003262A0" w:rsidRDefault="009E26FB" w:rsidP="009E26FB">
      <w:pPr>
        <w:ind w:firstLine="567"/>
        <w:rPr>
          <w:sz w:val="28"/>
          <w:szCs w:val="28"/>
        </w:rPr>
      </w:pPr>
      <w:r w:rsidRPr="003262A0">
        <w:rPr>
          <w:b/>
          <w:sz w:val="28"/>
          <w:szCs w:val="28"/>
        </w:rPr>
        <w:t>Построение статистических решений</w:t>
      </w:r>
    </w:p>
    <w:p w:rsidR="009E26FB" w:rsidRPr="003262A0" w:rsidRDefault="009E26FB" w:rsidP="009E26FB">
      <w:pPr>
        <w:ind w:firstLine="567"/>
        <w:jc w:val="both"/>
        <w:rPr>
          <w:sz w:val="28"/>
          <w:szCs w:val="28"/>
        </w:rPr>
      </w:pPr>
      <w:r w:rsidRPr="003262A0">
        <w:rPr>
          <w:sz w:val="28"/>
          <w:szCs w:val="28"/>
        </w:rPr>
        <w:t>При выборе уровня значимости критерия всегда надо иметь в виду,  что уменьшая уровень значимости (то есть, уменьшая вероятность ошибки 1-го родя), мы увеличиваем вероятность ошибки 2-го рода. Поэтому критическую точку следует выбирать таким образом, чтобы вероятности ошибок 1-го и 2-го рода были сопоставимы.</w:t>
      </w:r>
    </w:p>
    <w:p w:rsidR="009E26FB" w:rsidRPr="003262A0" w:rsidRDefault="009E26FB" w:rsidP="009E26FB">
      <w:pPr>
        <w:ind w:firstLine="567"/>
        <w:rPr>
          <w:b/>
          <w:sz w:val="28"/>
          <w:szCs w:val="28"/>
        </w:rPr>
      </w:pPr>
      <w:r w:rsidRPr="003262A0">
        <w:rPr>
          <w:b/>
          <w:sz w:val="28"/>
          <w:szCs w:val="28"/>
        </w:rPr>
        <w:t xml:space="preserve">Проверка некоторых типовых статистических гипотез </w:t>
      </w:r>
    </w:p>
    <w:p w:rsidR="009E26FB" w:rsidRPr="003262A0" w:rsidRDefault="009E26FB" w:rsidP="009E26FB">
      <w:pPr>
        <w:ind w:firstLine="567"/>
        <w:jc w:val="both"/>
        <w:rPr>
          <w:sz w:val="28"/>
          <w:szCs w:val="28"/>
        </w:rPr>
      </w:pPr>
      <w:r w:rsidRPr="003262A0">
        <w:rPr>
          <w:sz w:val="28"/>
          <w:szCs w:val="28"/>
        </w:rPr>
        <w:lastRenderedPageBreak/>
        <w:t xml:space="preserve">Следует иметь в виду, что параметрические критерии Стьюдента и Фишера используются только при соответствии распределения нормальному (логнормальному) закону. Если такое соответствие не устанавливается, следует воспользоваться </w:t>
      </w:r>
      <w:r>
        <w:rPr>
          <w:sz w:val="28"/>
          <w:szCs w:val="28"/>
        </w:rPr>
        <w:t>непараметрическими (</w:t>
      </w:r>
      <w:r w:rsidRPr="003262A0">
        <w:rPr>
          <w:sz w:val="28"/>
          <w:szCs w:val="28"/>
        </w:rPr>
        <w:t>ранговыми</w:t>
      </w:r>
      <w:r>
        <w:rPr>
          <w:sz w:val="28"/>
          <w:szCs w:val="28"/>
        </w:rPr>
        <w:t>)</w:t>
      </w:r>
      <w:r w:rsidRPr="003262A0">
        <w:rPr>
          <w:sz w:val="28"/>
          <w:szCs w:val="28"/>
        </w:rPr>
        <w:t xml:space="preserve"> критериями (Манна-Уитни, Вилкоксона, Ван-дер-Вардена, Сиджела-Тьюки).</w:t>
      </w:r>
    </w:p>
    <w:p w:rsidR="009E26FB" w:rsidRPr="003262A0" w:rsidRDefault="009E26FB" w:rsidP="009E26FB">
      <w:pPr>
        <w:ind w:firstLine="567"/>
        <w:jc w:val="both"/>
        <w:rPr>
          <w:sz w:val="28"/>
          <w:szCs w:val="28"/>
        </w:rPr>
      </w:pPr>
      <w:r w:rsidRPr="003262A0">
        <w:rPr>
          <w:sz w:val="28"/>
          <w:szCs w:val="28"/>
        </w:rPr>
        <w:t>Проверка гипотезы о нормальном законе распределения можно осуществлять на основе оценок асимметрии и эксцесса: если отношения  А/</w:t>
      </w:r>
      <w:r w:rsidRPr="003262A0">
        <w:rPr>
          <w:position w:val="-26"/>
          <w:sz w:val="28"/>
          <w:szCs w:val="28"/>
          <w:lang w:val="en-US"/>
        </w:rPr>
        <w:object w:dxaOrig="4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5.25pt" o:ole="" fillcolor="window">
            <v:imagedata r:id="rId10" o:title=""/>
          </v:shape>
          <o:OLEObject Type="Embed" ProgID="Equation.3" ShapeID="_x0000_i1025" DrawAspect="Content" ObjectID="_1515307847" r:id="rId11"/>
        </w:object>
      </w:r>
      <w:r w:rsidRPr="003262A0">
        <w:rPr>
          <w:sz w:val="28"/>
          <w:szCs w:val="28"/>
        </w:rPr>
        <w:t xml:space="preserve">  и  Е/</w:t>
      </w:r>
      <w:r w:rsidRPr="003262A0">
        <w:rPr>
          <w:position w:val="-26"/>
          <w:sz w:val="28"/>
          <w:szCs w:val="28"/>
          <w:lang w:val="en-US"/>
        </w:rPr>
        <w:object w:dxaOrig="540" w:dyaOrig="700">
          <v:shape id="_x0000_i1026" type="#_x0000_t75" style="width:27pt;height:35.25pt" o:ole="" fillcolor="window">
            <v:imagedata r:id="rId12" o:title=""/>
          </v:shape>
          <o:OLEObject Type="Embed" ProgID="Equation.3" ShapeID="_x0000_i1026" DrawAspect="Content" ObjectID="_1515307848" r:id="rId13"/>
        </w:object>
      </w:r>
      <w:r w:rsidRPr="003262A0">
        <w:rPr>
          <w:sz w:val="28"/>
          <w:szCs w:val="28"/>
        </w:rPr>
        <w:t xml:space="preserve"> по абсолютной величине не превышают 3, то распределение не противоречит нормальному закону. В более общем виде для проверки гипотезы о соответствии эмпирического распределения какому-либо закону следует использовать критерий Пирсона.</w:t>
      </w:r>
    </w:p>
    <w:p w:rsidR="009E26FB" w:rsidRPr="003262A0" w:rsidRDefault="009E26FB" w:rsidP="009E26FB">
      <w:pPr>
        <w:ind w:firstLine="567"/>
        <w:rPr>
          <w:sz w:val="28"/>
          <w:szCs w:val="28"/>
        </w:rPr>
      </w:pPr>
      <w:r w:rsidRPr="003262A0">
        <w:rPr>
          <w:b/>
          <w:sz w:val="28"/>
          <w:szCs w:val="28"/>
        </w:rPr>
        <w:t>Исследование различий между геологическими объектами</w:t>
      </w:r>
    </w:p>
    <w:p w:rsidR="009E26FB" w:rsidRPr="003262A0" w:rsidRDefault="009E26FB" w:rsidP="009E26FB">
      <w:pPr>
        <w:ind w:firstLine="567"/>
        <w:jc w:val="both"/>
        <w:rPr>
          <w:sz w:val="28"/>
          <w:szCs w:val="28"/>
        </w:rPr>
      </w:pPr>
      <w:r w:rsidRPr="003262A0">
        <w:rPr>
          <w:sz w:val="28"/>
          <w:szCs w:val="28"/>
        </w:rPr>
        <w:t>В этом разделе очень важно усвоить, что полную дисперсию (изменчивость) признака можно разложить на составные части, обусловленные влиянием различных факторов. Дисперсионный анализ позволяет оценить степень влияния каждого из факторов на общую изменчивость признака и, следовательно, прогнозировать эту изменчивость в зависимости от поведения внешних факторов.</w:t>
      </w:r>
    </w:p>
    <w:p w:rsidR="009E26FB" w:rsidRPr="003262A0" w:rsidRDefault="009E26FB" w:rsidP="009E26FB">
      <w:pPr>
        <w:ind w:firstLine="567"/>
        <w:rPr>
          <w:b/>
          <w:i/>
          <w:sz w:val="28"/>
          <w:szCs w:val="28"/>
        </w:rPr>
      </w:pPr>
      <w:r w:rsidRPr="003262A0">
        <w:rPr>
          <w:b/>
          <w:sz w:val="28"/>
          <w:szCs w:val="28"/>
        </w:rPr>
        <w:t>Корреляционные зависимости между случайными величинами.</w:t>
      </w:r>
    </w:p>
    <w:p w:rsidR="009E26FB" w:rsidRPr="003262A0" w:rsidRDefault="009E26FB" w:rsidP="009E26FB">
      <w:pPr>
        <w:ind w:firstLine="567"/>
        <w:jc w:val="both"/>
        <w:rPr>
          <w:sz w:val="28"/>
          <w:szCs w:val="28"/>
        </w:rPr>
      </w:pPr>
      <w:r w:rsidRPr="003262A0">
        <w:rPr>
          <w:b/>
          <w:sz w:val="28"/>
          <w:szCs w:val="28"/>
        </w:rPr>
        <w:t xml:space="preserve">Выявление формы связи  между двумя случайными величинами </w:t>
      </w:r>
      <w:r w:rsidRPr="003262A0">
        <w:rPr>
          <w:sz w:val="28"/>
          <w:szCs w:val="28"/>
        </w:rPr>
        <w:t>Необходимо иметь в виду, что связь между двумя величинами может быть линейной и нелинейной. Поскольку уравнения прямой линии наиболее просты, всегда следует выявлять причины нелинейности корреляционной связи и стараться привести форму связи к линейной. Для этого можно использовать различные способы преобразования исходных данных, например, логарифмирование, разбивку неоднородной выборки на ряд однородных и т.д.</w:t>
      </w:r>
    </w:p>
    <w:p w:rsidR="009E26FB" w:rsidRDefault="009E26FB" w:rsidP="009E26FB">
      <w:pPr>
        <w:ind w:firstLine="567"/>
        <w:jc w:val="both"/>
        <w:rPr>
          <w:b/>
          <w:sz w:val="28"/>
          <w:szCs w:val="28"/>
        </w:rPr>
      </w:pPr>
      <w:r w:rsidRPr="003262A0">
        <w:rPr>
          <w:b/>
          <w:sz w:val="28"/>
          <w:szCs w:val="28"/>
        </w:rPr>
        <w:t xml:space="preserve">Выявление тесноты связи  между </w:t>
      </w:r>
      <w:r>
        <w:rPr>
          <w:b/>
          <w:sz w:val="28"/>
          <w:szCs w:val="28"/>
        </w:rPr>
        <w:t xml:space="preserve">двумя </w:t>
      </w:r>
      <w:r w:rsidRPr="003262A0">
        <w:rPr>
          <w:b/>
          <w:sz w:val="28"/>
          <w:szCs w:val="28"/>
        </w:rPr>
        <w:t xml:space="preserve">случайными величинами </w:t>
      </w:r>
    </w:p>
    <w:p w:rsidR="009E26FB" w:rsidRDefault="009E26FB" w:rsidP="009E26FB">
      <w:pPr>
        <w:ind w:firstLine="567"/>
        <w:jc w:val="both"/>
        <w:rPr>
          <w:sz w:val="28"/>
          <w:szCs w:val="28"/>
        </w:rPr>
      </w:pPr>
      <w:r w:rsidRPr="003262A0">
        <w:rPr>
          <w:sz w:val="28"/>
          <w:szCs w:val="28"/>
        </w:rPr>
        <w:t xml:space="preserve">Теснота линейной корреляционной связи между двумя величинами, в случае соответствия их распределения нормальному закону, оценивается с помощью параметрического коэффициента корреляции Пирсона. Если закон распределения не соответствует нормальному, следует использовать непараметрические (нечувствительные к виду распределения) показатели, например, ранговый коэффициент корреляции Спирмена. В том случае, когда связь нелинейная, она может существовать и при равенстве коэффициента корреляции нулю. В этом случае для суждения о тесноте связи используется корреляционное отношение - показатель, оценивающий долю закономерностей составляющей в общей дисперсии признака. </w:t>
      </w:r>
    </w:p>
    <w:p w:rsidR="009E26FB" w:rsidRDefault="009E26FB" w:rsidP="009E26FB">
      <w:pPr>
        <w:ind w:firstLine="567"/>
        <w:jc w:val="both"/>
        <w:rPr>
          <w:sz w:val="28"/>
          <w:szCs w:val="28"/>
        </w:rPr>
      </w:pPr>
      <w:r w:rsidRPr="003262A0">
        <w:rPr>
          <w:sz w:val="28"/>
          <w:szCs w:val="28"/>
        </w:rPr>
        <w:t xml:space="preserve">Связь между несколькими случайными величинами отражается в виде корреляционной матрицы. На анализе структуры корреляционных матриц основаны методы многомерного моделирования и распознавания образов. Теснота корреляционной связи между качественными параметрами (цвет, </w:t>
      </w:r>
      <w:r w:rsidRPr="003262A0">
        <w:rPr>
          <w:sz w:val="28"/>
          <w:szCs w:val="28"/>
        </w:rPr>
        <w:lastRenderedPageBreak/>
        <w:t>форма, промышленный тип месторождения и т.д.) может быть установлена с помощью коэффициента сопряженности</w:t>
      </w:r>
      <w:r>
        <w:rPr>
          <w:sz w:val="28"/>
          <w:szCs w:val="28"/>
        </w:rPr>
        <w:t>.</w:t>
      </w:r>
    </w:p>
    <w:p w:rsidR="009E26FB" w:rsidRPr="003262A0" w:rsidRDefault="009E26FB" w:rsidP="009E26FB">
      <w:pPr>
        <w:ind w:firstLine="567"/>
        <w:jc w:val="both"/>
        <w:rPr>
          <w:sz w:val="28"/>
          <w:szCs w:val="28"/>
        </w:rPr>
      </w:pPr>
      <w:r w:rsidRPr="003262A0">
        <w:rPr>
          <w:b/>
          <w:sz w:val="28"/>
          <w:szCs w:val="28"/>
        </w:rPr>
        <w:t>Многомерное моделирование</w:t>
      </w:r>
    </w:p>
    <w:p w:rsidR="009E26FB" w:rsidRPr="003262A0" w:rsidRDefault="009E26FB" w:rsidP="009E26FB">
      <w:pPr>
        <w:ind w:firstLine="567"/>
        <w:jc w:val="both"/>
        <w:rPr>
          <w:sz w:val="28"/>
          <w:szCs w:val="28"/>
        </w:rPr>
      </w:pPr>
      <w:r w:rsidRPr="003262A0">
        <w:rPr>
          <w:sz w:val="28"/>
          <w:szCs w:val="28"/>
        </w:rPr>
        <w:t xml:space="preserve">Необходимо помнить, что основной идеей всех  методов группирования и классифицирования является разделение корреляционной матрицы на группы таким образом, чтобы внутри групп связь была максимальной, а между группами - минимальной. Методы группирования можно разбить на два класса: а)методы кластеризации переменных и б)методы кластеризации наблюдений. Они используются как в целях классифицирования, так и дискриминации. </w:t>
      </w:r>
    </w:p>
    <w:p w:rsidR="009E26FB" w:rsidRPr="003262A0" w:rsidRDefault="009E26FB" w:rsidP="009E26FB">
      <w:pPr>
        <w:ind w:firstLine="567"/>
        <w:jc w:val="both"/>
        <w:rPr>
          <w:sz w:val="28"/>
          <w:szCs w:val="28"/>
        </w:rPr>
      </w:pPr>
      <w:r w:rsidRPr="003262A0">
        <w:rPr>
          <w:sz w:val="28"/>
          <w:szCs w:val="28"/>
        </w:rPr>
        <w:t xml:space="preserve">Классифицирование сводится к объединению в группы (классы) коррелирующихся между собой переменных или наблюдений. Методы дискриминации (распознавания образов) основаны на том, что изучаемый геологический объект относится к одной из эталонных (обучающих) совокупностей. При решении названных задач каждый из рассматриваемых методов обладает определенными достоинствами и недостатками. Необходимо научиться правильно выбирать метод (комплекс методов) для решения конкретной геологической задачи. Всегда следует помнить, что все  рассматриваемые методы анализа структуры корреляционных матриц выявляют только линейные взаимосвязи. </w:t>
      </w:r>
    </w:p>
    <w:p w:rsidR="009E26FB" w:rsidRPr="003262A0" w:rsidRDefault="009E26FB" w:rsidP="009E26FB">
      <w:pPr>
        <w:pStyle w:val="33"/>
        <w:spacing w:after="0"/>
        <w:ind w:left="0" w:firstLine="567"/>
        <w:rPr>
          <w:b/>
          <w:iCs/>
          <w:sz w:val="28"/>
          <w:szCs w:val="28"/>
        </w:rPr>
      </w:pPr>
      <w:r w:rsidRPr="003262A0">
        <w:rPr>
          <w:b/>
          <w:iCs/>
          <w:sz w:val="28"/>
          <w:szCs w:val="28"/>
        </w:rPr>
        <w:t>Моделирование пространственной изменчивости свойств геологических объектов.</w:t>
      </w:r>
    </w:p>
    <w:p w:rsidR="009E26FB" w:rsidRPr="003262A0" w:rsidRDefault="009E26FB" w:rsidP="009E26FB">
      <w:pPr>
        <w:ind w:firstLine="567"/>
        <w:jc w:val="both"/>
        <w:rPr>
          <w:i/>
          <w:sz w:val="28"/>
          <w:szCs w:val="28"/>
        </w:rPr>
      </w:pPr>
      <w:r w:rsidRPr="003262A0">
        <w:rPr>
          <w:b/>
          <w:i/>
          <w:sz w:val="28"/>
          <w:szCs w:val="28"/>
        </w:rPr>
        <w:t xml:space="preserve">Горно-геометрическое моделирование и тренд-анализ </w:t>
      </w:r>
    </w:p>
    <w:p w:rsidR="009E26FB" w:rsidRPr="003262A0" w:rsidRDefault="009E26FB" w:rsidP="009E26FB">
      <w:pPr>
        <w:ind w:firstLine="567"/>
        <w:jc w:val="both"/>
        <w:rPr>
          <w:sz w:val="28"/>
          <w:szCs w:val="28"/>
        </w:rPr>
      </w:pPr>
      <w:r w:rsidRPr="003262A0">
        <w:rPr>
          <w:sz w:val="28"/>
          <w:szCs w:val="28"/>
        </w:rPr>
        <w:t>Необходимо иметь достаточно четкое представление о достоинствах и недостатках моделей П.К.Соболевского и П.Л.Каллистова. Следует помнить, что тренд-анализ позволяет изображать в виде поверхностей закономерную часть изменчивости различных порядков. В пределе, очевидно, возможен подбор аппроксимирующей поверхности бесконечно высокого порядка, которая учитывала бы 100% всей изменчивости признака, но на практике обычно ограничиваются 3-4 порядками. Анализ остатков от тренда, то есть отклонений от поверхностей тренда, всегда следует производить исходя из геологических соображений. Нередко эти отклонения ("аномалии") можно непосредственно  использовать в поисковых целях. Следует стремиться дать геологическую интерпретацию поверхностям тренда различных порядков. Если это удается сделать, информативность  метода и его прогнозно-поисковое значение резко возрастают.</w:t>
      </w:r>
    </w:p>
    <w:p w:rsidR="009E26FB" w:rsidRPr="003262A0" w:rsidRDefault="009E26FB" w:rsidP="009E26FB">
      <w:pPr>
        <w:ind w:firstLine="567"/>
        <w:jc w:val="both"/>
        <w:rPr>
          <w:i/>
          <w:sz w:val="28"/>
          <w:szCs w:val="28"/>
        </w:rPr>
      </w:pPr>
      <w:r w:rsidRPr="003262A0">
        <w:rPr>
          <w:b/>
          <w:i/>
          <w:sz w:val="28"/>
          <w:szCs w:val="28"/>
        </w:rPr>
        <w:t xml:space="preserve">Моделирование дискретных полей </w:t>
      </w:r>
    </w:p>
    <w:p w:rsidR="009E26FB" w:rsidRPr="003262A0" w:rsidRDefault="009E26FB" w:rsidP="009E26FB">
      <w:pPr>
        <w:widowControl w:val="0"/>
        <w:ind w:firstLine="567"/>
        <w:jc w:val="both"/>
        <w:rPr>
          <w:sz w:val="28"/>
          <w:szCs w:val="28"/>
        </w:rPr>
      </w:pPr>
      <w:r w:rsidRPr="003262A0">
        <w:rPr>
          <w:snapToGrid w:val="0"/>
          <w:sz w:val="28"/>
          <w:szCs w:val="28"/>
        </w:rPr>
        <w:t>Дан</w:t>
      </w:r>
      <w:r w:rsidRPr="003262A0">
        <w:rPr>
          <w:snapToGrid w:val="0"/>
          <w:sz w:val="28"/>
          <w:szCs w:val="28"/>
        </w:rPr>
        <w:softHyphen/>
        <w:t>ную проблему можно подразделять на две задачи: а) проверка гипотезы о случайном ра</w:t>
      </w:r>
      <w:bookmarkStart w:id="6" w:name="OCRUncertain5541"/>
      <w:r w:rsidRPr="003262A0">
        <w:rPr>
          <w:snapToGrid w:val="0"/>
          <w:sz w:val="28"/>
          <w:szCs w:val="28"/>
        </w:rPr>
        <w:t>с</w:t>
      </w:r>
      <w:bookmarkEnd w:id="6"/>
      <w:r w:rsidRPr="003262A0">
        <w:rPr>
          <w:snapToGrid w:val="0"/>
          <w:sz w:val="28"/>
          <w:szCs w:val="28"/>
        </w:rPr>
        <w:t>положении объектов (общая задача), б) выделение обла</w:t>
      </w:r>
      <w:r w:rsidRPr="003262A0">
        <w:rPr>
          <w:snapToGrid w:val="0"/>
          <w:sz w:val="28"/>
          <w:szCs w:val="28"/>
        </w:rPr>
        <w:softHyphen/>
      </w:r>
      <w:bookmarkStart w:id="7" w:name="OCRUncertain5542"/>
      <w:r w:rsidRPr="003262A0">
        <w:rPr>
          <w:snapToGrid w:val="0"/>
          <w:sz w:val="28"/>
          <w:szCs w:val="28"/>
        </w:rPr>
        <w:t>с</w:t>
      </w:r>
      <w:bookmarkEnd w:id="7"/>
      <w:r w:rsidRPr="003262A0">
        <w:rPr>
          <w:snapToGrid w:val="0"/>
          <w:sz w:val="28"/>
          <w:szCs w:val="28"/>
        </w:rPr>
        <w:t>тей относительного сгущения или разрежения объектов (локальная за</w:t>
      </w:r>
      <w:r w:rsidRPr="003262A0">
        <w:rPr>
          <w:snapToGrid w:val="0"/>
          <w:sz w:val="28"/>
          <w:szCs w:val="28"/>
        </w:rPr>
        <w:softHyphen/>
        <w:t xml:space="preserve">дача). </w:t>
      </w:r>
      <w:r w:rsidRPr="003262A0">
        <w:rPr>
          <w:sz w:val="28"/>
          <w:szCs w:val="28"/>
        </w:rPr>
        <w:t xml:space="preserve">Для решения этих задач используются специальные палетки в виде концентрических кругов или квадратов. По соотношению количества объектов в большей и меньшей фигурах судят о наличии областей относительного сгущения или разряжения точек, используя биномиальный </w:t>
      </w:r>
      <w:r w:rsidRPr="003262A0">
        <w:rPr>
          <w:sz w:val="28"/>
          <w:szCs w:val="28"/>
        </w:rPr>
        <w:lastRenderedPageBreak/>
        <w:t>закон распределения для заданной доверительной вероятности.</w:t>
      </w:r>
    </w:p>
    <w:p w:rsidR="009E26FB" w:rsidRDefault="009E26FB" w:rsidP="009E26FB">
      <w:pPr>
        <w:pStyle w:val="25"/>
        <w:spacing w:after="0" w:line="240" w:lineRule="auto"/>
        <w:ind w:left="0" w:firstLine="567"/>
        <w:jc w:val="both"/>
        <w:rPr>
          <w:b/>
          <w:sz w:val="28"/>
          <w:szCs w:val="28"/>
        </w:rPr>
      </w:pPr>
      <w:r w:rsidRPr="003262A0">
        <w:rPr>
          <w:b/>
          <w:sz w:val="28"/>
          <w:szCs w:val="28"/>
        </w:rPr>
        <w:t xml:space="preserve">Модели типа случайных функций </w:t>
      </w:r>
    </w:p>
    <w:p w:rsidR="009E26FB" w:rsidRPr="003262A0" w:rsidRDefault="009E26FB" w:rsidP="009E26FB">
      <w:pPr>
        <w:pStyle w:val="25"/>
        <w:spacing w:after="0" w:line="240" w:lineRule="auto"/>
        <w:ind w:left="0" w:firstLine="567"/>
        <w:jc w:val="both"/>
        <w:rPr>
          <w:sz w:val="28"/>
          <w:szCs w:val="28"/>
        </w:rPr>
      </w:pPr>
      <w:r w:rsidRPr="003262A0">
        <w:rPr>
          <w:sz w:val="28"/>
          <w:szCs w:val="28"/>
        </w:rPr>
        <w:t xml:space="preserve">Следует иметь в виду, что любая серия геологических наблюдений может рассматриваться как одна из реализаций случайной функции. Если эта функция обладает свойствами стационарности и эргодичности, ее параметры могут быть вычислены всего по одной реализации. Одной из важных и специфических характеристик случайной функции является функция автокорреляции, значения которой зависят от расстояния между сечениями случайной функции. По виду функции автокорреляции мы можем судить о наличии как тренда, так и периодической пространственной изменчивости. В последнем случае для описания свойств объекта следует использовать модель полигармонической случайной функции. </w:t>
      </w:r>
    </w:p>
    <w:p w:rsidR="009E26FB" w:rsidRPr="003262A0" w:rsidRDefault="009E26FB" w:rsidP="009E26FB">
      <w:pPr>
        <w:pStyle w:val="25"/>
        <w:spacing w:after="0" w:line="240" w:lineRule="auto"/>
        <w:ind w:left="0" w:firstLine="567"/>
        <w:jc w:val="both"/>
        <w:rPr>
          <w:noProof/>
          <w:sz w:val="28"/>
          <w:szCs w:val="28"/>
        </w:rPr>
      </w:pPr>
      <w:r w:rsidRPr="003262A0">
        <w:rPr>
          <w:sz w:val="28"/>
          <w:szCs w:val="28"/>
        </w:rPr>
        <w:t>Для вычисления значений параметров объекта в любой точке пространства создан специальный раздел математической геологии – геостатистика. К</w:t>
      </w:r>
      <w:r w:rsidRPr="003262A0">
        <w:rPr>
          <w:noProof/>
          <w:sz w:val="28"/>
          <w:szCs w:val="28"/>
        </w:rPr>
        <w:t>лючевым для геостатистики является понятие регионализированной переменной, которая имеет свойства, промежуточные между свойствами полностью случайных величин и полностью детерминированных переменных. Вычисление значений этих переменных в любой точке рассматриваемого пространства производится с использованием процедуры кригинга.</w:t>
      </w:r>
    </w:p>
    <w:p w:rsidR="009E26FB" w:rsidRPr="003262A0" w:rsidRDefault="009E26FB" w:rsidP="009E26FB">
      <w:pPr>
        <w:pStyle w:val="25"/>
        <w:spacing w:after="0" w:line="240" w:lineRule="auto"/>
        <w:ind w:left="0" w:firstLine="567"/>
        <w:jc w:val="both"/>
        <w:rPr>
          <w:noProof/>
          <w:sz w:val="28"/>
          <w:szCs w:val="28"/>
        </w:rPr>
      </w:pPr>
      <w:r w:rsidRPr="003262A0">
        <w:rPr>
          <w:b/>
          <w:sz w:val="28"/>
          <w:szCs w:val="28"/>
        </w:rPr>
        <w:t>Искусственные нейронные сети в геолого-математическом моделировании</w:t>
      </w:r>
    </w:p>
    <w:p w:rsidR="009E26FB" w:rsidRPr="003262A0" w:rsidRDefault="009E26FB" w:rsidP="009E26FB">
      <w:pPr>
        <w:ind w:firstLine="567"/>
        <w:jc w:val="both"/>
        <w:rPr>
          <w:snapToGrid w:val="0"/>
          <w:sz w:val="28"/>
          <w:szCs w:val="28"/>
        </w:rPr>
      </w:pPr>
      <w:r w:rsidRPr="003262A0">
        <w:rPr>
          <w:snapToGrid w:val="0"/>
          <w:sz w:val="28"/>
          <w:szCs w:val="28"/>
        </w:rPr>
        <w:t>Проблема нелинейного многомерного моделирования геохимических полей с успехом может быть решена путем использования искусственных нейронных сетей. Искусственные нейронные сети являются примитивными моделями биологических нервных систем, однако несмотря на «простоту», с успехом используются в качестве мощного инструмента многомерного моделирования. При управляемом обучении необходимо подготовить набор обучающих данных, которые представляют собой примеры входных данных и соответствующих им выходов. Сеть в этом случае учится устанавливать связь между первыми и вторыми, а затем самостоятельно классифицирует новые входные данные, для которых выходные значения неизвестны. Процесс обучения нейронной сети, по сути дела, и состоит в том, чтобы найти на многомерной поверхности ошибок самую низкую точку. При этом необходимо иметь в виду, что в действительности сеть учится минимизировать ошибку на обучающем множестве, а не реальной модели объекта. Следует заметить, что системы, содержащие только входной и выходной слои генерируют линейные модели и фактически аналогичны линейной дискриминантной функции (при решении задач классификации), или процедуре множественной регрессии (при решении регрессионных задач).</w:t>
      </w:r>
    </w:p>
    <w:p w:rsidR="009E26FB" w:rsidRPr="003262A0" w:rsidRDefault="009E26FB" w:rsidP="009E26FB">
      <w:pPr>
        <w:ind w:firstLine="567"/>
        <w:jc w:val="both"/>
        <w:rPr>
          <w:snapToGrid w:val="0"/>
          <w:sz w:val="28"/>
          <w:szCs w:val="28"/>
        </w:rPr>
      </w:pPr>
      <w:r w:rsidRPr="003262A0">
        <w:rPr>
          <w:snapToGrid w:val="0"/>
          <w:sz w:val="28"/>
          <w:szCs w:val="28"/>
        </w:rPr>
        <w:t xml:space="preserve">Неуправляемое обучение, реализуемое в виде сети Кохонена, направлено на самостоятельное распознавание кластеров в наборе исходных данных. Соответственно, обучающие данные содержат только значения </w:t>
      </w:r>
      <w:r w:rsidRPr="003262A0">
        <w:rPr>
          <w:snapToGrid w:val="0"/>
          <w:sz w:val="28"/>
          <w:szCs w:val="28"/>
        </w:rPr>
        <w:lastRenderedPageBreak/>
        <w:t>входных переменных. После того, как классы выявлены, сеть можно использовать для решения задач классификации. Кроме того, сети Кохонена могут использоваться для выявления сходства классов, если они указаны на входе, а также для обнаружения новых классов, если новый набор данных не похож на заданные классы.</w:t>
      </w:r>
    </w:p>
    <w:p w:rsidR="00911882" w:rsidRPr="00911882" w:rsidRDefault="00911882" w:rsidP="0060204D">
      <w:pPr>
        <w:pStyle w:val="23"/>
        <w:tabs>
          <w:tab w:val="left" w:pos="709"/>
        </w:tabs>
        <w:suppressAutoHyphens/>
        <w:spacing w:before="120" w:line="240" w:lineRule="auto"/>
        <w:ind w:left="709" w:hanging="142"/>
        <w:jc w:val="both"/>
        <w:rPr>
          <w:b/>
          <w:sz w:val="28"/>
          <w:szCs w:val="28"/>
        </w:rPr>
      </w:pPr>
      <w:r w:rsidRPr="00911882">
        <w:rPr>
          <w:b/>
          <w:sz w:val="28"/>
          <w:szCs w:val="28"/>
        </w:rPr>
        <w:t>6.2.</w:t>
      </w:r>
      <w:r>
        <w:rPr>
          <w:b/>
          <w:sz w:val="28"/>
          <w:szCs w:val="28"/>
        </w:rPr>
        <w:t>4</w:t>
      </w:r>
      <w:r w:rsidR="00CE365B" w:rsidRPr="00911882">
        <w:rPr>
          <w:b/>
          <w:sz w:val="28"/>
          <w:szCs w:val="28"/>
        </w:rPr>
        <w:t xml:space="preserve"> Темы, выносимые на самостоятельную проработ</w:t>
      </w:r>
      <w:r w:rsidRPr="00911882">
        <w:rPr>
          <w:b/>
          <w:sz w:val="28"/>
          <w:szCs w:val="28"/>
        </w:rPr>
        <w:t>ку</w:t>
      </w:r>
    </w:p>
    <w:p w:rsidR="00CE365B" w:rsidRPr="00A2399E" w:rsidRDefault="0060204D" w:rsidP="0060204D">
      <w:pPr>
        <w:pStyle w:val="23"/>
        <w:tabs>
          <w:tab w:val="left" w:pos="0"/>
        </w:tabs>
        <w:suppressAutoHyphens/>
        <w:spacing w:after="0" w:line="240" w:lineRule="auto"/>
        <w:ind w:firstLine="708"/>
        <w:jc w:val="both"/>
        <w:rPr>
          <w:sz w:val="28"/>
          <w:szCs w:val="28"/>
        </w:rPr>
      </w:pPr>
      <w:r>
        <w:rPr>
          <w:sz w:val="28"/>
          <w:szCs w:val="28"/>
        </w:rPr>
        <w:t xml:space="preserve">Все </w:t>
      </w:r>
      <w:r w:rsidR="009E26FB">
        <w:rPr>
          <w:sz w:val="28"/>
          <w:szCs w:val="28"/>
        </w:rPr>
        <w:t>8</w:t>
      </w:r>
      <w:r>
        <w:rPr>
          <w:sz w:val="28"/>
          <w:szCs w:val="28"/>
        </w:rPr>
        <w:t xml:space="preserve"> вышеперечисленных разделов курса изучаются на аудиторных и самостоятельных занятиях. Тем, которые целиком выносятся на самостоятельную проработку, в составе дисциплины нет.</w:t>
      </w:r>
      <w:r w:rsidR="00CE365B" w:rsidRPr="00A2399E">
        <w:rPr>
          <w:sz w:val="28"/>
          <w:szCs w:val="28"/>
        </w:rPr>
        <w:t xml:space="preserve">  </w:t>
      </w:r>
    </w:p>
    <w:p w:rsidR="00CE365B" w:rsidRPr="00D34076" w:rsidRDefault="00CE365B" w:rsidP="0060204D">
      <w:pPr>
        <w:pStyle w:val="23"/>
        <w:tabs>
          <w:tab w:val="left" w:pos="709"/>
        </w:tabs>
        <w:suppressAutoHyphens/>
        <w:spacing w:before="120" w:line="240" w:lineRule="auto"/>
        <w:jc w:val="both"/>
        <w:rPr>
          <w:sz w:val="28"/>
          <w:szCs w:val="28"/>
        </w:rPr>
      </w:pPr>
      <w:r w:rsidRPr="00D34076">
        <w:rPr>
          <w:b/>
          <w:sz w:val="28"/>
          <w:szCs w:val="28"/>
        </w:rPr>
        <w:t>6.3</w:t>
      </w:r>
      <w:r>
        <w:rPr>
          <w:b/>
          <w:sz w:val="28"/>
          <w:szCs w:val="28"/>
        </w:rPr>
        <w:tab/>
      </w:r>
      <w:r w:rsidRPr="00D34076">
        <w:rPr>
          <w:b/>
          <w:sz w:val="28"/>
          <w:szCs w:val="28"/>
        </w:rPr>
        <w:t>Контроль самостоятельной работы</w:t>
      </w:r>
    </w:p>
    <w:p w:rsidR="00CE365B" w:rsidRPr="00D34076" w:rsidRDefault="00CE365B" w:rsidP="00CE365B">
      <w:pPr>
        <w:pStyle w:val="23"/>
        <w:tabs>
          <w:tab w:val="left" w:pos="709"/>
        </w:tabs>
        <w:suppressAutoHyphens/>
        <w:spacing w:line="240" w:lineRule="auto"/>
        <w:jc w:val="both"/>
        <w:rPr>
          <w:sz w:val="28"/>
          <w:szCs w:val="28"/>
        </w:rPr>
      </w:pPr>
      <w:r w:rsidRPr="00D34076">
        <w:rPr>
          <w:sz w:val="28"/>
          <w:szCs w:val="28"/>
        </w:rPr>
        <w:tab/>
        <w:t xml:space="preserve">Оценка результатов самостоятельной работы организуется как единство двух форм: самоконтроль и контроль со стороны преподавателей. </w:t>
      </w:r>
    </w:p>
    <w:p w:rsidR="00CE365B" w:rsidRPr="00B82383" w:rsidRDefault="00CE365B" w:rsidP="00454AEC">
      <w:pPr>
        <w:numPr>
          <w:ilvl w:val="1"/>
          <w:numId w:val="8"/>
        </w:numPr>
        <w:jc w:val="both"/>
        <w:rPr>
          <w:b/>
          <w:sz w:val="28"/>
          <w:szCs w:val="28"/>
        </w:rPr>
      </w:pPr>
      <w:r w:rsidRPr="00D34076">
        <w:rPr>
          <w:b/>
          <w:sz w:val="28"/>
          <w:szCs w:val="28"/>
        </w:rPr>
        <w:t>Учебно-методическое обеспечение самостоятельной работы студентов</w:t>
      </w:r>
    </w:p>
    <w:p w:rsidR="00B82383" w:rsidRPr="00B82383" w:rsidRDefault="00B82383" w:rsidP="00B82383">
      <w:pPr>
        <w:ind w:firstLine="567"/>
        <w:jc w:val="both"/>
        <w:rPr>
          <w:sz w:val="28"/>
          <w:szCs w:val="28"/>
        </w:rPr>
      </w:pPr>
      <w:r>
        <w:rPr>
          <w:sz w:val="28"/>
          <w:szCs w:val="28"/>
        </w:rPr>
        <w:t xml:space="preserve">При самостоятельной работе студенты используют комплект учебно-методической документации по дисциплине, </w:t>
      </w:r>
      <w:r w:rsidR="009E26FB">
        <w:rPr>
          <w:sz w:val="28"/>
          <w:szCs w:val="28"/>
        </w:rPr>
        <w:t>основную и дополнительную литературу, интернт-ресурсы</w:t>
      </w:r>
      <w:r w:rsidR="00666691">
        <w:rPr>
          <w:sz w:val="28"/>
          <w:szCs w:val="28"/>
        </w:rPr>
        <w:t>, программное обеспечение компьютерного класса</w:t>
      </w:r>
    </w:p>
    <w:p w:rsidR="00CE365B" w:rsidRPr="00AF279B" w:rsidRDefault="00CE365B" w:rsidP="00CE365B">
      <w:pPr>
        <w:pStyle w:val="22"/>
        <w:rPr>
          <w:rFonts w:ascii="Times New Roman" w:hAnsi="Times New Roman"/>
        </w:rPr>
      </w:pPr>
      <w:bookmarkStart w:id="8" w:name="_Toc263612356"/>
      <w:r w:rsidRPr="00AF279B">
        <w:rPr>
          <w:rFonts w:ascii="Times New Roman" w:hAnsi="Times New Roman"/>
        </w:rPr>
        <w:t>7. Средства (ФОС) текущей и итоговой оценки качества освоения модуля (дисциплины)</w:t>
      </w:r>
      <w:bookmarkEnd w:id="8"/>
    </w:p>
    <w:p w:rsidR="00CE5488" w:rsidRDefault="00CE5488" w:rsidP="00CE5488">
      <w:pPr>
        <w:pStyle w:val="22"/>
        <w:tabs>
          <w:tab w:val="left" w:pos="709"/>
        </w:tabs>
        <w:spacing w:before="0" w:after="0"/>
        <w:ind w:firstLine="720"/>
        <w:jc w:val="both"/>
        <w:rPr>
          <w:rFonts w:ascii="Times New Roman" w:eastAsia="Times New Roman" w:hAnsi="Times New Roman"/>
          <w:b w:val="0"/>
          <w:bCs w:val="0"/>
          <w:color w:val="000000"/>
          <w:spacing w:val="-1"/>
          <w:lang w:eastAsia="ru-RU"/>
        </w:rPr>
      </w:pPr>
      <w:r>
        <w:rPr>
          <w:rFonts w:ascii="Times New Roman" w:eastAsia="Times New Roman" w:hAnsi="Times New Roman"/>
          <w:b w:val="0"/>
          <w:bCs w:val="0"/>
          <w:color w:val="000000"/>
          <w:spacing w:val="-1"/>
          <w:lang w:eastAsia="ru-RU"/>
        </w:rPr>
        <w:t>Оценка текущей успеваемости и итоговой аттестации студентов осуществляется по результатам:</w:t>
      </w:r>
    </w:p>
    <w:p w:rsidR="00CE5488" w:rsidRDefault="00CE5488" w:rsidP="00454AEC">
      <w:pPr>
        <w:pStyle w:val="22"/>
        <w:numPr>
          <w:ilvl w:val="0"/>
          <w:numId w:val="13"/>
        </w:numPr>
        <w:spacing w:before="0" w:after="0"/>
        <w:jc w:val="both"/>
        <w:rPr>
          <w:rFonts w:ascii="Times New Roman" w:eastAsia="Times New Roman" w:hAnsi="Times New Roman"/>
          <w:b w:val="0"/>
          <w:bCs w:val="0"/>
          <w:color w:val="000000"/>
          <w:spacing w:val="-1"/>
          <w:lang w:eastAsia="ru-RU"/>
        </w:rPr>
      </w:pPr>
      <w:r>
        <w:rPr>
          <w:rFonts w:ascii="Times New Roman" w:eastAsia="Times New Roman" w:hAnsi="Times New Roman"/>
          <w:b w:val="0"/>
          <w:bCs w:val="0"/>
          <w:color w:val="000000"/>
          <w:spacing w:val="-1"/>
          <w:lang w:eastAsia="ru-RU"/>
        </w:rPr>
        <w:t>устного опроса всех студентов на практических занятиях для выявления знания и понимания теоретического материала дисциплины;</w:t>
      </w:r>
    </w:p>
    <w:p w:rsidR="00CE5488" w:rsidRDefault="00CE5488" w:rsidP="00454AEC">
      <w:pPr>
        <w:pStyle w:val="22"/>
        <w:numPr>
          <w:ilvl w:val="0"/>
          <w:numId w:val="13"/>
        </w:numPr>
        <w:spacing w:before="0" w:after="0"/>
        <w:jc w:val="both"/>
        <w:rPr>
          <w:rFonts w:ascii="Times New Roman" w:eastAsia="Times New Roman" w:hAnsi="Times New Roman"/>
          <w:b w:val="0"/>
          <w:bCs w:val="0"/>
          <w:color w:val="000000"/>
          <w:spacing w:val="-1"/>
          <w:lang w:eastAsia="ru-RU"/>
        </w:rPr>
      </w:pPr>
      <w:r>
        <w:rPr>
          <w:rFonts w:ascii="Times New Roman" w:eastAsia="Times New Roman" w:hAnsi="Times New Roman"/>
          <w:b w:val="0"/>
          <w:bCs w:val="0"/>
          <w:color w:val="000000"/>
          <w:spacing w:val="-1"/>
          <w:lang w:eastAsia="ru-RU"/>
        </w:rPr>
        <w:t>анализа и обсуждения подготовленных студентами докладов</w:t>
      </w:r>
      <w:r w:rsidR="00666691">
        <w:rPr>
          <w:rFonts w:ascii="Times New Roman" w:eastAsia="Times New Roman" w:hAnsi="Times New Roman"/>
          <w:b w:val="0"/>
          <w:bCs w:val="0"/>
          <w:color w:val="000000"/>
          <w:spacing w:val="-1"/>
          <w:lang w:eastAsia="ru-RU"/>
        </w:rPr>
        <w:t xml:space="preserve"> к коллоквиуму</w:t>
      </w:r>
      <w:r>
        <w:rPr>
          <w:rFonts w:ascii="Times New Roman" w:eastAsia="Times New Roman" w:hAnsi="Times New Roman"/>
          <w:b w:val="0"/>
          <w:bCs w:val="0"/>
          <w:color w:val="000000"/>
          <w:spacing w:val="-1"/>
          <w:lang w:eastAsia="ru-RU"/>
        </w:rPr>
        <w:t>;</w:t>
      </w:r>
    </w:p>
    <w:p w:rsidR="00CE5488" w:rsidRDefault="00CE5488" w:rsidP="00454AEC">
      <w:pPr>
        <w:pStyle w:val="22"/>
        <w:numPr>
          <w:ilvl w:val="0"/>
          <w:numId w:val="13"/>
        </w:numPr>
        <w:spacing w:before="0" w:after="0"/>
        <w:jc w:val="both"/>
        <w:rPr>
          <w:rFonts w:ascii="Times New Roman" w:eastAsia="Times New Roman" w:hAnsi="Times New Roman"/>
          <w:b w:val="0"/>
          <w:bCs w:val="0"/>
          <w:color w:val="000000"/>
          <w:spacing w:val="-1"/>
          <w:lang w:eastAsia="ru-RU"/>
        </w:rPr>
      </w:pPr>
      <w:r>
        <w:rPr>
          <w:rFonts w:ascii="Times New Roman" w:eastAsia="Times New Roman" w:hAnsi="Times New Roman"/>
          <w:b w:val="0"/>
          <w:bCs w:val="0"/>
          <w:color w:val="000000"/>
          <w:spacing w:val="-1"/>
          <w:lang w:eastAsia="ru-RU"/>
        </w:rPr>
        <w:t xml:space="preserve">выполнения </w:t>
      </w:r>
      <w:r w:rsidR="00666691">
        <w:rPr>
          <w:rFonts w:ascii="Times New Roman" w:eastAsia="Times New Roman" w:hAnsi="Times New Roman"/>
          <w:b w:val="0"/>
          <w:bCs w:val="0"/>
          <w:color w:val="000000"/>
          <w:spacing w:val="-1"/>
          <w:lang w:eastAsia="ru-RU"/>
        </w:rPr>
        <w:t>лабораторных</w:t>
      </w:r>
      <w:r>
        <w:rPr>
          <w:rFonts w:ascii="Times New Roman" w:eastAsia="Times New Roman" w:hAnsi="Times New Roman"/>
          <w:b w:val="0"/>
          <w:bCs w:val="0"/>
          <w:color w:val="000000"/>
          <w:spacing w:val="-1"/>
          <w:lang w:eastAsia="ru-RU"/>
        </w:rPr>
        <w:t xml:space="preserve"> работ;</w:t>
      </w:r>
    </w:p>
    <w:p w:rsidR="00CE5488" w:rsidRDefault="00CE5488" w:rsidP="00454AEC">
      <w:pPr>
        <w:pStyle w:val="22"/>
        <w:numPr>
          <w:ilvl w:val="0"/>
          <w:numId w:val="13"/>
        </w:numPr>
        <w:spacing w:before="0" w:after="0"/>
        <w:jc w:val="both"/>
        <w:rPr>
          <w:rFonts w:ascii="Times New Roman" w:eastAsia="Times New Roman" w:hAnsi="Times New Roman"/>
          <w:b w:val="0"/>
          <w:bCs w:val="0"/>
          <w:color w:val="000000"/>
          <w:spacing w:val="-1"/>
          <w:lang w:eastAsia="ru-RU"/>
        </w:rPr>
      </w:pPr>
      <w:r>
        <w:rPr>
          <w:rFonts w:ascii="Times New Roman" w:eastAsia="Times New Roman" w:hAnsi="Times New Roman"/>
          <w:b w:val="0"/>
          <w:bCs w:val="0"/>
          <w:color w:val="000000"/>
          <w:spacing w:val="-1"/>
          <w:lang w:eastAsia="ru-RU"/>
        </w:rPr>
        <w:t>итогово</w:t>
      </w:r>
      <w:r w:rsidR="00666691">
        <w:rPr>
          <w:rFonts w:ascii="Times New Roman" w:eastAsia="Times New Roman" w:hAnsi="Times New Roman"/>
          <w:b w:val="0"/>
          <w:bCs w:val="0"/>
          <w:color w:val="000000"/>
          <w:spacing w:val="-1"/>
          <w:lang w:eastAsia="ru-RU"/>
        </w:rPr>
        <w:t>го</w:t>
      </w:r>
      <w:r>
        <w:rPr>
          <w:rFonts w:ascii="Times New Roman" w:eastAsia="Times New Roman" w:hAnsi="Times New Roman"/>
          <w:b w:val="0"/>
          <w:bCs w:val="0"/>
          <w:color w:val="000000"/>
          <w:spacing w:val="-1"/>
          <w:lang w:eastAsia="ru-RU"/>
        </w:rPr>
        <w:t xml:space="preserve"> </w:t>
      </w:r>
      <w:r w:rsidR="00666691">
        <w:rPr>
          <w:rFonts w:ascii="Times New Roman" w:eastAsia="Times New Roman" w:hAnsi="Times New Roman"/>
          <w:b w:val="0"/>
          <w:bCs w:val="0"/>
          <w:color w:val="000000"/>
          <w:spacing w:val="-1"/>
          <w:lang w:eastAsia="ru-RU"/>
        </w:rPr>
        <w:t>экзамена</w:t>
      </w:r>
      <w:r>
        <w:rPr>
          <w:rFonts w:ascii="Times New Roman" w:eastAsia="Times New Roman" w:hAnsi="Times New Roman"/>
          <w:b w:val="0"/>
          <w:bCs w:val="0"/>
          <w:color w:val="000000"/>
          <w:spacing w:val="-1"/>
          <w:lang w:eastAsia="ru-RU"/>
        </w:rPr>
        <w:t>.</w:t>
      </w:r>
    </w:p>
    <w:p w:rsidR="00CE5488" w:rsidRPr="00CE5488" w:rsidRDefault="00CE5488" w:rsidP="00CE5488">
      <w:pPr>
        <w:ind w:firstLine="567"/>
        <w:jc w:val="both"/>
        <w:rPr>
          <w:sz w:val="28"/>
          <w:szCs w:val="28"/>
        </w:rPr>
      </w:pPr>
      <w:r w:rsidRPr="00CE5488">
        <w:rPr>
          <w:sz w:val="28"/>
          <w:szCs w:val="28"/>
        </w:rPr>
        <w:t>Текущий и рубежный контроль проводится в виде коллоквиумов</w:t>
      </w:r>
      <w:r>
        <w:rPr>
          <w:sz w:val="28"/>
          <w:szCs w:val="28"/>
        </w:rPr>
        <w:t xml:space="preserve"> (конференц-неделя)</w:t>
      </w:r>
      <w:r w:rsidRPr="00CE5488">
        <w:rPr>
          <w:sz w:val="28"/>
          <w:szCs w:val="28"/>
        </w:rPr>
        <w:t>. Итоговой контроль (</w:t>
      </w:r>
      <w:r w:rsidR="00666691">
        <w:rPr>
          <w:sz w:val="28"/>
          <w:szCs w:val="28"/>
        </w:rPr>
        <w:t>экзамен</w:t>
      </w:r>
      <w:r w:rsidRPr="00CE5488">
        <w:rPr>
          <w:sz w:val="28"/>
          <w:szCs w:val="28"/>
        </w:rPr>
        <w:t>) проводится в письменной форме.</w:t>
      </w:r>
    </w:p>
    <w:p w:rsidR="00CE5488" w:rsidRPr="00CE5488" w:rsidRDefault="00CE5488" w:rsidP="00CE5488">
      <w:pPr>
        <w:ind w:firstLine="567"/>
        <w:jc w:val="both"/>
        <w:rPr>
          <w:sz w:val="28"/>
          <w:szCs w:val="28"/>
        </w:rPr>
      </w:pPr>
      <w:r w:rsidRPr="00CE5488">
        <w:rPr>
          <w:sz w:val="28"/>
          <w:szCs w:val="28"/>
        </w:rPr>
        <w:t xml:space="preserve">Для оценки качества знаний во время текущей и итоговой аттестации подготовлен банк контролирующих материалов, который включает около </w:t>
      </w:r>
      <w:r>
        <w:rPr>
          <w:sz w:val="28"/>
          <w:szCs w:val="28"/>
        </w:rPr>
        <w:t>10</w:t>
      </w:r>
      <w:r w:rsidRPr="00CE5488">
        <w:rPr>
          <w:sz w:val="28"/>
          <w:szCs w:val="28"/>
        </w:rPr>
        <w:t xml:space="preserve">0 вопросов по всем </w:t>
      </w:r>
      <w:r>
        <w:rPr>
          <w:sz w:val="28"/>
          <w:szCs w:val="28"/>
        </w:rPr>
        <w:t>разделам</w:t>
      </w:r>
      <w:r w:rsidRPr="00CE5488">
        <w:rPr>
          <w:sz w:val="28"/>
          <w:szCs w:val="28"/>
        </w:rPr>
        <w:t xml:space="preserve"> дисциплины. Кроме того</w:t>
      </w:r>
      <w:r>
        <w:rPr>
          <w:sz w:val="28"/>
          <w:szCs w:val="28"/>
        </w:rPr>
        <w:t>,</w:t>
      </w:r>
      <w:r w:rsidRPr="00CE5488">
        <w:rPr>
          <w:sz w:val="28"/>
          <w:szCs w:val="28"/>
        </w:rPr>
        <w:t xml:space="preserve"> </w:t>
      </w:r>
      <w:r>
        <w:rPr>
          <w:sz w:val="28"/>
          <w:szCs w:val="28"/>
        </w:rPr>
        <w:t xml:space="preserve">в </w:t>
      </w:r>
      <w:r w:rsidRPr="00CE5488">
        <w:rPr>
          <w:sz w:val="28"/>
          <w:szCs w:val="28"/>
        </w:rPr>
        <w:t>з</w:t>
      </w:r>
      <w:r w:rsidR="00666691">
        <w:rPr>
          <w:sz w:val="28"/>
          <w:szCs w:val="28"/>
        </w:rPr>
        <w:t>экзаменационные</w:t>
      </w:r>
      <w:r w:rsidRPr="00CE5488">
        <w:rPr>
          <w:sz w:val="28"/>
          <w:szCs w:val="28"/>
        </w:rPr>
        <w:t xml:space="preserve"> билеты обязательно включаются расчетные задачи.</w:t>
      </w:r>
    </w:p>
    <w:p w:rsidR="00CE5488" w:rsidRPr="00CE5488" w:rsidRDefault="00CE5488" w:rsidP="00CE5488">
      <w:pPr>
        <w:spacing w:before="120" w:after="120"/>
        <w:ind w:firstLine="567"/>
        <w:rPr>
          <w:i/>
          <w:sz w:val="28"/>
          <w:szCs w:val="28"/>
        </w:rPr>
      </w:pPr>
      <w:r w:rsidRPr="00CE5488">
        <w:rPr>
          <w:i/>
          <w:sz w:val="28"/>
          <w:szCs w:val="28"/>
        </w:rPr>
        <w:t>Примеры вопросов для оценки теоретических знаний студентов:</w:t>
      </w:r>
    </w:p>
    <w:p w:rsidR="006F6857" w:rsidRPr="00B504F3" w:rsidRDefault="006F6857" w:rsidP="006F6857">
      <w:pPr>
        <w:numPr>
          <w:ilvl w:val="0"/>
          <w:numId w:val="17"/>
        </w:numPr>
        <w:ind w:left="1134" w:hanging="414"/>
        <w:jc w:val="both"/>
        <w:rPr>
          <w:sz w:val="28"/>
          <w:szCs w:val="28"/>
        </w:rPr>
      </w:pPr>
      <w:r w:rsidRPr="00B504F3">
        <w:rPr>
          <w:sz w:val="28"/>
          <w:szCs w:val="28"/>
        </w:rPr>
        <w:t>Какова роль математических методов в решении геологических задач?</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выборка?</w:t>
      </w:r>
    </w:p>
    <w:p w:rsidR="006F6857" w:rsidRPr="00B504F3" w:rsidRDefault="006F6857" w:rsidP="006F6857">
      <w:pPr>
        <w:numPr>
          <w:ilvl w:val="0"/>
          <w:numId w:val="17"/>
        </w:numPr>
        <w:ind w:left="1134" w:hanging="414"/>
        <w:jc w:val="both"/>
        <w:rPr>
          <w:sz w:val="28"/>
          <w:szCs w:val="28"/>
        </w:rPr>
      </w:pPr>
      <w:r w:rsidRPr="00B504F3">
        <w:rPr>
          <w:sz w:val="28"/>
          <w:szCs w:val="28"/>
        </w:rPr>
        <w:t>Какие требования предъявляются к выборочным данным?</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вероятность случайного события?</w:t>
      </w:r>
    </w:p>
    <w:p w:rsidR="006F6857" w:rsidRPr="00B504F3" w:rsidRDefault="006F6857" w:rsidP="006F6857">
      <w:pPr>
        <w:numPr>
          <w:ilvl w:val="0"/>
          <w:numId w:val="17"/>
        </w:numPr>
        <w:ind w:left="1134" w:hanging="414"/>
        <w:jc w:val="both"/>
        <w:rPr>
          <w:sz w:val="28"/>
          <w:szCs w:val="28"/>
        </w:rPr>
      </w:pPr>
      <w:r w:rsidRPr="00B504F3">
        <w:rPr>
          <w:sz w:val="28"/>
          <w:szCs w:val="28"/>
        </w:rPr>
        <w:lastRenderedPageBreak/>
        <w:t>Что такое закон распределения случайной величины?</w:t>
      </w:r>
    </w:p>
    <w:p w:rsidR="006F6857" w:rsidRPr="00B504F3" w:rsidRDefault="006F6857" w:rsidP="006F6857">
      <w:pPr>
        <w:numPr>
          <w:ilvl w:val="0"/>
          <w:numId w:val="17"/>
        </w:numPr>
        <w:ind w:left="1134" w:hanging="414"/>
        <w:jc w:val="both"/>
        <w:rPr>
          <w:sz w:val="28"/>
          <w:szCs w:val="28"/>
        </w:rPr>
      </w:pPr>
      <w:r w:rsidRPr="00B504F3">
        <w:rPr>
          <w:sz w:val="28"/>
          <w:szCs w:val="28"/>
        </w:rPr>
        <w:t>Какие законы распределения обычно используются при моделировании геологических объектов и явлений?</w:t>
      </w:r>
    </w:p>
    <w:p w:rsidR="006F6857" w:rsidRPr="00B504F3" w:rsidRDefault="006F6857" w:rsidP="006F6857">
      <w:pPr>
        <w:numPr>
          <w:ilvl w:val="0"/>
          <w:numId w:val="17"/>
        </w:numPr>
        <w:ind w:left="1134" w:hanging="414"/>
        <w:jc w:val="both"/>
        <w:rPr>
          <w:sz w:val="28"/>
          <w:szCs w:val="28"/>
        </w:rPr>
      </w:pPr>
      <w:r w:rsidRPr="00B504F3">
        <w:rPr>
          <w:sz w:val="28"/>
          <w:szCs w:val="28"/>
        </w:rPr>
        <w:t>Свойства нормального закона распределения.</w:t>
      </w:r>
    </w:p>
    <w:p w:rsidR="006F6857" w:rsidRPr="00B504F3" w:rsidRDefault="006F6857" w:rsidP="006F6857">
      <w:pPr>
        <w:numPr>
          <w:ilvl w:val="0"/>
          <w:numId w:val="17"/>
        </w:numPr>
        <w:ind w:left="1134" w:hanging="414"/>
        <w:jc w:val="both"/>
        <w:rPr>
          <w:sz w:val="28"/>
          <w:szCs w:val="28"/>
        </w:rPr>
      </w:pPr>
      <w:r w:rsidRPr="00B504F3">
        <w:rPr>
          <w:sz w:val="28"/>
          <w:szCs w:val="28"/>
        </w:rPr>
        <w:t>Как определить вероятность попадания случайной величины в заданный интервал значений?</w:t>
      </w:r>
    </w:p>
    <w:p w:rsidR="006F6857" w:rsidRPr="00B504F3" w:rsidRDefault="006F6857" w:rsidP="006F6857">
      <w:pPr>
        <w:numPr>
          <w:ilvl w:val="0"/>
          <w:numId w:val="17"/>
        </w:numPr>
        <w:ind w:left="1134" w:hanging="414"/>
        <w:jc w:val="both"/>
        <w:rPr>
          <w:sz w:val="28"/>
          <w:szCs w:val="28"/>
        </w:rPr>
      </w:pPr>
      <w:r w:rsidRPr="00B504F3">
        <w:rPr>
          <w:sz w:val="28"/>
          <w:szCs w:val="28"/>
        </w:rPr>
        <w:t>Что называется оценкой параметра распределения?</w:t>
      </w:r>
    </w:p>
    <w:p w:rsidR="006F6857" w:rsidRPr="00B504F3" w:rsidRDefault="006F6857" w:rsidP="006F6857">
      <w:pPr>
        <w:numPr>
          <w:ilvl w:val="0"/>
          <w:numId w:val="17"/>
        </w:numPr>
        <w:ind w:left="1134" w:hanging="414"/>
        <w:jc w:val="both"/>
        <w:rPr>
          <w:sz w:val="28"/>
          <w:szCs w:val="28"/>
        </w:rPr>
      </w:pPr>
      <w:r w:rsidRPr="00B504F3">
        <w:rPr>
          <w:sz w:val="28"/>
          <w:szCs w:val="28"/>
        </w:rPr>
        <w:t>Что такое точечная оценка параметров распределения?</w:t>
      </w:r>
    </w:p>
    <w:p w:rsidR="006F6857" w:rsidRPr="00B504F3" w:rsidRDefault="006F6857" w:rsidP="006F6857">
      <w:pPr>
        <w:numPr>
          <w:ilvl w:val="0"/>
          <w:numId w:val="17"/>
        </w:numPr>
        <w:ind w:left="1134" w:hanging="414"/>
        <w:jc w:val="both"/>
        <w:rPr>
          <w:sz w:val="28"/>
          <w:szCs w:val="28"/>
        </w:rPr>
      </w:pPr>
      <w:r w:rsidRPr="00B504F3">
        <w:rPr>
          <w:sz w:val="28"/>
          <w:szCs w:val="28"/>
        </w:rPr>
        <w:t>Как вычисляются оценки математического ожидания и дисперсии при логнормальном законе распределения?</w:t>
      </w:r>
    </w:p>
    <w:p w:rsidR="006F6857" w:rsidRPr="00B504F3" w:rsidRDefault="006F6857" w:rsidP="006F6857">
      <w:pPr>
        <w:numPr>
          <w:ilvl w:val="0"/>
          <w:numId w:val="17"/>
        </w:numPr>
        <w:ind w:left="1134" w:hanging="414"/>
        <w:jc w:val="both"/>
        <w:rPr>
          <w:sz w:val="28"/>
          <w:szCs w:val="28"/>
        </w:rPr>
      </w:pPr>
      <w:r w:rsidRPr="00B504F3">
        <w:rPr>
          <w:sz w:val="28"/>
          <w:szCs w:val="28"/>
        </w:rPr>
        <w:t>Как вычисляется оценка асимметрии при биномиальном распределении?</w:t>
      </w:r>
    </w:p>
    <w:p w:rsidR="006F6857" w:rsidRPr="00B504F3" w:rsidRDefault="006F6857" w:rsidP="006F6857">
      <w:pPr>
        <w:numPr>
          <w:ilvl w:val="0"/>
          <w:numId w:val="17"/>
        </w:numPr>
        <w:ind w:left="1134" w:hanging="414"/>
        <w:jc w:val="both"/>
        <w:rPr>
          <w:sz w:val="28"/>
          <w:szCs w:val="28"/>
        </w:rPr>
      </w:pPr>
      <w:r w:rsidRPr="00B504F3">
        <w:rPr>
          <w:sz w:val="28"/>
          <w:szCs w:val="28"/>
        </w:rPr>
        <w:t>Как вычисляются интервальные оценки среднего и дисперсии при нормальном законе распределения?</w:t>
      </w:r>
    </w:p>
    <w:p w:rsidR="006F6857" w:rsidRPr="00B504F3" w:rsidRDefault="006F6857" w:rsidP="006F6857">
      <w:pPr>
        <w:numPr>
          <w:ilvl w:val="0"/>
          <w:numId w:val="17"/>
        </w:numPr>
        <w:ind w:left="1134" w:hanging="414"/>
        <w:jc w:val="both"/>
        <w:rPr>
          <w:sz w:val="28"/>
          <w:szCs w:val="28"/>
        </w:rPr>
      </w:pPr>
      <w:r w:rsidRPr="00B504F3">
        <w:rPr>
          <w:sz w:val="28"/>
          <w:szCs w:val="28"/>
        </w:rPr>
        <w:t>В чем заключается необходимость использования стиатистических гипотез при моделировании свойств геологических объектов?</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ошибки 1-го и 2-го рода при принятии гипотез?</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доверительная и критическая области критерия?</w:t>
      </w:r>
    </w:p>
    <w:p w:rsidR="006F6857" w:rsidRPr="00B504F3" w:rsidRDefault="006F6857" w:rsidP="006F6857">
      <w:pPr>
        <w:numPr>
          <w:ilvl w:val="0"/>
          <w:numId w:val="17"/>
        </w:numPr>
        <w:ind w:left="1134" w:hanging="414"/>
        <w:jc w:val="both"/>
        <w:rPr>
          <w:sz w:val="28"/>
          <w:szCs w:val="28"/>
        </w:rPr>
      </w:pPr>
      <w:r w:rsidRPr="00B504F3">
        <w:rPr>
          <w:sz w:val="28"/>
          <w:szCs w:val="28"/>
        </w:rPr>
        <w:t>Как выбирается уровень значимости критерия?</w:t>
      </w:r>
    </w:p>
    <w:p w:rsidR="006F6857" w:rsidRPr="00B504F3" w:rsidRDefault="006F6857" w:rsidP="006F6857">
      <w:pPr>
        <w:numPr>
          <w:ilvl w:val="0"/>
          <w:numId w:val="17"/>
        </w:numPr>
        <w:ind w:left="1134" w:hanging="414"/>
        <w:jc w:val="both"/>
        <w:rPr>
          <w:sz w:val="28"/>
          <w:szCs w:val="28"/>
        </w:rPr>
      </w:pPr>
      <w:r w:rsidRPr="00B504F3">
        <w:rPr>
          <w:sz w:val="28"/>
          <w:szCs w:val="28"/>
        </w:rPr>
        <w:t>Как можно проверить гипотезу о соответствии эмпирического распределения одному из теоретических законов?</w:t>
      </w:r>
    </w:p>
    <w:p w:rsidR="006F6857" w:rsidRPr="00B504F3" w:rsidRDefault="006F6857" w:rsidP="006F6857">
      <w:pPr>
        <w:numPr>
          <w:ilvl w:val="0"/>
          <w:numId w:val="17"/>
        </w:numPr>
        <w:ind w:left="1134" w:hanging="414"/>
        <w:jc w:val="both"/>
        <w:rPr>
          <w:sz w:val="28"/>
          <w:szCs w:val="28"/>
        </w:rPr>
      </w:pPr>
      <w:r w:rsidRPr="00B504F3">
        <w:rPr>
          <w:sz w:val="28"/>
          <w:szCs w:val="28"/>
        </w:rPr>
        <w:t>Как проверить гипотезу о равенстве двух неизвестных средних, если распределение не соответствует нормальному закону?</w:t>
      </w:r>
    </w:p>
    <w:p w:rsidR="006F6857" w:rsidRPr="00B504F3" w:rsidRDefault="006F6857" w:rsidP="006F6857">
      <w:pPr>
        <w:numPr>
          <w:ilvl w:val="0"/>
          <w:numId w:val="17"/>
        </w:numPr>
        <w:ind w:left="1134" w:hanging="414"/>
        <w:jc w:val="both"/>
        <w:rPr>
          <w:sz w:val="28"/>
          <w:szCs w:val="28"/>
        </w:rPr>
      </w:pPr>
      <w:r w:rsidRPr="00B504F3">
        <w:rPr>
          <w:sz w:val="28"/>
          <w:szCs w:val="28"/>
        </w:rPr>
        <w:t>Как проверить гипотезу о равенстве двух неизвестных дисперсий, если распределение не соответствует нормальному закону?</w:t>
      </w:r>
    </w:p>
    <w:p w:rsidR="006F6857" w:rsidRPr="00B504F3" w:rsidRDefault="006F6857" w:rsidP="006F6857">
      <w:pPr>
        <w:numPr>
          <w:ilvl w:val="0"/>
          <w:numId w:val="17"/>
        </w:numPr>
        <w:ind w:left="1134" w:hanging="414"/>
        <w:jc w:val="both"/>
        <w:rPr>
          <w:sz w:val="28"/>
          <w:szCs w:val="28"/>
        </w:rPr>
      </w:pPr>
      <w:r w:rsidRPr="00B504F3">
        <w:rPr>
          <w:sz w:val="28"/>
          <w:szCs w:val="28"/>
        </w:rPr>
        <w:t>Как можно графически оценить однородность выборки?</w:t>
      </w:r>
    </w:p>
    <w:p w:rsidR="006F6857" w:rsidRPr="00B504F3" w:rsidRDefault="006F6857" w:rsidP="006F6857">
      <w:pPr>
        <w:numPr>
          <w:ilvl w:val="0"/>
          <w:numId w:val="17"/>
        </w:numPr>
        <w:ind w:left="1134" w:hanging="414"/>
        <w:jc w:val="both"/>
        <w:rPr>
          <w:sz w:val="28"/>
          <w:szCs w:val="28"/>
        </w:rPr>
      </w:pPr>
      <w:r w:rsidRPr="00B504F3">
        <w:rPr>
          <w:sz w:val="28"/>
          <w:szCs w:val="28"/>
        </w:rPr>
        <w:t>В чем сущность дисперсионного анализа?</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В чем отличие корреляционной связи от функциональной?</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Какие показатели характеризуют форму и тесноту корреляционной связи?</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Как определить тесноту связи, если закон распределения неизвестен?</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Как проверить гипотезу о линейности корреляционной связи?</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В чем отличие корреляционной и ковариационной матриц?</w:t>
      </w:r>
    </w:p>
    <w:p w:rsidR="006F6857" w:rsidRPr="00B504F3" w:rsidRDefault="006F6857" w:rsidP="006F6857">
      <w:pPr>
        <w:pStyle w:val="25"/>
        <w:widowControl w:val="0"/>
        <w:numPr>
          <w:ilvl w:val="0"/>
          <w:numId w:val="17"/>
        </w:numPr>
        <w:shd w:val="clear" w:color="auto" w:fill="FFFFFF"/>
        <w:autoSpaceDE w:val="0"/>
        <w:autoSpaceDN w:val="0"/>
        <w:adjustRightInd w:val="0"/>
        <w:spacing w:after="0" w:line="240" w:lineRule="auto"/>
        <w:ind w:left="1134" w:hanging="414"/>
        <w:jc w:val="both"/>
        <w:rPr>
          <w:sz w:val="28"/>
          <w:szCs w:val="28"/>
        </w:rPr>
      </w:pPr>
      <w:r w:rsidRPr="00B504F3">
        <w:rPr>
          <w:sz w:val="28"/>
          <w:szCs w:val="28"/>
        </w:rPr>
        <w:t>Методы исследования структуры корреляционных матриц.</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кластер-анализ?</w:t>
      </w:r>
    </w:p>
    <w:p w:rsidR="006F6857" w:rsidRPr="00B504F3" w:rsidRDefault="006F6857" w:rsidP="006F6857">
      <w:pPr>
        <w:numPr>
          <w:ilvl w:val="0"/>
          <w:numId w:val="17"/>
        </w:numPr>
        <w:ind w:left="1134" w:hanging="414"/>
        <w:jc w:val="both"/>
        <w:rPr>
          <w:sz w:val="28"/>
          <w:szCs w:val="28"/>
        </w:rPr>
      </w:pPr>
      <w:r w:rsidRPr="00B504F3">
        <w:rPr>
          <w:sz w:val="28"/>
          <w:szCs w:val="28"/>
        </w:rPr>
        <w:t>Что такое факторный анализ?</w:t>
      </w:r>
    </w:p>
    <w:p w:rsidR="006F6857" w:rsidRPr="00B504F3" w:rsidRDefault="006F6857" w:rsidP="006F6857">
      <w:pPr>
        <w:numPr>
          <w:ilvl w:val="0"/>
          <w:numId w:val="17"/>
        </w:numPr>
        <w:ind w:left="1134" w:hanging="414"/>
        <w:jc w:val="both"/>
        <w:rPr>
          <w:sz w:val="28"/>
          <w:szCs w:val="28"/>
        </w:rPr>
      </w:pPr>
      <w:r w:rsidRPr="00B504F3">
        <w:rPr>
          <w:sz w:val="28"/>
          <w:szCs w:val="28"/>
        </w:rPr>
        <w:t>В чем суть дискриминантного анализа?</w:t>
      </w:r>
    </w:p>
    <w:p w:rsidR="006F6857" w:rsidRPr="00B504F3" w:rsidRDefault="006F6857" w:rsidP="006F6857">
      <w:pPr>
        <w:numPr>
          <w:ilvl w:val="0"/>
          <w:numId w:val="17"/>
        </w:numPr>
        <w:ind w:left="1134" w:hanging="414"/>
        <w:jc w:val="both"/>
        <w:rPr>
          <w:sz w:val="28"/>
          <w:szCs w:val="28"/>
        </w:rPr>
      </w:pPr>
      <w:r w:rsidRPr="00B504F3">
        <w:rPr>
          <w:sz w:val="28"/>
          <w:szCs w:val="28"/>
        </w:rPr>
        <w:t>Области применения многомерного корреляционного анализа в геологии.</w:t>
      </w:r>
    </w:p>
    <w:p w:rsidR="006F6857" w:rsidRPr="00B504F3" w:rsidRDefault="006F6857" w:rsidP="006F6857">
      <w:pPr>
        <w:numPr>
          <w:ilvl w:val="0"/>
          <w:numId w:val="17"/>
        </w:numPr>
        <w:ind w:left="1134" w:hanging="414"/>
        <w:jc w:val="both"/>
        <w:rPr>
          <w:sz w:val="28"/>
          <w:szCs w:val="28"/>
        </w:rPr>
      </w:pPr>
      <w:r w:rsidRPr="00B504F3">
        <w:rPr>
          <w:sz w:val="28"/>
          <w:szCs w:val="28"/>
        </w:rPr>
        <w:t>Как разделить закономерную и случайную составляющие пространственной изменчивости?</w:t>
      </w:r>
    </w:p>
    <w:p w:rsidR="006F6857" w:rsidRPr="00B504F3" w:rsidRDefault="006F6857" w:rsidP="006F6857">
      <w:pPr>
        <w:numPr>
          <w:ilvl w:val="0"/>
          <w:numId w:val="17"/>
        </w:numPr>
        <w:ind w:left="1134" w:hanging="414"/>
        <w:jc w:val="both"/>
        <w:rPr>
          <w:sz w:val="28"/>
          <w:szCs w:val="28"/>
        </w:rPr>
      </w:pPr>
      <w:r w:rsidRPr="00B504F3">
        <w:rPr>
          <w:sz w:val="28"/>
          <w:szCs w:val="28"/>
        </w:rPr>
        <w:t>В чем суть тренд-анализа?</w:t>
      </w:r>
    </w:p>
    <w:p w:rsidR="006F6857" w:rsidRPr="00B504F3" w:rsidRDefault="006F6857" w:rsidP="006F6857">
      <w:pPr>
        <w:numPr>
          <w:ilvl w:val="0"/>
          <w:numId w:val="17"/>
        </w:numPr>
        <w:ind w:left="1134" w:hanging="414"/>
        <w:jc w:val="both"/>
        <w:rPr>
          <w:sz w:val="28"/>
          <w:szCs w:val="28"/>
        </w:rPr>
      </w:pPr>
      <w:r w:rsidRPr="00B504F3">
        <w:rPr>
          <w:sz w:val="28"/>
          <w:szCs w:val="28"/>
        </w:rPr>
        <w:t>Как выявить наличие тренда?</w:t>
      </w:r>
    </w:p>
    <w:p w:rsidR="006F6857" w:rsidRPr="00B504F3" w:rsidRDefault="006F6857" w:rsidP="006F6857">
      <w:pPr>
        <w:numPr>
          <w:ilvl w:val="0"/>
          <w:numId w:val="17"/>
        </w:numPr>
        <w:ind w:left="1134" w:hanging="414"/>
        <w:jc w:val="both"/>
        <w:rPr>
          <w:sz w:val="28"/>
          <w:szCs w:val="28"/>
        </w:rPr>
      </w:pPr>
      <w:r w:rsidRPr="00B504F3">
        <w:rPr>
          <w:sz w:val="28"/>
          <w:szCs w:val="28"/>
        </w:rPr>
        <w:lastRenderedPageBreak/>
        <w:t>Что такое тренд поверхности и остатки тренда?</w:t>
      </w:r>
    </w:p>
    <w:p w:rsidR="006F6857" w:rsidRPr="00B504F3" w:rsidRDefault="006F6857" w:rsidP="006F6857">
      <w:pPr>
        <w:numPr>
          <w:ilvl w:val="0"/>
          <w:numId w:val="17"/>
        </w:numPr>
        <w:ind w:left="1134" w:hanging="414"/>
        <w:jc w:val="both"/>
        <w:rPr>
          <w:sz w:val="28"/>
          <w:szCs w:val="28"/>
        </w:rPr>
      </w:pPr>
      <w:r w:rsidRPr="00B504F3">
        <w:rPr>
          <w:sz w:val="28"/>
          <w:szCs w:val="28"/>
        </w:rPr>
        <w:t>Как применяется тренд-анализ в моделировании зональности геологических объектов?</w:t>
      </w:r>
    </w:p>
    <w:p w:rsidR="006F6857" w:rsidRPr="00B504F3" w:rsidRDefault="006F6857" w:rsidP="006F6857">
      <w:pPr>
        <w:numPr>
          <w:ilvl w:val="0"/>
          <w:numId w:val="17"/>
        </w:numPr>
        <w:ind w:left="1134" w:hanging="414"/>
        <w:jc w:val="both"/>
        <w:rPr>
          <w:sz w:val="28"/>
          <w:szCs w:val="28"/>
        </w:rPr>
      </w:pPr>
      <w:r w:rsidRPr="00B504F3">
        <w:rPr>
          <w:sz w:val="28"/>
          <w:szCs w:val="28"/>
        </w:rPr>
        <w:t>Как проверить гипотезу о случайном (или закономерном) размещении месторождений на площади?</w:t>
      </w:r>
    </w:p>
    <w:p w:rsidR="006F6857" w:rsidRPr="00B504F3" w:rsidRDefault="006F6857" w:rsidP="006F6857">
      <w:pPr>
        <w:numPr>
          <w:ilvl w:val="0"/>
          <w:numId w:val="17"/>
        </w:numPr>
        <w:ind w:left="1134" w:hanging="414"/>
        <w:jc w:val="both"/>
        <w:rPr>
          <w:sz w:val="28"/>
          <w:szCs w:val="28"/>
        </w:rPr>
      </w:pPr>
      <w:r w:rsidRPr="00B504F3">
        <w:rPr>
          <w:sz w:val="28"/>
          <w:szCs w:val="28"/>
        </w:rPr>
        <w:t>Что такое случайная функция?</w:t>
      </w:r>
    </w:p>
    <w:p w:rsidR="006F6857" w:rsidRPr="00B504F3" w:rsidRDefault="006F6857" w:rsidP="006F6857">
      <w:pPr>
        <w:numPr>
          <w:ilvl w:val="0"/>
          <w:numId w:val="17"/>
        </w:numPr>
        <w:ind w:left="1134" w:hanging="414"/>
        <w:jc w:val="both"/>
        <w:rPr>
          <w:sz w:val="28"/>
          <w:szCs w:val="28"/>
        </w:rPr>
      </w:pPr>
      <w:r w:rsidRPr="00B504F3">
        <w:rPr>
          <w:sz w:val="28"/>
          <w:szCs w:val="28"/>
        </w:rPr>
        <w:t>Какие характеристики случайной функции вы знаете?</w:t>
      </w:r>
    </w:p>
    <w:p w:rsidR="006F6857" w:rsidRPr="00B504F3" w:rsidRDefault="006F6857" w:rsidP="006F6857">
      <w:pPr>
        <w:numPr>
          <w:ilvl w:val="0"/>
          <w:numId w:val="17"/>
        </w:numPr>
        <w:ind w:left="1134" w:hanging="414"/>
        <w:jc w:val="both"/>
        <w:rPr>
          <w:sz w:val="28"/>
          <w:szCs w:val="28"/>
        </w:rPr>
      </w:pPr>
      <w:r w:rsidRPr="00B504F3">
        <w:rPr>
          <w:sz w:val="28"/>
          <w:szCs w:val="28"/>
        </w:rPr>
        <w:t>Какая случайная функция называется стационарной и эргодичной?</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коэффициент автокорреляции?</w:t>
      </w:r>
    </w:p>
    <w:p w:rsidR="006F6857" w:rsidRPr="00B504F3" w:rsidRDefault="006F6857" w:rsidP="006F6857">
      <w:pPr>
        <w:numPr>
          <w:ilvl w:val="0"/>
          <w:numId w:val="17"/>
        </w:numPr>
        <w:ind w:left="1134" w:hanging="414"/>
        <w:jc w:val="both"/>
        <w:rPr>
          <w:sz w:val="28"/>
          <w:szCs w:val="28"/>
        </w:rPr>
      </w:pPr>
      <w:r w:rsidRPr="00B504F3">
        <w:rPr>
          <w:sz w:val="28"/>
          <w:szCs w:val="28"/>
        </w:rPr>
        <w:t>Как можно выявить периодическую составляющую в пространственной изменчивости свойств геологических объектов?</w:t>
      </w:r>
    </w:p>
    <w:p w:rsidR="006F6857" w:rsidRPr="00B504F3" w:rsidRDefault="006F6857" w:rsidP="006F6857">
      <w:pPr>
        <w:numPr>
          <w:ilvl w:val="0"/>
          <w:numId w:val="17"/>
        </w:numPr>
        <w:ind w:left="1134" w:hanging="414"/>
        <w:jc w:val="both"/>
        <w:rPr>
          <w:sz w:val="28"/>
          <w:szCs w:val="28"/>
        </w:rPr>
      </w:pPr>
      <w:r w:rsidRPr="00B504F3">
        <w:rPr>
          <w:sz w:val="28"/>
          <w:szCs w:val="28"/>
        </w:rPr>
        <w:t>Что такое спектральная плотность дисперсии и спектр амплитуд?</w:t>
      </w:r>
    </w:p>
    <w:p w:rsidR="006F6857" w:rsidRPr="00B504F3" w:rsidRDefault="006F6857" w:rsidP="006F6857">
      <w:pPr>
        <w:numPr>
          <w:ilvl w:val="0"/>
          <w:numId w:val="17"/>
        </w:numPr>
        <w:ind w:left="1134" w:hanging="414"/>
        <w:jc w:val="both"/>
        <w:rPr>
          <w:sz w:val="28"/>
          <w:szCs w:val="28"/>
        </w:rPr>
      </w:pPr>
      <w:r w:rsidRPr="00B504F3">
        <w:rPr>
          <w:sz w:val="28"/>
          <w:szCs w:val="28"/>
        </w:rPr>
        <w:t>Как применяются модели типа случайных функций в геологии?</w:t>
      </w:r>
    </w:p>
    <w:p w:rsidR="006F6857" w:rsidRPr="00B504F3" w:rsidRDefault="006F6857" w:rsidP="006F6857">
      <w:pPr>
        <w:numPr>
          <w:ilvl w:val="0"/>
          <w:numId w:val="17"/>
        </w:numPr>
        <w:ind w:left="1134" w:hanging="414"/>
        <w:jc w:val="both"/>
        <w:rPr>
          <w:sz w:val="28"/>
          <w:szCs w:val="28"/>
        </w:rPr>
      </w:pPr>
      <w:r w:rsidRPr="00B504F3">
        <w:rPr>
          <w:sz w:val="28"/>
          <w:szCs w:val="28"/>
        </w:rPr>
        <w:t>Что такое искусственные нейронные сети?</w:t>
      </w:r>
    </w:p>
    <w:p w:rsidR="006F6857" w:rsidRPr="00B504F3" w:rsidRDefault="006F6857" w:rsidP="006F6857">
      <w:pPr>
        <w:numPr>
          <w:ilvl w:val="0"/>
          <w:numId w:val="17"/>
        </w:numPr>
        <w:ind w:left="1134" w:hanging="414"/>
        <w:jc w:val="both"/>
        <w:rPr>
          <w:sz w:val="28"/>
          <w:szCs w:val="28"/>
        </w:rPr>
      </w:pPr>
      <w:r w:rsidRPr="00B504F3">
        <w:rPr>
          <w:sz w:val="28"/>
          <w:szCs w:val="28"/>
        </w:rPr>
        <w:t>Достоинства и недостатки искусственных нейронных сетей.</w:t>
      </w:r>
    </w:p>
    <w:p w:rsidR="006F6857" w:rsidRPr="00B504F3" w:rsidRDefault="006F6857" w:rsidP="006F6857">
      <w:pPr>
        <w:numPr>
          <w:ilvl w:val="0"/>
          <w:numId w:val="17"/>
        </w:numPr>
        <w:ind w:left="1134" w:hanging="414"/>
        <w:jc w:val="both"/>
        <w:rPr>
          <w:sz w:val="28"/>
          <w:szCs w:val="28"/>
        </w:rPr>
      </w:pPr>
      <w:r w:rsidRPr="00B504F3">
        <w:rPr>
          <w:sz w:val="28"/>
          <w:szCs w:val="28"/>
        </w:rPr>
        <w:t>Условия применения искусственных нейронных сетей для моделирования свойств геологических объектов.</w:t>
      </w:r>
    </w:p>
    <w:p w:rsidR="006F6857" w:rsidRPr="00B504F3" w:rsidRDefault="006F6857" w:rsidP="006F6857">
      <w:pPr>
        <w:numPr>
          <w:ilvl w:val="0"/>
          <w:numId w:val="17"/>
        </w:numPr>
        <w:ind w:left="1134" w:hanging="414"/>
        <w:jc w:val="both"/>
        <w:rPr>
          <w:sz w:val="28"/>
          <w:szCs w:val="28"/>
        </w:rPr>
      </w:pPr>
      <w:r w:rsidRPr="00B504F3">
        <w:rPr>
          <w:sz w:val="28"/>
          <w:szCs w:val="28"/>
        </w:rPr>
        <w:t>Проблемы и перспективы использования математических моделей в геологии.</w:t>
      </w:r>
    </w:p>
    <w:p w:rsidR="006F6857" w:rsidRPr="00B504F3" w:rsidRDefault="006F6857" w:rsidP="006F6857">
      <w:pPr>
        <w:numPr>
          <w:ilvl w:val="0"/>
          <w:numId w:val="17"/>
        </w:numPr>
        <w:ind w:left="1134" w:hanging="414"/>
        <w:jc w:val="both"/>
        <w:rPr>
          <w:sz w:val="28"/>
          <w:szCs w:val="28"/>
        </w:rPr>
      </w:pPr>
      <w:r w:rsidRPr="00B504F3">
        <w:rPr>
          <w:sz w:val="28"/>
          <w:szCs w:val="28"/>
        </w:rPr>
        <w:t>Методы многомерного моделирования геохимических полей, разрабатываемые в ТПУ.</w:t>
      </w:r>
    </w:p>
    <w:p w:rsidR="00196A8F" w:rsidRPr="00196A8F" w:rsidRDefault="00196A8F" w:rsidP="00196A8F">
      <w:pPr>
        <w:spacing w:before="120" w:after="120"/>
        <w:ind w:firstLine="567"/>
        <w:jc w:val="both"/>
        <w:rPr>
          <w:sz w:val="28"/>
          <w:szCs w:val="28"/>
        </w:rPr>
      </w:pPr>
      <w:r>
        <w:rPr>
          <w:sz w:val="28"/>
          <w:szCs w:val="28"/>
        </w:rPr>
        <w:t xml:space="preserve">Для практических задач создан фонд </w:t>
      </w:r>
      <w:r w:rsidR="00666691">
        <w:rPr>
          <w:sz w:val="28"/>
          <w:szCs w:val="28"/>
        </w:rPr>
        <w:t>геолого-</w:t>
      </w:r>
      <w:r>
        <w:rPr>
          <w:sz w:val="28"/>
          <w:szCs w:val="28"/>
        </w:rPr>
        <w:t>геохимической информации по десяткам рудных полей и месторождений России и СНГ общим объемом более 200 000 наблюдений. По указанию преподавателя студент решает практическую задачу, используя этот фонд.</w:t>
      </w:r>
    </w:p>
    <w:p w:rsidR="00CE5488" w:rsidRPr="00CE5488" w:rsidRDefault="00CE5488" w:rsidP="00CE5488">
      <w:pPr>
        <w:spacing w:before="120" w:after="120"/>
        <w:ind w:left="1287" w:hanging="720"/>
        <w:rPr>
          <w:i/>
          <w:sz w:val="28"/>
          <w:szCs w:val="28"/>
        </w:rPr>
      </w:pPr>
      <w:r w:rsidRPr="00CE5488">
        <w:rPr>
          <w:i/>
          <w:sz w:val="28"/>
          <w:szCs w:val="28"/>
        </w:rPr>
        <w:t xml:space="preserve">Примеры </w:t>
      </w:r>
      <w:r>
        <w:rPr>
          <w:i/>
          <w:sz w:val="28"/>
          <w:szCs w:val="28"/>
        </w:rPr>
        <w:t>задач</w:t>
      </w:r>
      <w:r w:rsidRPr="00CE5488">
        <w:rPr>
          <w:i/>
          <w:sz w:val="28"/>
          <w:szCs w:val="28"/>
        </w:rPr>
        <w:t xml:space="preserve"> для оценки </w:t>
      </w:r>
      <w:r>
        <w:rPr>
          <w:i/>
          <w:sz w:val="28"/>
          <w:szCs w:val="28"/>
        </w:rPr>
        <w:t>практически</w:t>
      </w:r>
      <w:r w:rsidR="00196A8F">
        <w:rPr>
          <w:i/>
          <w:sz w:val="28"/>
          <w:szCs w:val="28"/>
        </w:rPr>
        <w:t xml:space="preserve">х </w:t>
      </w:r>
      <w:r>
        <w:rPr>
          <w:i/>
          <w:sz w:val="28"/>
          <w:szCs w:val="28"/>
        </w:rPr>
        <w:t>умений</w:t>
      </w:r>
      <w:r w:rsidRPr="00CE5488">
        <w:rPr>
          <w:i/>
          <w:sz w:val="28"/>
          <w:szCs w:val="28"/>
        </w:rPr>
        <w:t xml:space="preserve"> студентов:</w:t>
      </w:r>
    </w:p>
    <w:p w:rsidR="00666691" w:rsidRPr="00666691" w:rsidRDefault="00666691" w:rsidP="00666691">
      <w:pPr>
        <w:ind w:firstLine="720"/>
        <w:jc w:val="both"/>
        <w:rPr>
          <w:sz w:val="28"/>
          <w:szCs w:val="28"/>
        </w:rPr>
      </w:pPr>
      <w:r>
        <w:rPr>
          <w:i/>
          <w:sz w:val="28"/>
          <w:szCs w:val="28"/>
        </w:rPr>
        <w:t xml:space="preserve">1) </w:t>
      </w:r>
      <w:r w:rsidR="00196A8F" w:rsidRPr="00666691">
        <w:rPr>
          <w:i/>
          <w:sz w:val="28"/>
          <w:szCs w:val="28"/>
        </w:rPr>
        <w:t>Рядовая задача.</w:t>
      </w:r>
      <w:r w:rsidR="00196A8F" w:rsidRPr="00666691">
        <w:rPr>
          <w:sz w:val="28"/>
          <w:szCs w:val="28"/>
        </w:rPr>
        <w:t xml:space="preserve"> </w:t>
      </w:r>
      <w:r w:rsidRPr="00666691">
        <w:rPr>
          <w:sz w:val="28"/>
          <w:szCs w:val="28"/>
        </w:rPr>
        <w:t xml:space="preserve">Выделить ассоциации химических элементов на площади Рябинового рудного поля </w:t>
      </w:r>
      <w:r w:rsidRPr="00666691">
        <w:rPr>
          <w:sz w:val="28"/>
          <w:szCs w:val="28"/>
          <w:lang w:val="en-US"/>
        </w:rPr>
        <w:t>R</w:t>
      </w:r>
      <w:r w:rsidRPr="00666691">
        <w:rPr>
          <w:sz w:val="28"/>
          <w:szCs w:val="28"/>
        </w:rPr>
        <w:t xml:space="preserve">-методом факторного анализа. Анализ необходимо выполнить с использованием программного комплекса </w:t>
      </w:r>
      <w:r w:rsidRPr="00666691">
        <w:rPr>
          <w:sz w:val="28"/>
          <w:szCs w:val="28"/>
          <w:lang w:val="en-US"/>
        </w:rPr>
        <w:t>Statistica</w:t>
      </w:r>
      <w:r w:rsidRPr="00666691">
        <w:rPr>
          <w:sz w:val="28"/>
          <w:szCs w:val="28"/>
        </w:rPr>
        <w:t xml:space="preserve"> </w:t>
      </w:r>
      <w:r w:rsidRPr="00666691">
        <w:rPr>
          <w:sz w:val="28"/>
          <w:szCs w:val="28"/>
          <w:lang w:val="en-US"/>
        </w:rPr>
        <w:t>for</w:t>
      </w:r>
      <w:r w:rsidRPr="00666691">
        <w:rPr>
          <w:sz w:val="28"/>
          <w:szCs w:val="28"/>
        </w:rPr>
        <w:t xml:space="preserve"> </w:t>
      </w:r>
      <w:r w:rsidRPr="00666691">
        <w:rPr>
          <w:sz w:val="28"/>
          <w:szCs w:val="28"/>
          <w:lang w:val="en-US"/>
        </w:rPr>
        <w:t>Windows</w:t>
      </w:r>
      <w:r w:rsidRPr="00666691">
        <w:rPr>
          <w:sz w:val="28"/>
          <w:szCs w:val="28"/>
        </w:rPr>
        <w:t xml:space="preserve">, предварительно импортировав файл </w:t>
      </w:r>
      <w:r w:rsidRPr="00666691">
        <w:rPr>
          <w:sz w:val="28"/>
          <w:szCs w:val="28"/>
          <w:lang w:val="en-US"/>
        </w:rPr>
        <w:t>Rjabin</w:t>
      </w:r>
      <w:r w:rsidRPr="00666691">
        <w:rPr>
          <w:sz w:val="28"/>
          <w:szCs w:val="28"/>
        </w:rPr>
        <w:t>.</w:t>
      </w:r>
      <w:r w:rsidRPr="00666691">
        <w:rPr>
          <w:sz w:val="28"/>
          <w:szCs w:val="28"/>
          <w:lang w:val="en-US"/>
        </w:rPr>
        <w:t>xls</w:t>
      </w:r>
      <w:r w:rsidRPr="00666691">
        <w:rPr>
          <w:sz w:val="28"/>
          <w:szCs w:val="28"/>
        </w:rPr>
        <w:t xml:space="preserve"> с результатами геохимического опробования из базы данных. </w:t>
      </w:r>
    </w:p>
    <w:p w:rsidR="00666691" w:rsidRPr="00666691" w:rsidRDefault="00666691" w:rsidP="00666691">
      <w:pPr>
        <w:ind w:firstLine="720"/>
        <w:jc w:val="both"/>
        <w:rPr>
          <w:sz w:val="28"/>
          <w:szCs w:val="28"/>
        </w:rPr>
      </w:pPr>
      <w:r>
        <w:rPr>
          <w:i/>
          <w:sz w:val="28"/>
          <w:szCs w:val="28"/>
        </w:rPr>
        <w:t xml:space="preserve">2) </w:t>
      </w:r>
      <w:r w:rsidR="00196A8F" w:rsidRPr="00666691">
        <w:rPr>
          <w:i/>
          <w:sz w:val="28"/>
          <w:szCs w:val="28"/>
        </w:rPr>
        <w:t xml:space="preserve">Задача повышенной сложности. </w:t>
      </w:r>
      <w:r w:rsidRPr="00666691">
        <w:rPr>
          <w:sz w:val="28"/>
          <w:szCs w:val="28"/>
        </w:rPr>
        <w:t>Создать модель геохимической зональности Рябинового рудного поля на основе факторного анализа, с изображением значений 3-х первых факторов в виде поверхностей тренда 1</w:t>
      </w:r>
      <w:r w:rsidR="006F6857">
        <w:rPr>
          <w:sz w:val="28"/>
          <w:szCs w:val="28"/>
        </w:rPr>
        <w:t>–</w:t>
      </w:r>
      <w:r w:rsidRPr="00666691">
        <w:rPr>
          <w:sz w:val="28"/>
          <w:szCs w:val="28"/>
        </w:rPr>
        <w:t>3 порядков.</w:t>
      </w:r>
    </w:p>
    <w:p w:rsidR="00666691" w:rsidRPr="00666691" w:rsidRDefault="00666691" w:rsidP="00666691">
      <w:pPr>
        <w:ind w:firstLine="720"/>
        <w:jc w:val="both"/>
        <w:rPr>
          <w:sz w:val="28"/>
          <w:szCs w:val="28"/>
        </w:rPr>
      </w:pPr>
      <w:r w:rsidRPr="00666691">
        <w:rPr>
          <w:sz w:val="28"/>
          <w:szCs w:val="28"/>
        </w:rPr>
        <w:t xml:space="preserve">Ход решения: </w:t>
      </w:r>
    </w:p>
    <w:p w:rsidR="00666691" w:rsidRPr="00666691" w:rsidRDefault="00666691" w:rsidP="00666691">
      <w:pPr>
        <w:ind w:firstLine="720"/>
        <w:jc w:val="both"/>
        <w:rPr>
          <w:sz w:val="28"/>
          <w:szCs w:val="28"/>
        </w:rPr>
      </w:pPr>
      <w:r w:rsidRPr="00666691">
        <w:rPr>
          <w:sz w:val="28"/>
          <w:szCs w:val="28"/>
        </w:rPr>
        <w:t xml:space="preserve">а) импорт файла  </w:t>
      </w:r>
      <w:r w:rsidRPr="00666691">
        <w:rPr>
          <w:sz w:val="28"/>
          <w:szCs w:val="28"/>
          <w:lang w:val="en-US"/>
        </w:rPr>
        <w:t>Rjabin</w:t>
      </w:r>
      <w:r w:rsidRPr="00666691">
        <w:rPr>
          <w:sz w:val="28"/>
          <w:szCs w:val="28"/>
        </w:rPr>
        <w:t>.</w:t>
      </w:r>
      <w:r w:rsidRPr="00666691">
        <w:rPr>
          <w:sz w:val="28"/>
          <w:szCs w:val="28"/>
          <w:lang w:val="en-US"/>
        </w:rPr>
        <w:t>xls</w:t>
      </w:r>
      <w:r w:rsidRPr="00666691">
        <w:rPr>
          <w:sz w:val="28"/>
          <w:szCs w:val="28"/>
        </w:rPr>
        <w:t xml:space="preserve"> из базы данных  в среду </w:t>
      </w:r>
      <w:r w:rsidRPr="00666691">
        <w:rPr>
          <w:sz w:val="28"/>
          <w:szCs w:val="28"/>
          <w:lang w:val="en-US"/>
        </w:rPr>
        <w:t>Statistica</w:t>
      </w:r>
      <w:r w:rsidRPr="00666691">
        <w:rPr>
          <w:sz w:val="28"/>
          <w:szCs w:val="28"/>
        </w:rPr>
        <w:t xml:space="preserve">. </w:t>
      </w:r>
    </w:p>
    <w:p w:rsidR="00666691" w:rsidRPr="00666691" w:rsidRDefault="00666691" w:rsidP="00666691">
      <w:pPr>
        <w:ind w:firstLine="720"/>
        <w:jc w:val="both"/>
        <w:rPr>
          <w:sz w:val="28"/>
          <w:szCs w:val="28"/>
        </w:rPr>
      </w:pPr>
      <w:r w:rsidRPr="00666691">
        <w:rPr>
          <w:sz w:val="28"/>
          <w:szCs w:val="28"/>
        </w:rPr>
        <w:t xml:space="preserve">б) вычисление матрицы факторных нагрузок для 3-х факторов с использованием программы </w:t>
      </w:r>
      <w:r w:rsidRPr="00666691">
        <w:rPr>
          <w:sz w:val="28"/>
          <w:szCs w:val="28"/>
          <w:lang w:val="en-US"/>
        </w:rPr>
        <w:t>Factor</w:t>
      </w:r>
      <w:r w:rsidRPr="00666691">
        <w:rPr>
          <w:sz w:val="28"/>
          <w:szCs w:val="28"/>
        </w:rPr>
        <w:t xml:space="preserve"> </w:t>
      </w:r>
      <w:r w:rsidRPr="00666691">
        <w:rPr>
          <w:sz w:val="28"/>
          <w:szCs w:val="28"/>
          <w:lang w:val="en-US"/>
        </w:rPr>
        <w:t>analysis</w:t>
      </w:r>
      <w:r w:rsidRPr="00666691">
        <w:rPr>
          <w:sz w:val="28"/>
          <w:szCs w:val="28"/>
        </w:rPr>
        <w:t>.</w:t>
      </w:r>
    </w:p>
    <w:p w:rsidR="00666691" w:rsidRPr="00666691" w:rsidRDefault="00666691" w:rsidP="00666691">
      <w:pPr>
        <w:ind w:firstLine="720"/>
        <w:jc w:val="both"/>
        <w:rPr>
          <w:sz w:val="28"/>
          <w:szCs w:val="28"/>
        </w:rPr>
      </w:pPr>
      <w:r w:rsidRPr="00666691">
        <w:rPr>
          <w:sz w:val="28"/>
          <w:szCs w:val="28"/>
        </w:rPr>
        <w:t>в) вычисление значений первых трех факторов для каждой пробы.</w:t>
      </w:r>
    </w:p>
    <w:p w:rsidR="00666691" w:rsidRPr="00666691" w:rsidRDefault="00666691" w:rsidP="00666691">
      <w:pPr>
        <w:ind w:firstLine="720"/>
        <w:jc w:val="both"/>
        <w:rPr>
          <w:sz w:val="28"/>
          <w:szCs w:val="28"/>
        </w:rPr>
      </w:pPr>
      <w:r w:rsidRPr="00666691">
        <w:rPr>
          <w:sz w:val="28"/>
          <w:szCs w:val="28"/>
        </w:rPr>
        <w:t xml:space="preserve">г) импорт полученных значений факторов в файл </w:t>
      </w:r>
      <w:r w:rsidRPr="00666691">
        <w:rPr>
          <w:sz w:val="28"/>
          <w:szCs w:val="28"/>
          <w:lang w:val="en-US"/>
        </w:rPr>
        <w:t>Rjabin</w:t>
      </w:r>
      <w:r w:rsidRPr="00666691">
        <w:rPr>
          <w:sz w:val="28"/>
          <w:szCs w:val="28"/>
        </w:rPr>
        <w:t>.</w:t>
      </w:r>
      <w:r w:rsidRPr="00666691">
        <w:rPr>
          <w:sz w:val="28"/>
          <w:szCs w:val="28"/>
          <w:lang w:val="en-US"/>
        </w:rPr>
        <w:t>xls</w:t>
      </w:r>
      <w:r w:rsidRPr="00666691">
        <w:rPr>
          <w:sz w:val="28"/>
          <w:szCs w:val="28"/>
        </w:rPr>
        <w:t>.</w:t>
      </w:r>
    </w:p>
    <w:p w:rsidR="00666691" w:rsidRPr="00666691" w:rsidRDefault="00666691" w:rsidP="00666691">
      <w:pPr>
        <w:ind w:firstLine="720"/>
        <w:jc w:val="both"/>
        <w:rPr>
          <w:sz w:val="28"/>
          <w:szCs w:val="28"/>
        </w:rPr>
      </w:pPr>
      <w:r w:rsidRPr="00666691">
        <w:rPr>
          <w:sz w:val="28"/>
          <w:szCs w:val="28"/>
        </w:rPr>
        <w:t xml:space="preserve">д)построение поверхностей тренда для значений факторов с использованием программы </w:t>
      </w:r>
      <w:r w:rsidRPr="00666691">
        <w:rPr>
          <w:sz w:val="28"/>
          <w:szCs w:val="28"/>
          <w:lang w:val="en-US"/>
        </w:rPr>
        <w:t>Surfer</w:t>
      </w:r>
      <w:r w:rsidRPr="00666691">
        <w:rPr>
          <w:sz w:val="28"/>
          <w:szCs w:val="28"/>
        </w:rPr>
        <w:t>.</w:t>
      </w:r>
    </w:p>
    <w:p w:rsidR="00666691" w:rsidRPr="00666691" w:rsidRDefault="00666691" w:rsidP="00666691">
      <w:pPr>
        <w:ind w:firstLine="720"/>
        <w:jc w:val="both"/>
        <w:rPr>
          <w:sz w:val="28"/>
          <w:szCs w:val="28"/>
        </w:rPr>
      </w:pPr>
      <w:r w:rsidRPr="00666691">
        <w:rPr>
          <w:sz w:val="28"/>
          <w:szCs w:val="28"/>
        </w:rPr>
        <w:lastRenderedPageBreak/>
        <w:t>е) создание интегральной модели зональности геохимического поля</w:t>
      </w:r>
    </w:p>
    <w:p w:rsidR="00CE5488" w:rsidRPr="00CE5488" w:rsidRDefault="00CE5488" w:rsidP="00666691">
      <w:pPr>
        <w:ind w:firstLine="567"/>
        <w:jc w:val="both"/>
        <w:rPr>
          <w:sz w:val="28"/>
          <w:szCs w:val="28"/>
        </w:rPr>
      </w:pPr>
      <w:r w:rsidRPr="00CE5488">
        <w:rPr>
          <w:sz w:val="28"/>
          <w:szCs w:val="28"/>
        </w:rPr>
        <w:t>Текущий контроль производится путем оценки качества усвоения теоретического материала (ответы на вопросы, в том числе самостоятельной подготовки) и результатов практической деятельности (решение задач). Рубежный контроль осуществляется путем проведения коллоквиумов и защиты курсовой работы. Итоговая аттестация проводится в конце семестра в виде дифференцированного зачета.</w:t>
      </w:r>
    </w:p>
    <w:p w:rsidR="00CE5488" w:rsidRPr="00CE5488" w:rsidRDefault="00CE5488" w:rsidP="00CE5488">
      <w:pPr>
        <w:spacing w:line="247" w:lineRule="auto"/>
        <w:ind w:firstLine="567"/>
        <w:jc w:val="both"/>
        <w:rPr>
          <w:sz w:val="28"/>
          <w:szCs w:val="28"/>
        </w:rPr>
      </w:pPr>
      <w:r w:rsidRPr="00CE5488">
        <w:rPr>
          <w:sz w:val="28"/>
          <w:szCs w:val="28"/>
        </w:rPr>
        <w:t>Итоговый рейтинг определяется суммированием баллов текущей оценки в течение семестра и баллов итоговой аттестации в конце семестра по результатам зачета и экзамена. Максимальный итоговый рейтинг соответствует 100 баллам (60 – текущая оценка в семестре, 40 – итоговая аттестация в конце семестра).</w:t>
      </w:r>
    </w:p>
    <w:p w:rsidR="00CE5488" w:rsidRPr="00CE5488" w:rsidRDefault="00CE5488" w:rsidP="00CE5488">
      <w:pPr>
        <w:ind w:firstLine="567"/>
        <w:jc w:val="both"/>
        <w:rPr>
          <w:sz w:val="28"/>
          <w:szCs w:val="28"/>
          <w:highlight w:val="yellow"/>
        </w:rPr>
      </w:pPr>
      <w:r w:rsidRPr="00CE5488">
        <w:rPr>
          <w:sz w:val="28"/>
          <w:szCs w:val="28"/>
        </w:rPr>
        <w:t>Студент допускается к сдаче зачета, если он полностью выполнил учебный план и если его рейтинг в семестре более 33 баллов (более 55 %).</w:t>
      </w:r>
    </w:p>
    <w:p w:rsidR="00CE5488" w:rsidRPr="00CE5488" w:rsidRDefault="00CE5488" w:rsidP="00CE5488">
      <w:pPr>
        <w:ind w:firstLine="567"/>
        <w:jc w:val="both"/>
        <w:rPr>
          <w:sz w:val="28"/>
          <w:szCs w:val="28"/>
        </w:rPr>
      </w:pPr>
      <w:r w:rsidRPr="00CE5488">
        <w:rPr>
          <w:sz w:val="28"/>
          <w:szCs w:val="28"/>
        </w:rPr>
        <w:t>Зачёт считается сданным, если его оценка не менее 22 баллов.</w:t>
      </w:r>
    </w:p>
    <w:p w:rsidR="00CE5488" w:rsidRPr="00CE5488" w:rsidRDefault="00CE5488" w:rsidP="00CE5488">
      <w:pPr>
        <w:ind w:firstLine="567"/>
        <w:jc w:val="both"/>
        <w:rPr>
          <w:sz w:val="28"/>
          <w:szCs w:val="28"/>
        </w:rPr>
      </w:pPr>
      <w:r w:rsidRPr="00CE5488">
        <w:rPr>
          <w:sz w:val="28"/>
          <w:szCs w:val="28"/>
        </w:rPr>
        <w:t>Эта оценка суммируется с рейтингом семестра и подсчитывается общий рейтинг.</w:t>
      </w:r>
    </w:p>
    <w:p w:rsidR="00CE5488" w:rsidRPr="00CE5488" w:rsidRDefault="00CE5488" w:rsidP="00CE5488">
      <w:pPr>
        <w:ind w:firstLine="567"/>
        <w:jc w:val="both"/>
        <w:rPr>
          <w:sz w:val="28"/>
          <w:szCs w:val="28"/>
        </w:rPr>
      </w:pPr>
      <w:r w:rsidRPr="00CE5488">
        <w:rPr>
          <w:sz w:val="28"/>
          <w:szCs w:val="28"/>
        </w:rPr>
        <w:t>Если общий рейтинг составит 55 балла и более, то зачёт считается сданным.</w:t>
      </w:r>
    </w:p>
    <w:p w:rsidR="00AF279B" w:rsidRPr="00FD1862" w:rsidRDefault="00AF279B" w:rsidP="00AF279B">
      <w:pPr>
        <w:pStyle w:val="22"/>
        <w:spacing w:before="0" w:after="0"/>
        <w:rPr>
          <w:rFonts w:ascii="Times New Roman" w:hAnsi="Times New Roman"/>
        </w:rPr>
      </w:pPr>
      <w:r w:rsidRPr="00FD1862">
        <w:rPr>
          <w:rFonts w:ascii="Times New Roman" w:hAnsi="Times New Roman"/>
        </w:rPr>
        <w:t>8. Рейтинг качества освоения дисциплины</w:t>
      </w:r>
      <w:r>
        <w:rPr>
          <w:rFonts w:ascii="Times New Roman" w:hAnsi="Times New Roman"/>
        </w:rPr>
        <w:t xml:space="preserve"> (модуля)</w:t>
      </w:r>
    </w:p>
    <w:p w:rsidR="00AF279B" w:rsidRPr="0074700F" w:rsidRDefault="00AF279B" w:rsidP="00AF279B">
      <w:pPr>
        <w:ind w:firstLine="601"/>
        <w:jc w:val="both"/>
        <w:rPr>
          <w:sz w:val="28"/>
          <w:szCs w:val="28"/>
        </w:rPr>
      </w:pPr>
      <w:r w:rsidRPr="0074700F">
        <w:rPr>
          <w:sz w:val="28"/>
          <w:szCs w:val="28"/>
        </w:rPr>
        <w:t>Оценка качества освоения дисциплины в ходе текущей и промежуточной аттестации обучающихся осуществляется  в соответствии с «Руководящими материалами по текущему контролю успеваемости, промежуточной и итоговой аттестации студентов Томского политехнического университета», утвержденными приказом ректора № 77/од от  29.11.2011 г.</w:t>
      </w:r>
    </w:p>
    <w:p w:rsidR="00AF279B" w:rsidRPr="0074700F" w:rsidRDefault="00AF279B" w:rsidP="00AF279B">
      <w:pPr>
        <w:ind w:firstLine="601"/>
        <w:jc w:val="both"/>
        <w:rPr>
          <w:sz w:val="28"/>
          <w:szCs w:val="28"/>
        </w:rPr>
      </w:pPr>
      <w:r w:rsidRPr="0074700F">
        <w:rPr>
          <w:sz w:val="28"/>
          <w:szCs w:val="28"/>
        </w:rPr>
        <w:t>В соответствии с «Календарным планом изучения дисциплины»:</w:t>
      </w:r>
    </w:p>
    <w:p w:rsidR="00AF279B" w:rsidRPr="0074700F" w:rsidRDefault="00AF279B" w:rsidP="00AF279B">
      <w:pPr>
        <w:pStyle w:val="ae"/>
        <w:widowControl w:val="0"/>
        <w:numPr>
          <w:ilvl w:val="0"/>
          <w:numId w:val="27"/>
        </w:numPr>
        <w:autoSpaceDE w:val="0"/>
        <w:autoSpaceDN w:val="0"/>
        <w:adjustRightInd w:val="0"/>
        <w:jc w:val="both"/>
        <w:rPr>
          <w:sz w:val="28"/>
          <w:szCs w:val="28"/>
        </w:rPr>
      </w:pPr>
      <w:r w:rsidRPr="0074700F">
        <w:rPr>
          <w:sz w:val="28"/>
          <w:szCs w:val="28"/>
        </w:rPr>
        <w:t>текущая аттестация (оценка качества усвоения теоретического материала (ответы на вопросы и др.) и результаты практической деятельности (решение задач, выполнение заданий, решение проблем и др.) производится в течение семестра (оценивается в баллах (максимально 60 баллов), к моменту завершения семестра студент должен набрать не менее 33 баллов);</w:t>
      </w:r>
    </w:p>
    <w:p w:rsidR="00AF279B" w:rsidRPr="0074700F" w:rsidRDefault="00AF279B" w:rsidP="00AF279B">
      <w:pPr>
        <w:pStyle w:val="ae"/>
        <w:widowControl w:val="0"/>
        <w:numPr>
          <w:ilvl w:val="0"/>
          <w:numId w:val="27"/>
        </w:numPr>
        <w:autoSpaceDE w:val="0"/>
        <w:autoSpaceDN w:val="0"/>
        <w:adjustRightInd w:val="0"/>
        <w:jc w:val="both"/>
        <w:rPr>
          <w:sz w:val="28"/>
          <w:szCs w:val="28"/>
        </w:rPr>
      </w:pPr>
      <w:r w:rsidRPr="0074700F">
        <w:rPr>
          <w:sz w:val="28"/>
          <w:szCs w:val="28"/>
        </w:rPr>
        <w:t>промежуточная аттестация (экзамен, зачет) производится в конце семестра (оценивается в баллах (максимально 40 баллов), на экзамене (зачете) студент должен набрать не менее 22 баллов).</w:t>
      </w:r>
    </w:p>
    <w:p w:rsidR="00AF279B" w:rsidRPr="0074700F" w:rsidRDefault="00AF279B" w:rsidP="00AF279B">
      <w:pPr>
        <w:ind w:firstLine="567"/>
        <w:jc w:val="both"/>
        <w:rPr>
          <w:sz w:val="28"/>
          <w:szCs w:val="28"/>
        </w:rPr>
      </w:pPr>
      <w:r w:rsidRPr="0074700F">
        <w:rPr>
          <w:sz w:val="28"/>
          <w:szCs w:val="28"/>
        </w:rPr>
        <w:t xml:space="preserve">Итоговый рейтинг по дисциплине определяется суммированием баллов, полученных  в ходе текущей и промежуточной аттестаций. Максимальный итоговый рейтинг соответствует 100 баллам. </w:t>
      </w:r>
    </w:p>
    <w:p w:rsidR="00CE365B" w:rsidRPr="00AE2721" w:rsidRDefault="00CE365B" w:rsidP="00CE365B">
      <w:pPr>
        <w:ind w:firstLine="600"/>
        <w:jc w:val="both"/>
        <w:rPr>
          <w:rStyle w:val="ab"/>
          <w:i w:val="0"/>
          <w:sz w:val="28"/>
          <w:szCs w:val="28"/>
        </w:rPr>
      </w:pPr>
    </w:p>
    <w:p w:rsidR="00CE365B" w:rsidRPr="00AF279B" w:rsidRDefault="00AF279B" w:rsidP="00CE365B">
      <w:pPr>
        <w:pStyle w:val="22"/>
        <w:rPr>
          <w:rFonts w:ascii="Times New Roman" w:hAnsi="Times New Roman"/>
        </w:rPr>
      </w:pPr>
      <w:bookmarkStart w:id="9" w:name="_Toc263612357"/>
      <w:r w:rsidRPr="00AF279B">
        <w:rPr>
          <w:rFonts w:ascii="Times New Roman" w:hAnsi="Times New Roman"/>
        </w:rPr>
        <w:t>9</w:t>
      </w:r>
      <w:r w:rsidR="00CE365B" w:rsidRPr="00AF279B">
        <w:rPr>
          <w:rFonts w:ascii="Times New Roman" w:hAnsi="Times New Roman"/>
        </w:rPr>
        <w:t xml:space="preserve">. </w:t>
      </w:r>
      <w:bookmarkStart w:id="10" w:name="_Toc263612358"/>
      <w:bookmarkEnd w:id="9"/>
      <w:r w:rsidR="00CE365B" w:rsidRPr="00AF279B">
        <w:rPr>
          <w:rFonts w:ascii="Times New Roman" w:hAnsi="Times New Roman"/>
        </w:rPr>
        <w:t>Учебно-методическое и информационное обеспечение модуля (дисциплины)</w:t>
      </w:r>
      <w:bookmarkEnd w:id="10"/>
    </w:p>
    <w:p w:rsidR="00CE365B" w:rsidRPr="003030D1" w:rsidRDefault="00CE365B" w:rsidP="004069A9">
      <w:pPr>
        <w:pStyle w:val="4"/>
        <w:tabs>
          <w:tab w:val="clear" w:pos="960"/>
          <w:tab w:val="left" w:pos="709"/>
        </w:tabs>
        <w:ind w:firstLine="426"/>
        <w:rPr>
          <w:b/>
          <w:i/>
        </w:rPr>
      </w:pPr>
      <w:r w:rsidRPr="003030D1">
        <w:rPr>
          <w:b/>
          <w:i/>
        </w:rPr>
        <w:t>основная литература:</w:t>
      </w:r>
    </w:p>
    <w:p w:rsidR="006F6857" w:rsidRDefault="006F6857" w:rsidP="006F6857">
      <w:pPr>
        <w:pStyle w:val="20"/>
        <w:numPr>
          <w:ilvl w:val="0"/>
          <w:numId w:val="18"/>
        </w:numPr>
        <w:ind w:left="993" w:hanging="426"/>
      </w:pPr>
      <w:r>
        <w:lastRenderedPageBreak/>
        <w:t>Ворошилов В.Г. Математическое моделирование в геологии. - Томск: Изд-во ТПУ, 2001. - 124 с.</w:t>
      </w:r>
    </w:p>
    <w:p w:rsidR="006F6857" w:rsidRDefault="006F6857" w:rsidP="006F6857">
      <w:pPr>
        <w:pStyle w:val="20"/>
        <w:numPr>
          <w:ilvl w:val="0"/>
          <w:numId w:val="18"/>
        </w:numPr>
        <w:ind w:left="993" w:hanging="426"/>
      </w:pPr>
      <w:r>
        <w:t>Каждан А.Б., Гуськов О.И. Математические методы в геологии. -М.:Недра, 1990. - 251с.</w:t>
      </w:r>
    </w:p>
    <w:p w:rsidR="006F6857" w:rsidRDefault="006F6857" w:rsidP="006F6857">
      <w:pPr>
        <w:pStyle w:val="20"/>
        <w:numPr>
          <w:ilvl w:val="0"/>
          <w:numId w:val="18"/>
        </w:numPr>
        <w:ind w:left="993" w:hanging="426"/>
      </w:pPr>
      <w:r>
        <w:t>Дж.С.Дэвис Статистический анализ данных в геологии, Кн. 1, 2.//Пер. с анг. В.А.Голубевой.-М.:Недра,1990. - 319с., 427с.</w:t>
      </w:r>
    </w:p>
    <w:p w:rsidR="00CE365B" w:rsidRPr="003030D1" w:rsidRDefault="00CE365B" w:rsidP="004069A9">
      <w:pPr>
        <w:pStyle w:val="4"/>
        <w:tabs>
          <w:tab w:val="clear" w:pos="960"/>
          <w:tab w:val="left" w:pos="709"/>
        </w:tabs>
        <w:ind w:firstLine="426"/>
        <w:rPr>
          <w:b/>
          <w:i/>
        </w:rPr>
      </w:pPr>
      <w:r w:rsidRPr="003030D1">
        <w:rPr>
          <w:b/>
          <w:i/>
        </w:rPr>
        <w:t>дополнительная литература:</w:t>
      </w:r>
    </w:p>
    <w:p w:rsidR="003030D1" w:rsidRPr="00B504F3" w:rsidRDefault="003030D1" w:rsidP="003030D1">
      <w:pPr>
        <w:pStyle w:val="20"/>
        <w:numPr>
          <w:ilvl w:val="0"/>
          <w:numId w:val="20"/>
        </w:numPr>
        <w:ind w:left="993" w:hanging="426"/>
      </w:pPr>
      <w:r w:rsidRPr="00B504F3">
        <w:t xml:space="preserve">Белонин М.Д., Голубева В.А., Скублов Г.Т. Факторный анализ в геологии. – М.: Недра, 1982. – 269 с. </w:t>
      </w:r>
    </w:p>
    <w:p w:rsidR="003030D1" w:rsidRPr="00B504F3" w:rsidRDefault="003030D1" w:rsidP="003030D1">
      <w:pPr>
        <w:pStyle w:val="20"/>
        <w:numPr>
          <w:ilvl w:val="0"/>
          <w:numId w:val="20"/>
        </w:numPr>
        <w:ind w:left="993" w:hanging="426"/>
      </w:pPr>
      <w:r w:rsidRPr="00B504F3">
        <w:t>Боровко Н.Н. Статистический анализ пространственных геологических закономерностей. – Л.: Недра, 1971. – 174 с.</w:t>
      </w:r>
    </w:p>
    <w:p w:rsidR="003030D1" w:rsidRPr="00B504F3" w:rsidRDefault="003030D1" w:rsidP="003030D1">
      <w:pPr>
        <w:pStyle w:val="20"/>
        <w:numPr>
          <w:ilvl w:val="0"/>
          <w:numId w:val="20"/>
        </w:numPr>
        <w:ind w:left="993" w:hanging="426"/>
      </w:pPr>
      <w:r w:rsidRPr="00B504F3">
        <w:t>Бондаренко В.Н. Статистические решения некоторых задач геологии. – М.: Недра, 1970. – 248 с.</w:t>
      </w:r>
    </w:p>
    <w:p w:rsidR="003030D1" w:rsidRPr="00B504F3" w:rsidRDefault="003030D1" w:rsidP="003030D1">
      <w:pPr>
        <w:pStyle w:val="20"/>
        <w:numPr>
          <w:ilvl w:val="0"/>
          <w:numId w:val="20"/>
        </w:numPr>
        <w:ind w:left="993" w:hanging="426"/>
      </w:pPr>
      <w:r w:rsidRPr="00B504F3">
        <w:t>Вистелиус А.С. Основы математической геологии. – Л.: Наука, 1980. – 389 с.</w:t>
      </w:r>
    </w:p>
    <w:p w:rsidR="003030D1" w:rsidRPr="00B504F3" w:rsidRDefault="003030D1" w:rsidP="003030D1">
      <w:pPr>
        <w:pStyle w:val="20"/>
        <w:numPr>
          <w:ilvl w:val="0"/>
          <w:numId w:val="20"/>
        </w:numPr>
        <w:ind w:left="993" w:hanging="426"/>
      </w:pPr>
      <w:r w:rsidRPr="00B504F3">
        <w:t xml:space="preserve">Крамбейн У., Грейбилл Ф. Статистические методы в геологии. </w:t>
      </w:r>
      <w:r w:rsidRPr="00B504F3">
        <w:rPr>
          <w:iCs/>
        </w:rPr>
        <w:t>– М.:Мир, 1969. – 398 с.</w:t>
      </w:r>
    </w:p>
    <w:p w:rsidR="003030D1" w:rsidRPr="00B504F3" w:rsidRDefault="003030D1" w:rsidP="003030D1">
      <w:pPr>
        <w:pStyle w:val="20"/>
        <w:numPr>
          <w:ilvl w:val="0"/>
          <w:numId w:val="20"/>
        </w:numPr>
        <w:ind w:left="993" w:hanging="426"/>
      </w:pPr>
      <w:r w:rsidRPr="00B504F3">
        <w:t xml:space="preserve">Математическая статистика//Под ред. А.М.Длина. </w:t>
      </w:r>
      <w:r w:rsidRPr="00B504F3">
        <w:rPr>
          <w:iCs/>
        </w:rPr>
        <w:t>–</w:t>
      </w:r>
      <w:r w:rsidRPr="00B504F3">
        <w:t xml:space="preserve"> М.: Высшая школа, 1975. </w:t>
      </w:r>
      <w:r w:rsidRPr="00B504F3">
        <w:rPr>
          <w:iCs/>
        </w:rPr>
        <w:t>–</w:t>
      </w:r>
      <w:r w:rsidRPr="00B504F3">
        <w:t xml:space="preserve"> 398с.</w:t>
      </w:r>
    </w:p>
    <w:p w:rsidR="003030D1" w:rsidRPr="00B504F3" w:rsidRDefault="003030D1" w:rsidP="003030D1">
      <w:pPr>
        <w:pStyle w:val="20"/>
        <w:numPr>
          <w:ilvl w:val="0"/>
          <w:numId w:val="20"/>
        </w:numPr>
        <w:ind w:left="993" w:hanging="426"/>
      </w:pPr>
      <w:r w:rsidRPr="00B504F3">
        <w:t xml:space="preserve">Матерон Ж. Основы прикладной геостатистики. </w:t>
      </w:r>
      <w:r w:rsidRPr="00B504F3">
        <w:rPr>
          <w:iCs/>
        </w:rPr>
        <w:t xml:space="preserve">– </w:t>
      </w:r>
      <w:r w:rsidRPr="00B504F3">
        <w:t xml:space="preserve">М.: Мир, 1968. </w:t>
      </w:r>
      <w:r w:rsidRPr="00B504F3">
        <w:rPr>
          <w:iCs/>
        </w:rPr>
        <w:t xml:space="preserve">– </w:t>
      </w:r>
      <w:r w:rsidRPr="00B504F3">
        <w:t>408 с.</w:t>
      </w:r>
    </w:p>
    <w:p w:rsidR="003030D1" w:rsidRPr="00B504F3" w:rsidRDefault="003030D1" w:rsidP="003030D1">
      <w:pPr>
        <w:pStyle w:val="20"/>
        <w:numPr>
          <w:ilvl w:val="0"/>
          <w:numId w:val="20"/>
        </w:numPr>
        <w:ind w:left="993" w:hanging="426"/>
      </w:pPr>
      <w:r w:rsidRPr="00B504F3">
        <w:t xml:space="preserve">Миллер Р.А., Кан Дж.С. Статистический анализ в геологических науках. </w:t>
      </w:r>
      <w:r w:rsidRPr="00B504F3">
        <w:rPr>
          <w:iCs/>
        </w:rPr>
        <w:t xml:space="preserve">–  </w:t>
      </w:r>
      <w:r w:rsidRPr="00B504F3">
        <w:t xml:space="preserve">М.: Мир, 1965. </w:t>
      </w:r>
      <w:r w:rsidRPr="00B504F3">
        <w:rPr>
          <w:iCs/>
        </w:rPr>
        <w:t>–</w:t>
      </w:r>
      <w:r w:rsidRPr="00B504F3">
        <w:t xml:space="preserve"> 482с.</w:t>
      </w:r>
    </w:p>
    <w:p w:rsidR="003030D1" w:rsidRPr="00B504F3" w:rsidRDefault="003030D1" w:rsidP="003030D1">
      <w:pPr>
        <w:pStyle w:val="20"/>
        <w:numPr>
          <w:ilvl w:val="0"/>
          <w:numId w:val="20"/>
        </w:numPr>
        <w:ind w:left="993" w:hanging="426"/>
      </w:pPr>
      <w:r w:rsidRPr="00B504F3">
        <w:t xml:space="preserve">Родионов Д.А. Статистические решения в геологии. - М.:Недра, 1981. </w:t>
      </w:r>
      <w:r w:rsidRPr="00B504F3">
        <w:rPr>
          <w:iCs/>
        </w:rPr>
        <w:t>–</w:t>
      </w:r>
      <w:r w:rsidRPr="00B504F3">
        <w:t xml:space="preserve"> 231с.</w:t>
      </w:r>
    </w:p>
    <w:p w:rsidR="003030D1" w:rsidRPr="00B504F3" w:rsidRDefault="003030D1" w:rsidP="003030D1">
      <w:pPr>
        <w:pStyle w:val="20"/>
        <w:numPr>
          <w:ilvl w:val="0"/>
          <w:numId w:val="20"/>
        </w:numPr>
        <w:ind w:left="993" w:hanging="426"/>
      </w:pPr>
      <w:r w:rsidRPr="00B504F3">
        <w:t xml:space="preserve">Серебренников М.Г., Первозванский А.А. Выявление скрытых периодичностей. </w:t>
      </w:r>
      <w:r w:rsidRPr="00B504F3">
        <w:rPr>
          <w:iCs/>
        </w:rPr>
        <w:t xml:space="preserve">– </w:t>
      </w:r>
      <w:r w:rsidRPr="00B504F3">
        <w:t xml:space="preserve">М.:Наука, 1965. </w:t>
      </w:r>
      <w:r w:rsidRPr="00B504F3">
        <w:rPr>
          <w:iCs/>
        </w:rPr>
        <w:t xml:space="preserve">– </w:t>
      </w:r>
      <w:r w:rsidRPr="00B504F3">
        <w:t>244с.</w:t>
      </w:r>
    </w:p>
    <w:p w:rsidR="003030D1" w:rsidRPr="00B504F3" w:rsidRDefault="003030D1" w:rsidP="003030D1">
      <w:pPr>
        <w:pStyle w:val="20"/>
        <w:numPr>
          <w:ilvl w:val="0"/>
          <w:numId w:val="20"/>
        </w:numPr>
        <w:ind w:left="993" w:hanging="426"/>
      </w:pPr>
      <w:r w:rsidRPr="00B504F3">
        <w:t xml:space="preserve">Смирнов Б.И. Корреляционные методы при парагенетическом анализе. </w:t>
      </w:r>
      <w:r w:rsidRPr="00B504F3">
        <w:rPr>
          <w:iCs/>
        </w:rPr>
        <w:t xml:space="preserve">– </w:t>
      </w:r>
      <w:r w:rsidRPr="00B504F3">
        <w:t xml:space="preserve">М.: Недра, 1981. </w:t>
      </w:r>
      <w:r w:rsidRPr="00B504F3">
        <w:rPr>
          <w:iCs/>
        </w:rPr>
        <w:t>–</w:t>
      </w:r>
      <w:r w:rsidRPr="00B504F3">
        <w:t xml:space="preserve"> 197с.</w:t>
      </w:r>
    </w:p>
    <w:p w:rsidR="003030D1" w:rsidRPr="00B504F3" w:rsidRDefault="003030D1" w:rsidP="003030D1">
      <w:pPr>
        <w:pStyle w:val="20"/>
        <w:numPr>
          <w:ilvl w:val="0"/>
          <w:numId w:val="20"/>
        </w:numPr>
        <w:ind w:left="993" w:hanging="426"/>
      </w:pPr>
      <w:r w:rsidRPr="00B504F3">
        <w:t xml:space="preserve">Справочник по математическим методам в геологии. М.: Недра, 1987. </w:t>
      </w:r>
      <w:r w:rsidRPr="00B504F3">
        <w:rPr>
          <w:iCs/>
        </w:rPr>
        <w:t>– 212 с.</w:t>
      </w:r>
    </w:p>
    <w:p w:rsidR="003030D1" w:rsidRPr="00B504F3" w:rsidRDefault="003030D1" w:rsidP="003030D1">
      <w:pPr>
        <w:pStyle w:val="20"/>
        <w:numPr>
          <w:ilvl w:val="0"/>
          <w:numId w:val="20"/>
        </w:numPr>
        <w:ind w:left="993" w:hanging="426"/>
      </w:pPr>
      <w:r w:rsidRPr="00B504F3">
        <w:t xml:space="preserve">Четвериков Л.И. Теоретические основы моделирования тел твердых полезных ископаемых. </w:t>
      </w:r>
      <w:r w:rsidRPr="00B504F3">
        <w:rPr>
          <w:iCs/>
        </w:rPr>
        <w:t>– Воронеж: Изд-во ВГУ, 1968. – 152 с.</w:t>
      </w:r>
    </w:p>
    <w:p w:rsidR="003030D1" w:rsidRDefault="003030D1" w:rsidP="0060204D">
      <w:pPr>
        <w:pStyle w:val="20"/>
        <w:numPr>
          <w:ilvl w:val="0"/>
          <w:numId w:val="0"/>
        </w:numPr>
        <w:ind w:left="993"/>
      </w:pPr>
    </w:p>
    <w:p w:rsidR="00CE365B" w:rsidRPr="003030D1" w:rsidRDefault="00CE365B" w:rsidP="00CE365B">
      <w:pPr>
        <w:pStyle w:val="4"/>
        <w:rPr>
          <w:b/>
          <w:i/>
        </w:rPr>
      </w:pPr>
      <w:r w:rsidRPr="003030D1">
        <w:rPr>
          <w:b/>
          <w:i/>
        </w:rPr>
        <w:t>программное обеспечение и Internet-ресурсы:</w:t>
      </w:r>
    </w:p>
    <w:p w:rsidR="004069A9" w:rsidRDefault="004069A9" w:rsidP="00454AEC">
      <w:pPr>
        <w:pStyle w:val="20"/>
        <w:numPr>
          <w:ilvl w:val="0"/>
          <w:numId w:val="11"/>
        </w:numPr>
      </w:pPr>
      <w:bookmarkStart w:id="11" w:name="_Toc263612359"/>
      <w:r>
        <w:t xml:space="preserve">электронные таблицы </w:t>
      </w:r>
      <w:r>
        <w:rPr>
          <w:lang w:val="en-US"/>
        </w:rPr>
        <w:t>Excel</w:t>
      </w:r>
      <w:r>
        <w:t xml:space="preserve">; </w:t>
      </w:r>
    </w:p>
    <w:p w:rsidR="004069A9" w:rsidRDefault="004069A9" w:rsidP="00454AEC">
      <w:pPr>
        <w:pStyle w:val="20"/>
        <w:numPr>
          <w:ilvl w:val="0"/>
          <w:numId w:val="11"/>
        </w:numPr>
        <w:rPr>
          <w:lang w:val="en-US"/>
        </w:rPr>
      </w:pPr>
      <w:r>
        <w:t>программный</w:t>
      </w:r>
      <w:r>
        <w:rPr>
          <w:lang w:val="en-US"/>
        </w:rPr>
        <w:t xml:space="preserve"> </w:t>
      </w:r>
      <w:r>
        <w:t>комплекс</w:t>
      </w:r>
      <w:r>
        <w:rPr>
          <w:lang w:val="en-US"/>
        </w:rPr>
        <w:t xml:space="preserve"> Statistica for Windows;</w:t>
      </w:r>
    </w:p>
    <w:p w:rsidR="004069A9" w:rsidRDefault="004069A9" w:rsidP="00454AEC">
      <w:pPr>
        <w:pStyle w:val="20"/>
        <w:numPr>
          <w:ilvl w:val="0"/>
          <w:numId w:val="11"/>
        </w:numPr>
        <w:rPr>
          <w:lang w:val="en-US"/>
        </w:rPr>
      </w:pPr>
      <w:r>
        <w:t>программа ArcView;</w:t>
      </w:r>
    </w:p>
    <w:p w:rsidR="004069A9" w:rsidRDefault="004069A9" w:rsidP="00454AEC">
      <w:pPr>
        <w:pStyle w:val="20"/>
        <w:numPr>
          <w:ilvl w:val="0"/>
          <w:numId w:val="11"/>
        </w:numPr>
      </w:pPr>
      <w:r>
        <w:t xml:space="preserve">программа построения поверхностей  </w:t>
      </w:r>
      <w:r>
        <w:rPr>
          <w:lang w:val="en-US"/>
        </w:rPr>
        <w:t>Surfer</w:t>
      </w:r>
    </w:p>
    <w:p w:rsidR="004069A9" w:rsidRDefault="004069A9" w:rsidP="00454AEC">
      <w:pPr>
        <w:pStyle w:val="20"/>
        <w:numPr>
          <w:ilvl w:val="0"/>
          <w:numId w:val="11"/>
        </w:numPr>
      </w:pPr>
      <w:r>
        <w:t xml:space="preserve">пакет графических программ </w:t>
      </w:r>
      <w:r>
        <w:rPr>
          <w:lang w:val="en-US"/>
        </w:rPr>
        <w:t>CorelDraw</w:t>
      </w:r>
    </w:p>
    <w:p w:rsidR="004069A9" w:rsidRDefault="003030D1" w:rsidP="003030D1">
      <w:pPr>
        <w:pStyle w:val="20"/>
        <w:numPr>
          <w:ilvl w:val="0"/>
          <w:numId w:val="0"/>
        </w:numPr>
        <w:ind w:left="1854" w:hanging="1287"/>
        <w:rPr>
          <w:b/>
          <w:i/>
          <w:lang w:val="en-US"/>
        </w:rPr>
      </w:pPr>
      <w:r w:rsidRPr="005D5D54">
        <w:rPr>
          <w:i/>
          <w:lang w:val="en-US"/>
        </w:rPr>
        <w:t>Internet</w:t>
      </w:r>
      <w:r w:rsidRPr="005D5D54">
        <w:rPr>
          <w:lang w:val="en-US"/>
        </w:rPr>
        <w:t>-</w:t>
      </w:r>
      <w:r w:rsidRPr="00AE2721">
        <w:t>ресурсы</w:t>
      </w:r>
      <w:r w:rsidRPr="005D5D54">
        <w:rPr>
          <w:lang w:val="en-US"/>
        </w:rPr>
        <w:t xml:space="preserve">: </w:t>
      </w:r>
      <w:hyperlink r:id="rId14" w:history="1">
        <w:r w:rsidR="005D5D54" w:rsidRPr="005D5D54">
          <w:rPr>
            <w:rStyle w:val="a5"/>
            <w:i/>
            <w:lang w:val="en-US"/>
          </w:rPr>
          <w:t>http://www.exponenta.ru/educat/class/courses</w:t>
        </w:r>
      </w:hyperlink>
    </w:p>
    <w:p w:rsidR="005D5D54" w:rsidRDefault="005D5D54" w:rsidP="00F87D90">
      <w:pPr>
        <w:pStyle w:val="20"/>
        <w:numPr>
          <w:ilvl w:val="0"/>
          <w:numId w:val="0"/>
        </w:numPr>
        <w:ind w:left="1854" w:hanging="1287"/>
        <w:rPr>
          <w:i/>
          <w:lang w:val="en-US"/>
        </w:rPr>
      </w:pPr>
      <w:r>
        <w:rPr>
          <w:i/>
          <w:lang w:val="en-US"/>
        </w:rPr>
        <w:t xml:space="preserve">                           </w:t>
      </w:r>
      <w:hyperlink r:id="rId15" w:history="1">
        <w:r w:rsidRPr="00FF5795">
          <w:rPr>
            <w:rStyle w:val="a5"/>
            <w:i/>
            <w:lang w:val="en-US"/>
          </w:rPr>
          <w:t>http://www.statsoft.ru/</w:t>
        </w:r>
      </w:hyperlink>
      <w:r>
        <w:rPr>
          <w:i/>
          <w:lang w:val="en-US"/>
        </w:rPr>
        <w:t xml:space="preserve">                  </w:t>
      </w:r>
      <w:r w:rsidR="00F87D90">
        <w:rPr>
          <w:i/>
          <w:lang w:val="en-US"/>
        </w:rPr>
        <w:t xml:space="preserve">    </w:t>
      </w:r>
    </w:p>
    <w:p w:rsidR="00F87D90" w:rsidRPr="005D5D54" w:rsidRDefault="00F87D90" w:rsidP="00F87D90">
      <w:pPr>
        <w:pStyle w:val="20"/>
        <w:numPr>
          <w:ilvl w:val="0"/>
          <w:numId w:val="0"/>
        </w:numPr>
        <w:ind w:left="1854" w:hanging="1287"/>
        <w:rPr>
          <w:lang w:val="en-US"/>
        </w:rPr>
      </w:pPr>
      <w:r>
        <w:rPr>
          <w:i/>
          <w:lang w:val="en-US"/>
        </w:rPr>
        <w:t xml:space="preserve">                         </w:t>
      </w:r>
    </w:p>
    <w:p w:rsidR="00CE365B" w:rsidRPr="00184BA9" w:rsidRDefault="00CE365B" w:rsidP="00CE365B">
      <w:pPr>
        <w:pStyle w:val="22"/>
      </w:pPr>
      <w:r>
        <w:lastRenderedPageBreak/>
        <w:t>9</w:t>
      </w:r>
      <w:r w:rsidRPr="00184BA9">
        <w:t>. Материально</w:t>
      </w:r>
      <w:r>
        <w:t>-</w:t>
      </w:r>
      <w:r w:rsidRPr="00184BA9">
        <w:t>техническое</w:t>
      </w:r>
      <w:r w:rsidRPr="00184BA9">
        <w:rPr>
          <w:rFonts w:cs="OfficinaSansC"/>
        </w:rPr>
        <w:t xml:space="preserve"> </w:t>
      </w:r>
      <w:r w:rsidRPr="00184BA9">
        <w:t>обеспечение</w:t>
      </w:r>
      <w:r w:rsidRPr="00184BA9">
        <w:rPr>
          <w:rFonts w:cs="OfficinaSansC"/>
        </w:rPr>
        <w:t xml:space="preserve"> </w:t>
      </w:r>
      <w:r w:rsidRPr="00184BA9">
        <w:t>модуля (дисциплины</w:t>
      </w:r>
      <w:r w:rsidRPr="00184BA9">
        <w:rPr>
          <w:rFonts w:cs="OfficinaSansC"/>
        </w:rPr>
        <w:t>)</w:t>
      </w:r>
      <w:bookmarkEnd w:id="11"/>
    </w:p>
    <w:p w:rsidR="00CE365B" w:rsidRPr="00B82383" w:rsidRDefault="004069A9" w:rsidP="00CE365B">
      <w:pPr>
        <w:ind w:firstLine="600"/>
        <w:jc w:val="both"/>
        <w:rPr>
          <w:sz w:val="28"/>
          <w:szCs w:val="28"/>
        </w:rPr>
      </w:pPr>
      <w:r>
        <w:rPr>
          <w:sz w:val="28"/>
          <w:szCs w:val="28"/>
        </w:rPr>
        <w:t xml:space="preserve">Лекции по дисциплине читаются в аудитории, оборудованной мультимедийной техникой. Лабораторные и курсовые работы выполняются в компьютерном классе кафедры, оснащенном  современными компьютерами и необходимым программным обеспечением. Все компьютеры имеют выход в </w:t>
      </w:r>
      <w:r w:rsidRPr="004069A9">
        <w:rPr>
          <w:i/>
          <w:sz w:val="28"/>
          <w:szCs w:val="28"/>
        </w:rPr>
        <w:t>Internet</w:t>
      </w:r>
      <w:r>
        <w:rPr>
          <w:sz w:val="28"/>
          <w:szCs w:val="28"/>
        </w:rPr>
        <w:t>.</w:t>
      </w:r>
      <w:r w:rsidR="00B82383" w:rsidRPr="00B82383">
        <w:rPr>
          <w:sz w:val="28"/>
          <w:szCs w:val="28"/>
        </w:rPr>
        <w:t xml:space="preserve"> При изучении основных разделов дисциплины используются учебная и учебно-методическая литература, имеющаяся в библиотеке и разработанная на кафедре.</w:t>
      </w:r>
    </w:p>
    <w:p w:rsidR="00CE365B" w:rsidRPr="00AE2721" w:rsidRDefault="00CE365B" w:rsidP="00CE365B">
      <w:pPr>
        <w:pStyle w:val="32"/>
      </w:pPr>
      <w:r w:rsidRPr="00AE2721">
        <w:t xml:space="preserve">Программа составлена на основе Стандарта ООП ТПУ в соответствии с требованиями ФГОС </w:t>
      </w:r>
      <w:r w:rsidR="004069A9">
        <w:t xml:space="preserve">по специальности </w:t>
      </w:r>
      <w:r w:rsidR="006609C5">
        <w:t>21.05.02</w:t>
      </w:r>
      <w:r w:rsidR="004069A9">
        <w:t xml:space="preserve"> «Прикладная геология»</w:t>
      </w:r>
    </w:p>
    <w:p w:rsidR="00CE365B" w:rsidRPr="00AE2721" w:rsidRDefault="00CE365B" w:rsidP="00CE365B">
      <w:pPr>
        <w:ind w:firstLine="600"/>
        <w:jc w:val="both"/>
        <w:rPr>
          <w:sz w:val="28"/>
          <w:szCs w:val="28"/>
        </w:rPr>
      </w:pPr>
    </w:p>
    <w:p w:rsidR="00CE365B" w:rsidRPr="00AE2721" w:rsidRDefault="00CE365B" w:rsidP="00CE365B">
      <w:pPr>
        <w:ind w:firstLine="600"/>
        <w:jc w:val="both"/>
        <w:rPr>
          <w:sz w:val="28"/>
          <w:szCs w:val="28"/>
        </w:rPr>
      </w:pPr>
      <w:r w:rsidRPr="00AE2721">
        <w:rPr>
          <w:sz w:val="28"/>
          <w:szCs w:val="28"/>
        </w:rPr>
        <w:t>Программа одобрена на заседании</w:t>
      </w:r>
    </w:p>
    <w:p w:rsidR="00CE365B" w:rsidRPr="00AE2721" w:rsidRDefault="004069A9" w:rsidP="00CE365B">
      <w:pPr>
        <w:ind w:firstLine="600"/>
        <w:jc w:val="both"/>
        <w:rPr>
          <w:sz w:val="28"/>
          <w:szCs w:val="28"/>
        </w:rPr>
      </w:pPr>
      <w:r>
        <w:rPr>
          <w:sz w:val="28"/>
          <w:szCs w:val="28"/>
        </w:rPr>
        <w:t>кафедры ГРПИ</w:t>
      </w:r>
    </w:p>
    <w:p w:rsidR="00CE365B" w:rsidRDefault="00CE365B" w:rsidP="00CE365B">
      <w:pPr>
        <w:ind w:firstLine="600"/>
        <w:jc w:val="both"/>
        <w:rPr>
          <w:sz w:val="28"/>
          <w:szCs w:val="28"/>
        </w:rPr>
      </w:pPr>
    </w:p>
    <w:p w:rsidR="00CE365B" w:rsidRPr="00AE2721" w:rsidRDefault="00CE365B" w:rsidP="00CE365B">
      <w:pPr>
        <w:ind w:firstLine="600"/>
        <w:jc w:val="both"/>
        <w:rPr>
          <w:sz w:val="28"/>
          <w:szCs w:val="28"/>
        </w:rPr>
      </w:pPr>
      <w:r w:rsidRPr="00AE2721">
        <w:rPr>
          <w:sz w:val="28"/>
          <w:szCs w:val="28"/>
        </w:rPr>
        <w:t xml:space="preserve">(протокол № </w:t>
      </w:r>
      <w:r w:rsidR="006609C5">
        <w:rPr>
          <w:sz w:val="28"/>
          <w:szCs w:val="28"/>
        </w:rPr>
        <w:t>12</w:t>
      </w:r>
      <w:r w:rsidRPr="00AE2721">
        <w:rPr>
          <w:sz w:val="28"/>
          <w:szCs w:val="28"/>
        </w:rPr>
        <w:t xml:space="preserve"> от </w:t>
      </w:r>
      <w:r>
        <w:rPr>
          <w:sz w:val="28"/>
          <w:szCs w:val="28"/>
        </w:rPr>
        <w:t>«</w:t>
      </w:r>
      <w:r w:rsidR="006609C5">
        <w:rPr>
          <w:sz w:val="28"/>
          <w:szCs w:val="28"/>
        </w:rPr>
        <w:t xml:space="preserve"> 30 </w:t>
      </w:r>
      <w:r>
        <w:rPr>
          <w:sz w:val="28"/>
          <w:szCs w:val="28"/>
        </w:rPr>
        <w:t>»</w:t>
      </w:r>
      <w:r w:rsidR="006609C5">
        <w:rPr>
          <w:sz w:val="28"/>
          <w:szCs w:val="28"/>
        </w:rPr>
        <w:t xml:space="preserve"> июня </w:t>
      </w:r>
      <w:r w:rsidRPr="00AE2721">
        <w:rPr>
          <w:sz w:val="28"/>
          <w:szCs w:val="28"/>
        </w:rPr>
        <w:t xml:space="preserve"> 20</w:t>
      </w:r>
      <w:r w:rsidR="006609C5">
        <w:rPr>
          <w:sz w:val="28"/>
          <w:szCs w:val="28"/>
        </w:rPr>
        <w:t>15</w:t>
      </w:r>
      <w:r w:rsidRPr="00AE2721">
        <w:rPr>
          <w:sz w:val="28"/>
          <w:szCs w:val="28"/>
        </w:rPr>
        <w:t xml:space="preserve"> г.).</w:t>
      </w:r>
    </w:p>
    <w:p w:rsidR="00CE365B" w:rsidRPr="00AE2721" w:rsidRDefault="00CE365B" w:rsidP="00CE365B">
      <w:pPr>
        <w:ind w:firstLine="600"/>
        <w:jc w:val="both"/>
        <w:rPr>
          <w:sz w:val="28"/>
          <w:szCs w:val="28"/>
        </w:rPr>
      </w:pPr>
    </w:p>
    <w:p w:rsidR="00CE365B" w:rsidRPr="00AE2721" w:rsidRDefault="00CE365B" w:rsidP="00CE365B">
      <w:pPr>
        <w:ind w:firstLine="600"/>
        <w:jc w:val="both"/>
        <w:rPr>
          <w:sz w:val="28"/>
          <w:szCs w:val="28"/>
        </w:rPr>
      </w:pPr>
      <w:r w:rsidRPr="00AE2721">
        <w:rPr>
          <w:sz w:val="28"/>
          <w:szCs w:val="28"/>
        </w:rPr>
        <w:t>Автор</w:t>
      </w:r>
      <w:r w:rsidR="004069A9">
        <w:rPr>
          <w:sz w:val="28"/>
          <w:szCs w:val="28"/>
        </w:rPr>
        <w:t xml:space="preserve">         </w:t>
      </w:r>
      <w:r w:rsidR="006609C5">
        <w:rPr>
          <w:sz w:val="28"/>
          <w:szCs w:val="28"/>
        </w:rPr>
        <w:t xml:space="preserve">             </w:t>
      </w:r>
      <w:r w:rsidR="004069A9">
        <w:rPr>
          <w:sz w:val="28"/>
          <w:szCs w:val="28"/>
        </w:rPr>
        <w:t xml:space="preserve"> Ворошилов В.Г.</w:t>
      </w:r>
    </w:p>
    <w:p w:rsidR="006609C5" w:rsidRDefault="006609C5" w:rsidP="00CE365B">
      <w:pPr>
        <w:ind w:firstLine="600"/>
        <w:jc w:val="both"/>
        <w:rPr>
          <w:sz w:val="28"/>
          <w:szCs w:val="28"/>
        </w:rPr>
      </w:pPr>
    </w:p>
    <w:p w:rsidR="00CE365B" w:rsidRDefault="00CE365B" w:rsidP="006216FA">
      <w:pPr>
        <w:ind w:firstLine="600"/>
        <w:jc w:val="both"/>
      </w:pPr>
      <w:r w:rsidRPr="00AE2721">
        <w:rPr>
          <w:sz w:val="28"/>
          <w:szCs w:val="28"/>
        </w:rPr>
        <w:t>Рецензент</w:t>
      </w:r>
      <w:r w:rsidR="004069A9">
        <w:rPr>
          <w:sz w:val="28"/>
          <w:szCs w:val="28"/>
        </w:rPr>
        <w:t xml:space="preserve">   </w:t>
      </w:r>
      <w:r w:rsidR="006609C5">
        <w:rPr>
          <w:sz w:val="28"/>
          <w:szCs w:val="28"/>
        </w:rPr>
        <w:t xml:space="preserve">            </w:t>
      </w:r>
      <w:r w:rsidR="004069A9">
        <w:rPr>
          <w:sz w:val="28"/>
          <w:szCs w:val="28"/>
        </w:rPr>
        <w:t xml:space="preserve"> </w:t>
      </w:r>
      <w:r w:rsidR="006216FA">
        <w:rPr>
          <w:sz w:val="28"/>
          <w:szCs w:val="28"/>
        </w:rPr>
        <w:t>Тимкин Т.В.</w:t>
      </w:r>
    </w:p>
    <w:p w:rsidR="00173972" w:rsidRPr="001755C4" w:rsidRDefault="00173972" w:rsidP="00CE365B">
      <w:pPr>
        <w:pStyle w:val="22"/>
        <w:spacing w:line="235" w:lineRule="auto"/>
      </w:pPr>
    </w:p>
    <w:sectPr w:rsidR="00173972" w:rsidRPr="001755C4" w:rsidSect="00E4117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56" w:rsidRDefault="00311E56" w:rsidP="00CE365B">
      <w:r>
        <w:separator/>
      </w:r>
    </w:p>
  </w:endnote>
  <w:endnote w:type="continuationSeparator" w:id="0">
    <w:p w:rsidR="00311E56" w:rsidRDefault="00311E56" w:rsidP="00C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707334"/>
      <w:docPartObj>
        <w:docPartGallery w:val="Page Numbers (Bottom of Page)"/>
        <w:docPartUnique/>
      </w:docPartObj>
    </w:sdtPr>
    <w:sdtEndPr/>
    <w:sdtContent>
      <w:p w:rsidR="00E4117F" w:rsidRDefault="00E4117F">
        <w:pPr>
          <w:pStyle w:val="af1"/>
          <w:jc w:val="center"/>
        </w:pPr>
        <w:r>
          <w:fldChar w:fldCharType="begin"/>
        </w:r>
        <w:r>
          <w:instrText>PAGE   \* MERGEFORMAT</w:instrText>
        </w:r>
        <w:r>
          <w:fldChar w:fldCharType="separate"/>
        </w:r>
        <w:r w:rsidR="00CF105B">
          <w:rPr>
            <w:noProof/>
          </w:rPr>
          <w:t>4</w:t>
        </w:r>
        <w:r>
          <w:fldChar w:fldCharType="end"/>
        </w:r>
      </w:p>
    </w:sdtContent>
  </w:sdt>
  <w:p w:rsidR="00E4117F" w:rsidRDefault="00E4117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56" w:rsidRDefault="00311E56" w:rsidP="00CE365B">
      <w:r>
        <w:separator/>
      </w:r>
    </w:p>
  </w:footnote>
  <w:footnote w:type="continuationSeparator" w:id="0">
    <w:p w:rsidR="00311E56" w:rsidRDefault="00311E56" w:rsidP="00CE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BD9"/>
    <w:multiLevelType w:val="hybridMultilevel"/>
    <w:tmpl w:val="ABF6A65C"/>
    <w:lvl w:ilvl="0" w:tplc="AD4263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EF73BE"/>
    <w:multiLevelType w:val="hybridMultilevel"/>
    <w:tmpl w:val="1F2AD7AE"/>
    <w:lvl w:ilvl="0" w:tplc="00948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E428E"/>
    <w:multiLevelType w:val="hybridMultilevel"/>
    <w:tmpl w:val="2144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B2805"/>
    <w:multiLevelType w:val="hybridMultilevel"/>
    <w:tmpl w:val="1CF67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1B5BCD"/>
    <w:multiLevelType w:val="hybridMultilevel"/>
    <w:tmpl w:val="43FEEF8C"/>
    <w:lvl w:ilvl="0" w:tplc="CF188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72A74"/>
    <w:multiLevelType w:val="hybridMultilevel"/>
    <w:tmpl w:val="B3045484"/>
    <w:lvl w:ilvl="0" w:tplc="E5E40FE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1223C"/>
    <w:multiLevelType w:val="singleLevel"/>
    <w:tmpl w:val="19C27316"/>
    <w:lvl w:ilvl="0">
      <w:start w:val="1"/>
      <w:numFmt w:val="decimal"/>
      <w:lvlText w:val="%1."/>
      <w:lvlJc w:val="left"/>
      <w:pPr>
        <w:tabs>
          <w:tab w:val="num" w:pos="1069"/>
        </w:tabs>
        <w:ind w:left="1069" w:hanging="360"/>
      </w:pPr>
      <w:rPr>
        <w:rFonts w:hint="default"/>
      </w:rPr>
    </w:lvl>
  </w:abstractNum>
  <w:abstractNum w:abstractNumId="7">
    <w:nsid w:val="280F03BD"/>
    <w:multiLevelType w:val="hybridMultilevel"/>
    <w:tmpl w:val="2DAC6CD8"/>
    <w:lvl w:ilvl="0" w:tplc="AD426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9A7F3E"/>
    <w:multiLevelType w:val="hybridMultilevel"/>
    <w:tmpl w:val="7034FBE8"/>
    <w:lvl w:ilvl="0" w:tplc="F698AA2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5A2C0E"/>
    <w:multiLevelType w:val="hybridMultilevel"/>
    <w:tmpl w:val="A4642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9D66D9"/>
    <w:multiLevelType w:val="hybridMultilevel"/>
    <w:tmpl w:val="9BD84A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265276"/>
    <w:multiLevelType w:val="hybridMultilevel"/>
    <w:tmpl w:val="9B12AD3A"/>
    <w:lvl w:ilvl="0" w:tplc="5A04A4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D0F21AE"/>
    <w:multiLevelType w:val="hybridMultilevel"/>
    <w:tmpl w:val="B64E41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ED53C81"/>
    <w:multiLevelType w:val="hybridMultilevel"/>
    <w:tmpl w:val="74D23904"/>
    <w:lvl w:ilvl="0" w:tplc="6D721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E8147D"/>
    <w:multiLevelType w:val="hybridMultilevel"/>
    <w:tmpl w:val="6B284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74681"/>
    <w:multiLevelType w:val="hybridMultilevel"/>
    <w:tmpl w:val="240C30F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4B887131"/>
    <w:multiLevelType w:val="hybridMultilevel"/>
    <w:tmpl w:val="4A389ABE"/>
    <w:lvl w:ilvl="0" w:tplc="34B69C30">
      <w:start w:val="1"/>
      <w:numFmt w:val="decimal"/>
      <w:lvlText w:val="%1."/>
      <w:lvlJc w:val="left"/>
      <w:pPr>
        <w:ind w:left="16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0C099F"/>
    <w:multiLevelType w:val="hybridMultilevel"/>
    <w:tmpl w:val="1116D906"/>
    <w:lvl w:ilvl="0" w:tplc="34A8A1AE">
      <w:start w:val="1"/>
      <w:numFmt w:val="decimal"/>
      <w:pStyle w:val="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6458B"/>
    <w:multiLevelType w:val="hybridMultilevel"/>
    <w:tmpl w:val="41EED472"/>
    <w:lvl w:ilvl="0" w:tplc="AD4263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4DB1504E"/>
    <w:multiLevelType w:val="hybridMultilevel"/>
    <w:tmpl w:val="10E20202"/>
    <w:lvl w:ilvl="0" w:tplc="AD42639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60877001"/>
    <w:multiLevelType w:val="hybridMultilevel"/>
    <w:tmpl w:val="60143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BB01D1"/>
    <w:multiLevelType w:val="hybridMultilevel"/>
    <w:tmpl w:val="A224A5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5370774"/>
    <w:multiLevelType w:val="multilevel"/>
    <w:tmpl w:val="A8203E0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24DD8"/>
    <w:multiLevelType w:val="hybridMultilevel"/>
    <w:tmpl w:val="2C08748E"/>
    <w:lvl w:ilvl="0" w:tplc="C6C06A38">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FB1F35"/>
    <w:multiLevelType w:val="hybridMultilevel"/>
    <w:tmpl w:val="D084D4C8"/>
    <w:lvl w:ilvl="0" w:tplc="A1C0B6A2">
      <w:start w:val="1"/>
      <w:numFmt w:val="decimal"/>
      <w:lvlText w:val="%1."/>
      <w:lvlJc w:val="left"/>
      <w:pPr>
        <w:ind w:left="1072" w:hanging="360"/>
      </w:pPr>
      <w:rPr>
        <w:rFonts w:ascii="Times New Roman" w:hAnsi="Times New Roman" w:cs="Times New Roman" w:hint="default"/>
        <w:color w:val="auto"/>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25">
    <w:nsid w:val="7DC841E2"/>
    <w:multiLevelType w:val="hybridMultilevel"/>
    <w:tmpl w:val="9C1C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061290"/>
    <w:multiLevelType w:val="hybridMultilevel"/>
    <w:tmpl w:val="920093B6"/>
    <w:lvl w:ilvl="0" w:tplc="2974A6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8"/>
  </w:num>
  <w:num w:numId="4">
    <w:abstractNumId w:val="23"/>
  </w:num>
  <w:num w:numId="5">
    <w:abstractNumId w:val="7"/>
  </w:num>
  <w:num w:numId="6">
    <w:abstractNumId w:val="18"/>
  </w:num>
  <w:num w:numId="7">
    <w:abstractNumId w:val="0"/>
  </w:num>
  <w:num w:numId="8">
    <w:abstractNumId w:val="22"/>
  </w:num>
  <w:num w:numId="9">
    <w:abstractNumId w:val="16"/>
  </w:num>
  <w:num w:numId="10">
    <w:abstractNumId w:val="24"/>
  </w:num>
  <w:num w:numId="11">
    <w:abstractNumId w:val="19"/>
  </w:num>
  <w:num w:numId="12">
    <w:abstractNumId w:val="12"/>
  </w:num>
  <w:num w:numId="13">
    <w:abstractNumId w:val="11"/>
  </w:num>
  <w:num w:numId="14">
    <w:abstractNumId w:val="13"/>
  </w:num>
  <w:num w:numId="15">
    <w:abstractNumId w:val="26"/>
  </w:num>
  <w:num w:numId="16">
    <w:abstractNumId w:val="6"/>
  </w:num>
  <w:num w:numId="17">
    <w:abstractNumId w:val="1"/>
  </w:num>
  <w:num w:numId="18">
    <w:abstractNumId w:val="10"/>
  </w:num>
  <w:num w:numId="19">
    <w:abstractNumId w:val="21"/>
  </w:num>
  <w:num w:numId="20">
    <w:abstractNumId w:val="25"/>
  </w:num>
  <w:num w:numId="21">
    <w:abstractNumId w:val="2"/>
  </w:num>
  <w:num w:numId="22">
    <w:abstractNumId w:val="3"/>
  </w:num>
  <w:num w:numId="23">
    <w:abstractNumId w:val="15"/>
  </w:num>
  <w:num w:numId="24">
    <w:abstractNumId w:val="9"/>
  </w:num>
  <w:num w:numId="25">
    <w:abstractNumId w:val="14"/>
  </w:num>
  <w:num w:numId="26">
    <w:abstractNumId w:val="20"/>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8"/>
    <w:rsid w:val="000253F7"/>
    <w:rsid w:val="00031EFF"/>
    <w:rsid w:val="000417A5"/>
    <w:rsid w:val="00045898"/>
    <w:rsid w:val="00057B48"/>
    <w:rsid w:val="00082F95"/>
    <w:rsid w:val="00094364"/>
    <w:rsid w:val="000C4B0A"/>
    <w:rsid w:val="000D02BD"/>
    <w:rsid w:val="000D51BB"/>
    <w:rsid w:val="000E453D"/>
    <w:rsid w:val="000E6DD0"/>
    <w:rsid w:val="000F196E"/>
    <w:rsid w:val="001053DF"/>
    <w:rsid w:val="00111573"/>
    <w:rsid w:val="001447B4"/>
    <w:rsid w:val="00155901"/>
    <w:rsid w:val="00161EC8"/>
    <w:rsid w:val="00173972"/>
    <w:rsid w:val="001755C4"/>
    <w:rsid w:val="00195AB9"/>
    <w:rsid w:val="00196A8F"/>
    <w:rsid w:val="001C3ADC"/>
    <w:rsid w:val="001D1E94"/>
    <w:rsid w:val="001D25D1"/>
    <w:rsid w:val="001D3874"/>
    <w:rsid w:val="001E6A3A"/>
    <w:rsid w:val="001F2106"/>
    <w:rsid w:val="00201D3A"/>
    <w:rsid w:val="00202194"/>
    <w:rsid w:val="00227684"/>
    <w:rsid w:val="00241842"/>
    <w:rsid w:val="002508A2"/>
    <w:rsid w:val="002A61A1"/>
    <w:rsid w:val="002B47FE"/>
    <w:rsid w:val="002C0387"/>
    <w:rsid w:val="002C42E8"/>
    <w:rsid w:val="002C7BE2"/>
    <w:rsid w:val="002E75AB"/>
    <w:rsid w:val="002F0464"/>
    <w:rsid w:val="002F6492"/>
    <w:rsid w:val="002F750E"/>
    <w:rsid w:val="003030D1"/>
    <w:rsid w:val="00306F58"/>
    <w:rsid w:val="0030765A"/>
    <w:rsid w:val="00311B85"/>
    <w:rsid w:val="00311E56"/>
    <w:rsid w:val="003162EC"/>
    <w:rsid w:val="00317570"/>
    <w:rsid w:val="00330D1E"/>
    <w:rsid w:val="00331F08"/>
    <w:rsid w:val="00335FD0"/>
    <w:rsid w:val="003510AA"/>
    <w:rsid w:val="00356D5E"/>
    <w:rsid w:val="00362557"/>
    <w:rsid w:val="00373545"/>
    <w:rsid w:val="0038061B"/>
    <w:rsid w:val="00386BC0"/>
    <w:rsid w:val="003942FA"/>
    <w:rsid w:val="003E5582"/>
    <w:rsid w:val="004069A9"/>
    <w:rsid w:val="004156A8"/>
    <w:rsid w:val="00416FA9"/>
    <w:rsid w:val="00454AEC"/>
    <w:rsid w:val="00464873"/>
    <w:rsid w:val="004710D8"/>
    <w:rsid w:val="004A38A1"/>
    <w:rsid w:val="004D7AA3"/>
    <w:rsid w:val="004E43F9"/>
    <w:rsid w:val="004E470E"/>
    <w:rsid w:val="004F45C3"/>
    <w:rsid w:val="00505990"/>
    <w:rsid w:val="0050618B"/>
    <w:rsid w:val="00530336"/>
    <w:rsid w:val="00533E0F"/>
    <w:rsid w:val="005666E2"/>
    <w:rsid w:val="00583A46"/>
    <w:rsid w:val="005A3AB8"/>
    <w:rsid w:val="005B2F67"/>
    <w:rsid w:val="005B666B"/>
    <w:rsid w:val="005B761C"/>
    <w:rsid w:val="005C729D"/>
    <w:rsid w:val="005D430E"/>
    <w:rsid w:val="005D5341"/>
    <w:rsid w:val="005D5D54"/>
    <w:rsid w:val="005E2BEE"/>
    <w:rsid w:val="005E6042"/>
    <w:rsid w:val="0060204D"/>
    <w:rsid w:val="00603B4C"/>
    <w:rsid w:val="0060744F"/>
    <w:rsid w:val="006216FA"/>
    <w:rsid w:val="00623D3E"/>
    <w:rsid w:val="00651FDA"/>
    <w:rsid w:val="006609C5"/>
    <w:rsid w:val="00662CD6"/>
    <w:rsid w:val="00666691"/>
    <w:rsid w:val="00677FE8"/>
    <w:rsid w:val="006815A5"/>
    <w:rsid w:val="0069021C"/>
    <w:rsid w:val="00694469"/>
    <w:rsid w:val="006956BC"/>
    <w:rsid w:val="006A5578"/>
    <w:rsid w:val="006A7517"/>
    <w:rsid w:val="006A7847"/>
    <w:rsid w:val="006C23BB"/>
    <w:rsid w:val="006E271F"/>
    <w:rsid w:val="006E7DB0"/>
    <w:rsid w:val="006F6857"/>
    <w:rsid w:val="007067C9"/>
    <w:rsid w:val="007112C3"/>
    <w:rsid w:val="007248EA"/>
    <w:rsid w:val="0073261B"/>
    <w:rsid w:val="007444FA"/>
    <w:rsid w:val="00772407"/>
    <w:rsid w:val="007826D5"/>
    <w:rsid w:val="00783BAD"/>
    <w:rsid w:val="007979F0"/>
    <w:rsid w:val="007A0196"/>
    <w:rsid w:val="007A506F"/>
    <w:rsid w:val="007A7735"/>
    <w:rsid w:val="007C76D6"/>
    <w:rsid w:val="007D7A1C"/>
    <w:rsid w:val="007E1773"/>
    <w:rsid w:val="00803647"/>
    <w:rsid w:val="00803FEF"/>
    <w:rsid w:val="00810AB2"/>
    <w:rsid w:val="00810CFC"/>
    <w:rsid w:val="00811EF3"/>
    <w:rsid w:val="008252D1"/>
    <w:rsid w:val="00831AE0"/>
    <w:rsid w:val="00832E6A"/>
    <w:rsid w:val="00864E98"/>
    <w:rsid w:val="008821C0"/>
    <w:rsid w:val="008919F4"/>
    <w:rsid w:val="008D04E5"/>
    <w:rsid w:val="008E120C"/>
    <w:rsid w:val="008F52E9"/>
    <w:rsid w:val="00900DB0"/>
    <w:rsid w:val="0090423F"/>
    <w:rsid w:val="00911882"/>
    <w:rsid w:val="009206F1"/>
    <w:rsid w:val="00955B13"/>
    <w:rsid w:val="00962EA0"/>
    <w:rsid w:val="00965D04"/>
    <w:rsid w:val="00975C3A"/>
    <w:rsid w:val="009855D1"/>
    <w:rsid w:val="009A2C81"/>
    <w:rsid w:val="009B1816"/>
    <w:rsid w:val="009B375A"/>
    <w:rsid w:val="009B40E8"/>
    <w:rsid w:val="009B488E"/>
    <w:rsid w:val="009B74EA"/>
    <w:rsid w:val="009C57FD"/>
    <w:rsid w:val="009C5B42"/>
    <w:rsid w:val="009C7EB6"/>
    <w:rsid w:val="009E26FB"/>
    <w:rsid w:val="00A21579"/>
    <w:rsid w:val="00A2399E"/>
    <w:rsid w:val="00A253DC"/>
    <w:rsid w:val="00A27B1B"/>
    <w:rsid w:val="00A31739"/>
    <w:rsid w:val="00A36DE9"/>
    <w:rsid w:val="00A41616"/>
    <w:rsid w:val="00A5622B"/>
    <w:rsid w:val="00A64644"/>
    <w:rsid w:val="00A66B0C"/>
    <w:rsid w:val="00A760B7"/>
    <w:rsid w:val="00A83E7E"/>
    <w:rsid w:val="00AA0AF5"/>
    <w:rsid w:val="00AA1307"/>
    <w:rsid w:val="00AC12E0"/>
    <w:rsid w:val="00AD4FDF"/>
    <w:rsid w:val="00AD6E74"/>
    <w:rsid w:val="00AF0EA1"/>
    <w:rsid w:val="00AF2126"/>
    <w:rsid w:val="00AF279B"/>
    <w:rsid w:val="00B10E6E"/>
    <w:rsid w:val="00B36C4E"/>
    <w:rsid w:val="00B415BB"/>
    <w:rsid w:val="00B41AFF"/>
    <w:rsid w:val="00B46BB5"/>
    <w:rsid w:val="00B500DA"/>
    <w:rsid w:val="00B602EE"/>
    <w:rsid w:val="00B62393"/>
    <w:rsid w:val="00B82383"/>
    <w:rsid w:val="00B83A0F"/>
    <w:rsid w:val="00B86E96"/>
    <w:rsid w:val="00BA081A"/>
    <w:rsid w:val="00BA5B03"/>
    <w:rsid w:val="00BB2624"/>
    <w:rsid w:val="00BC7234"/>
    <w:rsid w:val="00BE092B"/>
    <w:rsid w:val="00C11B60"/>
    <w:rsid w:val="00C246E0"/>
    <w:rsid w:val="00C47C0E"/>
    <w:rsid w:val="00C74CFE"/>
    <w:rsid w:val="00C8349D"/>
    <w:rsid w:val="00C97791"/>
    <w:rsid w:val="00CA24C5"/>
    <w:rsid w:val="00CB4C21"/>
    <w:rsid w:val="00CB776B"/>
    <w:rsid w:val="00CE365B"/>
    <w:rsid w:val="00CE5488"/>
    <w:rsid w:val="00CF105B"/>
    <w:rsid w:val="00CF7C71"/>
    <w:rsid w:val="00D06881"/>
    <w:rsid w:val="00D07CBE"/>
    <w:rsid w:val="00D221CF"/>
    <w:rsid w:val="00D25E57"/>
    <w:rsid w:val="00D33290"/>
    <w:rsid w:val="00D35CDB"/>
    <w:rsid w:val="00D62CE3"/>
    <w:rsid w:val="00D96C55"/>
    <w:rsid w:val="00DA35BC"/>
    <w:rsid w:val="00DA7834"/>
    <w:rsid w:val="00DB20AC"/>
    <w:rsid w:val="00DB5D83"/>
    <w:rsid w:val="00DD5985"/>
    <w:rsid w:val="00DD5B94"/>
    <w:rsid w:val="00DD7AF2"/>
    <w:rsid w:val="00E1304F"/>
    <w:rsid w:val="00E35262"/>
    <w:rsid w:val="00E4117F"/>
    <w:rsid w:val="00E53D25"/>
    <w:rsid w:val="00E607B2"/>
    <w:rsid w:val="00E71828"/>
    <w:rsid w:val="00E949A6"/>
    <w:rsid w:val="00EA142B"/>
    <w:rsid w:val="00EA1CFB"/>
    <w:rsid w:val="00EB66F0"/>
    <w:rsid w:val="00EB68C1"/>
    <w:rsid w:val="00ED2074"/>
    <w:rsid w:val="00ED4436"/>
    <w:rsid w:val="00ED510B"/>
    <w:rsid w:val="00ED6386"/>
    <w:rsid w:val="00EF186E"/>
    <w:rsid w:val="00EF3B02"/>
    <w:rsid w:val="00F068AC"/>
    <w:rsid w:val="00F1380A"/>
    <w:rsid w:val="00F150BA"/>
    <w:rsid w:val="00F22A8B"/>
    <w:rsid w:val="00F357B6"/>
    <w:rsid w:val="00F3667A"/>
    <w:rsid w:val="00F721D5"/>
    <w:rsid w:val="00F80920"/>
    <w:rsid w:val="00F87D90"/>
    <w:rsid w:val="00FC5FC0"/>
    <w:rsid w:val="00FD7149"/>
    <w:rsid w:val="00FE44D8"/>
    <w:rsid w:val="00FF74C9"/>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98"/>
    <w:rPr>
      <w:rFonts w:ascii="Times New Roman" w:eastAsia="MS Mincho" w:hAnsi="Times New Roman"/>
      <w:sz w:val="24"/>
      <w:szCs w:val="24"/>
      <w:lang w:eastAsia="ja-JP"/>
    </w:rPr>
  </w:style>
  <w:style w:type="paragraph" w:styleId="2">
    <w:name w:val="heading 2"/>
    <w:basedOn w:val="a"/>
    <w:next w:val="a"/>
    <w:link w:val="21"/>
    <w:qFormat/>
    <w:rsid w:val="00A760B7"/>
    <w:pPr>
      <w:keepNext/>
      <w:numPr>
        <w:numId w:val="1"/>
      </w:numPr>
      <w:autoSpaceDE w:val="0"/>
      <w:autoSpaceDN w:val="0"/>
      <w:adjustRightInd w:val="0"/>
      <w:jc w:val="center"/>
      <w:outlineLvl w:val="1"/>
    </w:pPr>
    <w:rPr>
      <w:rFonts w:eastAsia="TimesNewRomanPSMT"/>
      <w:b/>
      <w:bCs/>
      <w:szCs w:val="22"/>
    </w:rPr>
  </w:style>
  <w:style w:type="paragraph" w:styleId="3">
    <w:name w:val="heading 3"/>
    <w:basedOn w:val="a"/>
    <w:next w:val="a"/>
    <w:link w:val="30"/>
    <w:qFormat/>
    <w:rsid w:val="00045898"/>
    <w:pPr>
      <w:keepNext/>
      <w:shd w:val="clear" w:color="auto" w:fill="FFFFFF"/>
      <w:spacing w:before="5" w:line="211" w:lineRule="exact"/>
      <w:ind w:left="19" w:right="619" w:firstLine="298"/>
      <w:jc w:val="center"/>
      <w:outlineLvl w:val="2"/>
    </w:pPr>
    <w:rPr>
      <w:b/>
      <w:bCs/>
      <w:szCs w:val="22"/>
    </w:rPr>
  </w:style>
  <w:style w:type="paragraph" w:styleId="5">
    <w:name w:val="heading 5"/>
    <w:basedOn w:val="a"/>
    <w:next w:val="a"/>
    <w:link w:val="50"/>
    <w:qFormat/>
    <w:rsid w:val="00A21579"/>
    <w:pPr>
      <w:keepNext/>
      <w:jc w:val="center"/>
      <w:outlineLvl w:val="4"/>
    </w:pPr>
    <w:rPr>
      <w:rFonts w:eastAsia="Times New Roman"/>
      <w:sz w:val="28"/>
      <w:szCs w:val="20"/>
      <w:lang w:eastAsia="ru-RU"/>
    </w:rPr>
  </w:style>
  <w:style w:type="paragraph" w:styleId="6">
    <w:name w:val="heading 6"/>
    <w:basedOn w:val="a"/>
    <w:next w:val="a"/>
    <w:link w:val="60"/>
    <w:uiPriority w:val="9"/>
    <w:semiHidden/>
    <w:unhideWhenUsed/>
    <w:qFormat/>
    <w:rsid w:val="0060204D"/>
    <w:pPr>
      <w:spacing w:before="240" w:after="60"/>
      <w:outlineLvl w:val="5"/>
    </w:pPr>
    <w:rPr>
      <w:rFonts w:ascii="Calibri" w:eastAsia="Times New Roman" w:hAnsi="Calibri"/>
      <w:b/>
      <w:bCs/>
      <w:sz w:val="22"/>
      <w:szCs w:val="22"/>
    </w:rPr>
  </w:style>
  <w:style w:type="paragraph" w:styleId="9">
    <w:name w:val="heading 9"/>
    <w:basedOn w:val="a"/>
    <w:next w:val="a"/>
    <w:link w:val="90"/>
    <w:qFormat/>
    <w:rsid w:val="00A21579"/>
    <w:pPr>
      <w:keepNext/>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45898"/>
    <w:rPr>
      <w:rFonts w:ascii="Times New Roman" w:eastAsia="MS Mincho" w:hAnsi="Times New Roman" w:cs="Times New Roman"/>
      <w:b/>
      <w:bCs/>
      <w:sz w:val="24"/>
      <w:shd w:val="clear" w:color="auto" w:fill="FFFFFF"/>
      <w:lang w:eastAsia="ja-JP"/>
    </w:rPr>
  </w:style>
  <w:style w:type="paragraph" w:customStyle="1" w:styleId="22">
    <w:name w:val="_ЗАГ_2_2"/>
    <w:basedOn w:val="a"/>
    <w:link w:val="220"/>
    <w:uiPriority w:val="99"/>
    <w:rsid w:val="00832E6A"/>
    <w:pPr>
      <w:tabs>
        <w:tab w:val="left" w:pos="1418"/>
      </w:tabs>
      <w:spacing w:before="200" w:after="120"/>
      <w:jc w:val="center"/>
    </w:pPr>
    <w:rPr>
      <w:rFonts w:ascii="OfficinaSansC" w:hAnsi="OfficinaSansC"/>
      <w:b/>
      <w:bCs/>
      <w:sz w:val="28"/>
      <w:szCs w:val="28"/>
    </w:rPr>
  </w:style>
  <w:style w:type="character" w:customStyle="1" w:styleId="220">
    <w:name w:val="_ЗАГ_2_2 Знак"/>
    <w:link w:val="22"/>
    <w:uiPriority w:val="99"/>
    <w:rsid w:val="00832E6A"/>
    <w:rPr>
      <w:rFonts w:ascii="OfficinaSansC" w:eastAsia="MS Mincho" w:hAnsi="OfficinaSansC"/>
      <w:b/>
      <w:bCs/>
      <w:sz w:val="28"/>
      <w:szCs w:val="28"/>
      <w:lang w:eastAsia="ja-JP"/>
    </w:rPr>
  </w:style>
  <w:style w:type="paragraph" w:styleId="a3">
    <w:name w:val="Body Text"/>
    <w:basedOn w:val="a"/>
    <w:link w:val="a4"/>
    <w:rsid w:val="009B40E8"/>
    <w:pPr>
      <w:spacing w:after="120"/>
    </w:pPr>
  </w:style>
  <w:style w:type="character" w:customStyle="1" w:styleId="a4">
    <w:name w:val="Основной текст Знак"/>
    <w:link w:val="a3"/>
    <w:rsid w:val="009B40E8"/>
    <w:rPr>
      <w:rFonts w:ascii="Times New Roman" w:eastAsia="MS Mincho" w:hAnsi="Times New Roman"/>
      <w:sz w:val="24"/>
      <w:szCs w:val="24"/>
      <w:lang w:eastAsia="ja-JP"/>
    </w:rPr>
  </w:style>
  <w:style w:type="character" w:customStyle="1" w:styleId="21">
    <w:name w:val="Заголовок 2 Знак"/>
    <w:link w:val="2"/>
    <w:rsid w:val="00A760B7"/>
    <w:rPr>
      <w:rFonts w:ascii="Times New Roman" w:eastAsia="TimesNewRomanPSMT" w:hAnsi="Times New Roman"/>
      <w:b/>
      <w:bCs/>
      <w:sz w:val="24"/>
      <w:szCs w:val="22"/>
      <w:lang w:eastAsia="ja-JP"/>
    </w:rPr>
  </w:style>
  <w:style w:type="paragraph" w:styleId="23">
    <w:name w:val="Body Text 2"/>
    <w:basedOn w:val="a"/>
    <w:link w:val="24"/>
    <w:uiPriority w:val="99"/>
    <w:unhideWhenUsed/>
    <w:rsid w:val="009C7EB6"/>
    <w:pPr>
      <w:spacing w:after="120" w:line="480" w:lineRule="auto"/>
    </w:pPr>
  </w:style>
  <w:style w:type="character" w:customStyle="1" w:styleId="24">
    <w:name w:val="Основной текст 2 Знак"/>
    <w:link w:val="23"/>
    <w:uiPriority w:val="99"/>
    <w:rsid w:val="009C7EB6"/>
    <w:rPr>
      <w:rFonts w:ascii="Times New Roman" w:eastAsia="MS Mincho" w:hAnsi="Times New Roman"/>
      <w:sz w:val="24"/>
      <w:szCs w:val="24"/>
      <w:lang w:eastAsia="ja-JP"/>
    </w:rPr>
  </w:style>
  <w:style w:type="character" w:customStyle="1" w:styleId="50">
    <w:name w:val="Заголовок 5 Знак"/>
    <w:link w:val="5"/>
    <w:rsid w:val="00A21579"/>
    <w:rPr>
      <w:rFonts w:ascii="Times New Roman" w:eastAsia="Times New Roman" w:hAnsi="Times New Roman"/>
      <w:sz w:val="28"/>
    </w:rPr>
  </w:style>
  <w:style w:type="character" w:customStyle="1" w:styleId="90">
    <w:name w:val="Заголовок 9 Знак"/>
    <w:link w:val="9"/>
    <w:rsid w:val="00A21579"/>
    <w:rPr>
      <w:rFonts w:ascii="Times New Roman" w:eastAsia="Times New Roman" w:hAnsi="Times New Roman"/>
      <w:sz w:val="28"/>
    </w:rPr>
  </w:style>
  <w:style w:type="paragraph" w:customStyle="1" w:styleId="210">
    <w:name w:val="Основной текст 21"/>
    <w:basedOn w:val="a"/>
    <w:rsid w:val="000253F7"/>
    <w:pPr>
      <w:overflowPunct w:val="0"/>
      <w:autoSpaceDE w:val="0"/>
      <w:autoSpaceDN w:val="0"/>
      <w:adjustRightInd w:val="0"/>
      <w:ind w:firstLine="709"/>
      <w:jc w:val="both"/>
      <w:textAlignment w:val="baseline"/>
    </w:pPr>
    <w:rPr>
      <w:rFonts w:ascii="Arial" w:eastAsia="Times New Roman" w:hAnsi="Arial"/>
      <w:sz w:val="28"/>
      <w:szCs w:val="20"/>
      <w:lang w:eastAsia="ru-RU"/>
    </w:rPr>
  </w:style>
  <w:style w:type="paragraph" w:customStyle="1" w:styleId="31">
    <w:name w:val="Основной текст 31"/>
    <w:basedOn w:val="a"/>
    <w:rsid w:val="00FF74C9"/>
    <w:pPr>
      <w:overflowPunct w:val="0"/>
      <w:autoSpaceDE w:val="0"/>
      <w:autoSpaceDN w:val="0"/>
      <w:adjustRightInd w:val="0"/>
      <w:jc w:val="center"/>
      <w:textAlignment w:val="baseline"/>
    </w:pPr>
    <w:rPr>
      <w:rFonts w:eastAsia="Times New Roman"/>
      <w:b/>
      <w:szCs w:val="20"/>
      <w:lang w:eastAsia="ru-RU"/>
    </w:rPr>
  </w:style>
  <w:style w:type="character" w:styleId="a5">
    <w:name w:val="Hyperlink"/>
    <w:uiPriority w:val="99"/>
    <w:unhideWhenUsed/>
    <w:rsid w:val="001755C4"/>
    <w:rPr>
      <w:color w:val="0000FF"/>
      <w:u w:val="single"/>
    </w:rPr>
  </w:style>
  <w:style w:type="character" w:customStyle="1" w:styleId="FontStyle19">
    <w:name w:val="Font Style19"/>
    <w:uiPriority w:val="99"/>
    <w:rsid w:val="00A31739"/>
    <w:rPr>
      <w:rFonts w:ascii="Times New Roman" w:hAnsi="Times New Roman" w:cs="Times New Roman"/>
      <w:sz w:val="24"/>
      <w:szCs w:val="24"/>
    </w:rPr>
  </w:style>
  <w:style w:type="paragraph" w:styleId="a6">
    <w:name w:val="Plain Text"/>
    <w:basedOn w:val="a"/>
    <w:link w:val="a7"/>
    <w:rsid w:val="00811EF3"/>
    <w:pPr>
      <w:tabs>
        <w:tab w:val="num" w:pos="4660"/>
      </w:tabs>
      <w:ind w:left="4660" w:hanging="360"/>
    </w:pPr>
    <w:rPr>
      <w:rFonts w:ascii="Courier New" w:eastAsia="Times New Roman" w:hAnsi="Courier New"/>
      <w:sz w:val="20"/>
      <w:szCs w:val="20"/>
      <w:lang w:eastAsia="ru-RU"/>
    </w:rPr>
  </w:style>
  <w:style w:type="character" w:customStyle="1" w:styleId="a7">
    <w:name w:val="Текст Знак"/>
    <w:link w:val="a6"/>
    <w:rsid w:val="00811EF3"/>
    <w:rPr>
      <w:rFonts w:ascii="Courier New" w:eastAsia="Times New Roman" w:hAnsi="Courier New"/>
    </w:rPr>
  </w:style>
  <w:style w:type="paragraph" w:styleId="a8">
    <w:name w:val="footnote text"/>
    <w:basedOn w:val="a"/>
    <w:link w:val="a9"/>
    <w:semiHidden/>
    <w:rsid w:val="00CE365B"/>
    <w:rPr>
      <w:sz w:val="20"/>
      <w:szCs w:val="20"/>
    </w:rPr>
  </w:style>
  <w:style w:type="character" w:customStyle="1" w:styleId="a9">
    <w:name w:val="Текст сноски Знак"/>
    <w:link w:val="a8"/>
    <w:semiHidden/>
    <w:rsid w:val="00CE365B"/>
    <w:rPr>
      <w:rFonts w:ascii="Times New Roman" w:eastAsia="MS Mincho" w:hAnsi="Times New Roman"/>
      <w:lang w:eastAsia="ja-JP"/>
    </w:rPr>
  </w:style>
  <w:style w:type="character" w:styleId="aa">
    <w:name w:val="footnote reference"/>
    <w:semiHidden/>
    <w:rsid w:val="00CE365B"/>
    <w:rPr>
      <w:vertAlign w:val="superscript"/>
    </w:rPr>
  </w:style>
  <w:style w:type="character" w:styleId="ab">
    <w:name w:val="Emphasis"/>
    <w:qFormat/>
    <w:rsid w:val="00CE365B"/>
    <w:rPr>
      <w:i/>
      <w:iCs/>
    </w:rPr>
  </w:style>
  <w:style w:type="paragraph" w:customStyle="1" w:styleId="20">
    <w:name w:val="_СПИСОК_2"/>
    <w:basedOn w:val="a"/>
    <w:rsid w:val="00CE365B"/>
    <w:pPr>
      <w:numPr>
        <w:numId w:val="4"/>
      </w:numPr>
      <w:ind w:left="600" w:hanging="600"/>
      <w:jc w:val="both"/>
    </w:pPr>
    <w:rPr>
      <w:sz w:val="28"/>
      <w:szCs w:val="28"/>
    </w:rPr>
  </w:style>
  <w:style w:type="paragraph" w:customStyle="1" w:styleId="32">
    <w:name w:val="_БЛОК_3"/>
    <w:basedOn w:val="a"/>
    <w:rsid w:val="00CE365B"/>
    <w:pPr>
      <w:spacing w:before="120"/>
      <w:ind w:firstLine="601"/>
      <w:jc w:val="both"/>
    </w:pPr>
    <w:rPr>
      <w:sz w:val="28"/>
    </w:rPr>
  </w:style>
  <w:style w:type="paragraph" w:customStyle="1" w:styleId="4">
    <w:name w:val="_СПИСОК_4"/>
    <w:basedOn w:val="20"/>
    <w:link w:val="40"/>
    <w:rsid w:val="00CE365B"/>
    <w:pPr>
      <w:tabs>
        <w:tab w:val="left" w:pos="960"/>
      </w:tabs>
      <w:ind w:left="0" w:firstLine="600"/>
    </w:pPr>
  </w:style>
  <w:style w:type="character" w:customStyle="1" w:styleId="40">
    <w:name w:val="_СПИСОК_4 Знак"/>
    <w:link w:val="4"/>
    <w:rsid w:val="00CE365B"/>
    <w:rPr>
      <w:rFonts w:ascii="Times New Roman" w:eastAsia="MS Mincho" w:hAnsi="Times New Roman"/>
      <w:sz w:val="28"/>
      <w:szCs w:val="28"/>
      <w:lang w:eastAsia="ja-JP"/>
    </w:rPr>
  </w:style>
  <w:style w:type="paragraph" w:styleId="HTML">
    <w:name w:val="HTML Preformatted"/>
    <w:basedOn w:val="a"/>
    <w:link w:val="HTML0"/>
    <w:rsid w:val="005E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5E6042"/>
    <w:rPr>
      <w:rFonts w:ascii="Courier New" w:eastAsia="Times New Roman" w:hAnsi="Courier New" w:cs="Courier New"/>
    </w:rPr>
  </w:style>
  <w:style w:type="paragraph" w:styleId="25">
    <w:name w:val="Body Text Indent 2"/>
    <w:basedOn w:val="a"/>
    <w:link w:val="26"/>
    <w:uiPriority w:val="99"/>
    <w:semiHidden/>
    <w:unhideWhenUsed/>
    <w:rsid w:val="00031EFF"/>
    <w:pPr>
      <w:spacing w:after="120" w:line="480" w:lineRule="auto"/>
      <w:ind w:left="283"/>
    </w:pPr>
  </w:style>
  <w:style w:type="character" w:customStyle="1" w:styleId="26">
    <w:name w:val="Основной текст с отступом 2 Знак"/>
    <w:link w:val="25"/>
    <w:uiPriority w:val="99"/>
    <w:semiHidden/>
    <w:rsid w:val="00031EFF"/>
    <w:rPr>
      <w:rFonts w:ascii="Times New Roman" w:eastAsia="MS Mincho" w:hAnsi="Times New Roman"/>
      <w:sz w:val="24"/>
      <w:szCs w:val="24"/>
      <w:lang w:eastAsia="ja-JP"/>
    </w:rPr>
  </w:style>
  <w:style w:type="paragraph" w:styleId="ac">
    <w:name w:val="Body Text Indent"/>
    <w:basedOn w:val="a"/>
    <w:link w:val="ad"/>
    <w:uiPriority w:val="99"/>
    <w:unhideWhenUsed/>
    <w:rsid w:val="00031EFF"/>
    <w:pPr>
      <w:spacing w:after="120"/>
      <w:ind w:left="283"/>
    </w:pPr>
  </w:style>
  <w:style w:type="character" w:customStyle="1" w:styleId="ad">
    <w:name w:val="Основной текст с отступом Знак"/>
    <w:link w:val="ac"/>
    <w:uiPriority w:val="99"/>
    <w:rsid w:val="00031EFF"/>
    <w:rPr>
      <w:rFonts w:ascii="Times New Roman" w:eastAsia="MS Mincho" w:hAnsi="Times New Roman"/>
      <w:sz w:val="24"/>
      <w:szCs w:val="24"/>
      <w:lang w:eastAsia="ja-JP"/>
    </w:rPr>
  </w:style>
  <w:style w:type="paragraph" w:styleId="33">
    <w:name w:val="Body Text Indent 3"/>
    <w:basedOn w:val="a"/>
    <w:link w:val="34"/>
    <w:uiPriority w:val="99"/>
    <w:semiHidden/>
    <w:unhideWhenUsed/>
    <w:rsid w:val="00031EFF"/>
    <w:pPr>
      <w:spacing w:after="120"/>
      <w:ind w:left="283"/>
    </w:pPr>
    <w:rPr>
      <w:sz w:val="16"/>
      <w:szCs w:val="16"/>
    </w:rPr>
  </w:style>
  <w:style w:type="character" w:customStyle="1" w:styleId="34">
    <w:name w:val="Основной текст с отступом 3 Знак"/>
    <w:link w:val="33"/>
    <w:uiPriority w:val="99"/>
    <w:semiHidden/>
    <w:rsid w:val="00031EFF"/>
    <w:rPr>
      <w:rFonts w:ascii="Times New Roman" w:eastAsia="MS Mincho" w:hAnsi="Times New Roman"/>
      <w:sz w:val="16"/>
      <w:szCs w:val="16"/>
      <w:lang w:eastAsia="ja-JP"/>
    </w:rPr>
  </w:style>
  <w:style w:type="character" w:customStyle="1" w:styleId="60">
    <w:name w:val="Заголовок 6 Знак"/>
    <w:link w:val="6"/>
    <w:uiPriority w:val="9"/>
    <w:semiHidden/>
    <w:rsid w:val="0060204D"/>
    <w:rPr>
      <w:rFonts w:ascii="Calibri" w:eastAsia="Times New Roman" w:hAnsi="Calibri" w:cs="Times New Roman"/>
      <w:b/>
      <w:bCs/>
      <w:sz w:val="22"/>
      <w:szCs w:val="22"/>
      <w:lang w:eastAsia="ja-JP"/>
    </w:rPr>
  </w:style>
  <w:style w:type="paragraph" w:styleId="ae">
    <w:name w:val="List Paragraph"/>
    <w:basedOn w:val="a"/>
    <w:uiPriority w:val="34"/>
    <w:qFormat/>
    <w:rsid w:val="00CE5488"/>
    <w:pPr>
      <w:ind w:left="720"/>
      <w:contextualSpacing/>
    </w:pPr>
  </w:style>
  <w:style w:type="paragraph" w:customStyle="1" w:styleId="Default">
    <w:name w:val="Default"/>
    <w:rsid w:val="00623D3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623D3E"/>
    <w:pPr>
      <w:widowControl w:val="0"/>
      <w:autoSpaceDE w:val="0"/>
      <w:autoSpaceDN w:val="0"/>
      <w:adjustRightInd w:val="0"/>
    </w:pPr>
    <w:rPr>
      <w:rFonts w:ascii="Courier New" w:eastAsia="Times New Roman" w:hAnsi="Courier New" w:cs="Courier New"/>
    </w:rPr>
  </w:style>
  <w:style w:type="paragraph" w:styleId="af">
    <w:name w:val="header"/>
    <w:basedOn w:val="a"/>
    <w:link w:val="af0"/>
    <w:uiPriority w:val="99"/>
    <w:unhideWhenUsed/>
    <w:rsid w:val="00E4117F"/>
    <w:pPr>
      <w:tabs>
        <w:tab w:val="center" w:pos="4677"/>
        <w:tab w:val="right" w:pos="9355"/>
      </w:tabs>
    </w:pPr>
  </w:style>
  <w:style w:type="character" w:customStyle="1" w:styleId="af0">
    <w:name w:val="Верхний колонтитул Знак"/>
    <w:basedOn w:val="a0"/>
    <w:link w:val="af"/>
    <w:uiPriority w:val="99"/>
    <w:rsid w:val="00E4117F"/>
    <w:rPr>
      <w:rFonts w:ascii="Times New Roman" w:eastAsia="MS Mincho" w:hAnsi="Times New Roman"/>
      <w:sz w:val="24"/>
      <w:szCs w:val="24"/>
      <w:lang w:eastAsia="ja-JP"/>
    </w:rPr>
  </w:style>
  <w:style w:type="paragraph" w:styleId="af1">
    <w:name w:val="footer"/>
    <w:basedOn w:val="a"/>
    <w:link w:val="af2"/>
    <w:uiPriority w:val="99"/>
    <w:unhideWhenUsed/>
    <w:rsid w:val="00E4117F"/>
    <w:pPr>
      <w:tabs>
        <w:tab w:val="center" w:pos="4677"/>
        <w:tab w:val="right" w:pos="9355"/>
      </w:tabs>
    </w:pPr>
  </w:style>
  <w:style w:type="character" w:customStyle="1" w:styleId="af2">
    <w:name w:val="Нижний колонтитул Знак"/>
    <w:basedOn w:val="a0"/>
    <w:link w:val="af1"/>
    <w:uiPriority w:val="99"/>
    <w:rsid w:val="00E4117F"/>
    <w:rPr>
      <w:rFonts w:ascii="Times New Roman" w:eastAsia="MS Mincho" w:hAnsi="Times New Roman"/>
      <w:sz w:val="24"/>
      <w:szCs w:val="24"/>
      <w:lang w:eastAsia="ja-JP"/>
    </w:rPr>
  </w:style>
  <w:style w:type="paragraph" w:styleId="af3">
    <w:name w:val="Balloon Text"/>
    <w:basedOn w:val="a"/>
    <w:link w:val="af4"/>
    <w:uiPriority w:val="99"/>
    <w:semiHidden/>
    <w:unhideWhenUsed/>
    <w:rsid w:val="00E4117F"/>
    <w:rPr>
      <w:rFonts w:ascii="Tahoma" w:hAnsi="Tahoma" w:cs="Tahoma"/>
      <w:sz w:val="16"/>
      <w:szCs w:val="16"/>
    </w:rPr>
  </w:style>
  <w:style w:type="character" w:customStyle="1" w:styleId="af4">
    <w:name w:val="Текст выноски Знак"/>
    <w:basedOn w:val="a0"/>
    <w:link w:val="af3"/>
    <w:uiPriority w:val="99"/>
    <w:semiHidden/>
    <w:rsid w:val="00E4117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98"/>
    <w:rPr>
      <w:rFonts w:ascii="Times New Roman" w:eastAsia="MS Mincho" w:hAnsi="Times New Roman"/>
      <w:sz w:val="24"/>
      <w:szCs w:val="24"/>
      <w:lang w:eastAsia="ja-JP"/>
    </w:rPr>
  </w:style>
  <w:style w:type="paragraph" w:styleId="2">
    <w:name w:val="heading 2"/>
    <w:basedOn w:val="a"/>
    <w:next w:val="a"/>
    <w:link w:val="21"/>
    <w:qFormat/>
    <w:rsid w:val="00A760B7"/>
    <w:pPr>
      <w:keepNext/>
      <w:numPr>
        <w:numId w:val="1"/>
      </w:numPr>
      <w:autoSpaceDE w:val="0"/>
      <w:autoSpaceDN w:val="0"/>
      <w:adjustRightInd w:val="0"/>
      <w:jc w:val="center"/>
      <w:outlineLvl w:val="1"/>
    </w:pPr>
    <w:rPr>
      <w:rFonts w:eastAsia="TimesNewRomanPSMT"/>
      <w:b/>
      <w:bCs/>
      <w:szCs w:val="22"/>
    </w:rPr>
  </w:style>
  <w:style w:type="paragraph" w:styleId="3">
    <w:name w:val="heading 3"/>
    <w:basedOn w:val="a"/>
    <w:next w:val="a"/>
    <w:link w:val="30"/>
    <w:qFormat/>
    <w:rsid w:val="00045898"/>
    <w:pPr>
      <w:keepNext/>
      <w:shd w:val="clear" w:color="auto" w:fill="FFFFFF"/>
      <w:spacing w:before="5" w:line="211" w:lineRule="exact"/>
      <w:ind w:left="19" w:right="619" w:firstLine="298"/>
      <w:jc w:val="center"/>
      <w:outlineLvl w:val="2"/>
    </w:pPr>
    <w:rPr>
      <w:b/>
      <w:bCs/>
      <w:szCs w:val="22"/>
    </w:rPr>
  </w:style>
  <w:style w:type="paragraph" w:styleId="5">
    <w:name w:val="heading 5"/>
    <w:basedOn w:val="a"/>
    <w:next w:val="a"/>
    <w:link w:val="50"/>
    <w:qFormat/>
    <w:rsid w:val="00A21579"/>
    <w:pPr>
      <w:keepNext/>
      <w:jc w:val="center"/>
      <w:outlineLvl w:val="4"/>
    </w:pPr>
    <w:rPr>
      <w:rFonts w:eastAsia="Times New Roman"/>
      <w:sz w:val="28"/>
      <w:szCs w:val="20"/>
      <w:lang w:eastAsia="ru-RU"/>
    </w:rPr>
  </w:style>
  <w:style w:type="paragraph" w:styleId="6">
    <w:name w:val="heading 6"/>
    <w:basedOn w:val="a"/>
    <w:next w:val="a"/>
    <w:link w:val="60"/>
    <w:uiPriority w:val="9"/>
    <w:semiHidden/>
    <w:unhideWhenUsed/>
    <w:qFormat/>
    <w:rsid w:val="0060204D"/>
    <w:pPr>
      <w:spacing w:before="240" w:after="60"/>
      <w:outlineLvl w:val="5"/>
    </w:pPr>
    <w:rPr>
      <w:rFonts w:ascii="Calibri" w:eastAsia="Times New Roman" w:hAnsi="Calibri"/>
      <w:b/>
      <w:bCs/>
      <w:sz w:val="22"/>
      <w:szCs w:val="22"/>
    </w:rPr>
  </w:style>
  <w:style w:type="paragraph" w:styleId="9">
    <w:name w:val="heading 9"/>
    <w:basedOn w:val="a"/>
    <w:next w:val="a"/>
    <w:link w:val="90"/>
    <w:qFormat/>
    <w:rsid w:val="00A21579"/>
    <w:pPr>
      <w:keepNext/>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45898"/>
    <w:rPr>
      <w:rFonts w:ascii="Times New Roman" w:eastAsia="MS Mincho" w:hAnsi="Times New Roman" w:cs="Times New Roman"/>
      <w:b/>
      <w:bCs/>
      <w:sz w:val="24"/>
      <w:shd w:val="clear" w:color="auto" w:fill="FFFFFF"/>
      <w:lang w:eastAsia="ja-JP"/>
    </w:rPr>
  </w:style>
  <w:style w:type="paragraph" w:customStyle="1" w:styleId="22">
    <w:name w:val="_ЗАГ_2_2"/>
    <w:basedOn w:val="a"/>
    <w:link w:val="220"/>
    <w:uiPriority w:val="99"/>
    <w:rsid w:val="00832E6A"/>
    <w:pPr>
      <w:tabs>
        <w:tab w:val="left" w:pos="1418"/>
      </w:tabs>
      <w:spacing w:before="200" w:after="120"/>
      <w:jc w:val="center"/>
    </w:pPr>
    <w:rPr>
      <w:rFonts w:ascii="OfficinaSansC" w:hAnsi="OfficinaSansC"/>
      <w:b/>
      <w:bCs/>
      <w:sz w:val="28"/>
      <w:szCs w:val="28"/>
    </w:rPr>
  </w:style>
  <w:style w:type="character" w:customStyle="1" w:styleId="220">
    <w:name w:val="_ЗАГ_2_2 Знак"/>
    <w:link w:val="22"/>
    <w:uiPriority w:val="99"/>
    <w:rsid w:val="00832E6A"/>
    <w:rPr>
      <w:rFonts w:ascii="OfficinaSansC" w:eastAsia="MS Mincho" w:hAnsi="OfficinaSansC"/>
      <w:b/>
      <w:bCs/>
      <w:sz w:val="28"/>
      <w:szCs w:val="28"/>
      <w:lang w:eastAsia="ja-JP"/>
    </w:rPr>
  </w:style>
  <w:style w:type="paragraph" w:styleId="a3">
    <w:name w:val="Body Text"/>
    <w:basedOn w:val="a"/>
    <w:link w:val="a4"/>
    <w:rsid w:val="009B40E8"/>
    <w:pPr>
      <w:spacing w:after="120"/>
    </w:pPr>
  </w:style>
  <w:style w:type="character" w:customStyle="1" w:styleId="a4">
    <w:name w:val="Основной текст Знак"/>
    <w:link w:val="a3"/>
    <w:rsid w:val="009B40E8"/>
    <w:rPr>
      <w:rFonts w:ascii="Times New Roman" w:eastAsia="MS Mincho" w:hAnsi="Times New Roman"/>
      <w:sz w:val="24"/>
      <w:szCs w:val="24"/>
      <w:lang w:eastAsia="ja-JP"/>
    </w:rPr>
  </w:style>
  <w:style w:type="character" w:customStyle="1" w:styleId="21">
    <w:name w:val="Заголовок 2 Знак"/>
    <w:link w:val="2"/>
    <w:rsid w:val="00A760B7"/>
    <w:rPr>
      <w:rFonts w:ascii="Times New Roman" w:eastAsia="TimesNewRomanPSMT" w:hAnsi="Times New Roman"/>
      <w:b/>
      <w:bCs/>
      <w:sz w:val="24"/>
      <w:szCs w:val="22"/>
      <w:lang w:eastAsia="ja-JP"/>
    </w:rPr>
  </w:style>
  <w:style w:type="paragraph" w:styleId="23">
    <w:name w:val="Body Text 2"/>
    <w:basedOn w:val="a"/>
    <w:link w:val="24"/>
    <w:uiPriority w:val="99"/>
    <w:unhideWhenUsed/>
    <w:rsid w:val="009C7EB6"/>
    <w:pPr>
      <w:spacing w:after="120" w:line="480" w:lineRule="auto"/>
    </w:pPr>
  </w:style>
  <w:style w:type="character" w:customStyle="1" w:styleId="24">
    <w:name w:val="Основной текст 2 Знак"/>
    <w:link w:val="23"/>
    <w:uiPriority w:val="99"/>
    <w:rsid w:val="009C7EB6"/>
    <w:rPr>
      <w:rFonts w:ascii="Times New Roman" w:eastAsia="MS Mincho" w:hAnsi="Times New Roman"/>
      <w:sz w:val="24"/>
      <w:szCs w:val="24"/>
      <w:lang w:eastAsia="ja-JP"/>
    </w:rPr>
  </w:style>
  <w:style w:type="character" w:customStyle="1" w:styleId="50">
    <w:name w:val="Заголовок 5 Знак"/>
    <w:link w:val="5"/>
    <w:rsid w:val="00A21579"/>
    <w:rPr>
      <w:rFonts w:ascii="Times New Roman" w:eastAsia="Times New Roman" w:hAnsi="Times New Roman"/>
      <w:sz w:val="28"/>
    </w:rPr>
  </w:style>
  <w:style w:type="character" w:customStyle="1" w:styleId="90">
    <w:name w:val="Заголовок 9 Знак"/>
    <w:link w:val="9"/>
    <w:rsid w:val="00A21579"/>
    <w:rPr>
      <w:rFonts w:ascii="Times New Roman" w:eastAsia="Times New Roman" w:hAnsi="Times New Roman"/>
      <w:sz w:val="28"/>
    </w:rPr>
  </w:style>
  <w:style w:type="paragraph" w:customStyle="1" w:styleId="210">
    <w:name w:val="Основной текст 21"/>
    <w:basedOn w:val="a"/>
    <w:rsid w:val="000253F7"/>
    <w:pPr>
      <w:overflowPunct w:val="0"/>
      <w:autoSpaceDE w:val="0"/>
      <w:autoSpaceDN w:val="0"/>
      <w:adjustRightInd w:val="0"/>
      <w:ind w:firstLine="709"/>
      <w:jc w:val="both"/>
      <w:textAlignment w:val="baseline"/>
    </w:pPr>
    <w:rPr>
      <w:rFonts w:ascii="Arial" w:eastAsia="Times New Roman" w:hAnsi="Arial"/>
      <w:sz w:val="28"/>
      <w:szCs w:val="20"/>
      <w:lang w:eastAsia="ru-RU"/>
    </w:rPr>
  </w:style>
  <w:style w:type="paragraph" w:customStyle="1" w:styleId="31">
    <w:name w:val="Основной текст 31"/>
    <w:basedOn w:val="a"/>
    <w:rsid w:val="00FF74C9"/>
    <w:pPr>
      <w:overflowPunct w:val="0"/>
      <w:autoSpaceDE w:val="0"/>
      <w:autoSpaceDN w:val="0"/>
      <w:adjustRightInd w:val="0"/>
      <w:jc w:val="center"/>
      <w:textAlignment w:val="baseline"/>
    </w:pPr>
    <w:rPr>
      <w:rFonts w:eastAsia="Times New Roman"/>
      <w:b/>
      <w:szCs w:val="20"/>
      <w:lang w:eastAsia="ru-RU"/>
    </w:rPr>
  </w:style>
  <w:style w:type="character" w:styleId="a5">
    <w:name w:val="Hyperlink"/>
    <w:uiPriority w:val="99"/>
    <w:unhideWhenUsed/>
    <w:rsid w:val="001755C4"/>
    <w:rPr>
      <w:color w:val="0000FF"/>
      <w:u w:val="single"/>
    </w:rPr>
  </w:style>
  <w:style w:type="character" w:customStyle="1" w:styleId="FontStyle19">
    <w:name w:val="Font Style19"/>
    <w:uiPriority w:val="99"/>
    <w:rsid w:val="00A31739"/>
    <w:rPr>
      <w:rFonts w:ascii="Times New Roman" w:hAnsi="Times New Roman" w:cs="Times New Roman"/>
      <w:sz w:val="24"/>
      <w:szCs w:val="24"/>
    </w:rPr>
  </w:style>
  <w:style w:type="paragraph" w:styleId="a6">
    <w:name w:val="Plain Text"/>
    <w:basedOn w:val="a"/>
    <w:link w:val="a7"/>
    <w:rsid w:val="00811EF3"/>
    <w:pPr>
      <w:tabs>
        <w:tab w:val="num" w:pos="4660"/>
      </w:tabs>
      <w:ind w:left="4660" w:hanging="360"/>
    </w:pPr>
    <w:rPr>
      <w:rFonts w:ascii="Courier New" w:eastAsia="Times New Roman" w:hAnsi="Courier New"/>
      <w:sz w:val="20"/>
      <w:szCs w:val="20"/>
      <w:lang w:eastAsia="ru-RU"/>
    </w:rPr>
  </w:style>
  <w:style w:type="character" w:customStyle="1" w:styleId="a7">
    <w:name w:val="Текст Знак"/>
    <w:link w:val="a6"/>
    <w:rsid w:val="00811EF3"/>
    <w:rPr>
      <w:rFonts w:ascii="Courier New" w:eastAsia="Times New Roman" w:hAnsi="Courier New"/>
    </w:rPr>
  </w:style>
  <w:style w:type="paragraph" w:styleId="a8">
    <w:name w:val="footnote text"/>
    <w:basedOn w:val="a"/>
    <w:link w:val="a9"/>
    <w:semiHidden/>
    <w:rsid w:val="00CE365B"/>
    <w:rPr>
      <w:sz w:val="20"/>
      <w:szCs w:val="20"/>
    </w:rPr>
  </w:style>
  <w:style w:type="character" w:customStyle="1" w:styleId="a9">
    <w:name w:val="Текст сноски Знак"/>
    <w:link w:val="a8"/>
    <w:semiHidden/>
    <w:rsid w:val="00CE365B"/>
    <w:rPr>
      <w:rFonts w:ascii="Times New Roman" w:eastAsia="MS Mincho" w:hAnsi="Times New Roman"/>
      <w:lang w:eastAsia="ja-JP"/>
    </w:rPr>
  </w:style>
  <w:style w:type="character" w:styleId="aa">
    <w:name w:val="footnote reference"/>
    <w:semiHidden/>
    <w:rsid w:val="00CE365B"/>
    <w:rPr>
      <w:vertAlign w:val="superscript"/>
    </w:rPr>
  </w:style>
  <w:style w:type="character" w:styleId="ab">
    <w:name w:val="Emphasis"/>
    <w:qFormat/>
    <w:rsid w:val="00CE365B"/>
    <w:rPr>
      <w:i/>
      <w:iCs/>
    </w:rPr>
  </w:style>
  <w:style w:type="paragraph" w:customStyle="1" w:styleId="20">
    <w:name w:val="_СПИСОК_2"/>
    <w:basedOn w:val="a"/>
    <w:rsid w:val="00CE365B"/>
    <w:pPr>
      <w:numPr>
        <w:numId w:val="4"/>
      </w:numPr>
      <w:ind w:left="600" w:hanging="600"/>
      <w:jc w:val="both"/>
    </w:pPr>
    <w:rPr>
      <w:sz w:val="28"/>
      <w:szCs w:val="28"/>
    </w:rPr>
  </w:style>
  <w:style w:type="paragraph" w:customStyle="1" w:styleId="32">
    <w:name w:val="_БЛОК_3"/>
    <w:basedOn w:val="a"/>
    <w:rsid w:val="00CE365B"/>
    <w:pPr>
      <w:spacing w:before="120"/>
      <w:ind w:firstLine="601"/>
      <w:jc w:val="both"/>
    </w:pPr>
    <w:rPr>
      <w:sz w:val="28"/>
    </w:rPr>
  </w:style>
  <w:style w:type="paragraph" w:customStyle="1" w:styleId="4">
    <w:name w:val="_СПИСОК_4"/>
    <w:basedOn w:val="20"/>
    <w:link w:val="40"/>
    <w:rsid w:val="00CE365B"/>
    <w:pPr>
      <w:tabs>
        <w:tab w:val="left" w:pos="960"/>
      </w:tabs>
      <w:ind w:left="0" w:firstLine="600"/>
    </w:pPr>
  </w:style>
  <w:style w:type="character" w:customStyle="1" w:styleId="40">
    <w:name w:val="_СПИСОК_4 Знак"/>
    <w:link w:val="4"/>
    <w:rsid w:val="00CE365B"/>
    <w:rPr>
      <w:rFonts w:ascii="Times New Roman" w:eastAsia="MS Mincho" w:hAnsi="Times New Roman"/>
      <w:sz w:val="28"/>
      <w:szCs w:val="28"/>
      <w:lang w:eastAsia="ja-JP"/>
    </w:rPr>
  </w:style>
  <w:style w:type="paragraph" w:styleId="HTML">
    <w:name w:val="HTML Preformatted"/>
    <w:basedOn w:val="a"/>
    <w:link w:val="HTML0"/>
    <w:rsid w:val="005E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5E6042"/>
    <w:rPr>
      <w:rFonts w:ascii="Courier New" w:eastAsia="Times New Roman" w:hAnsi="Courier New" w:cs="Courier New"/>
    </w:rPr>
  </w:style>
  <w:style w:type="paragraph" w:styleId="25">
    <w:name w:val="Body Text Indent 2"/>
    <w:basedOn w:val="a"/>
    <w:link w:val="26"/>
    <w:uiPriority w:val="99"/>
    <w:semiHidden/>
    <w:unhideWhenUsed/>
    <w:rsid w:val="00031EFF"/>
    <w:pPr>
      <w:spacing w:after="120" w:line="480" w:lineRule="auto"/>
      <w:ind w:left="283"/>
    </w:pPr>
  </w:style>
  <w:style w:type="character" w:customStyle="1" w:styleId="26">
    <w:name w:val="Основной текст с отступом 2 Знак"/>
    <w:link w:val="25"/>
    <w:uiPriority w:val="99"/>
    <w:semiHidden/>
    <w:rsid w:val="00031EFF"/>
    <w:rPr>
      <w:rFonts w:ascii="Times New Roman" w:eastAsia="MS Mincho" w:hAnsi="Times New Roman"/>
      <w:sz w:val="24"/>
      <w:szCs w:val="24"/>
      <w:lang w:eastAsia="ja-JP"/>
    </w:rPr>
  </w:style>
  <w:style w:type="paragraph" w:styleId="ac">
    <w:name w:val="Body Text Indent"/>
    <w:basedOn w:val="a"/>
    <w:link w:val="ad"/>
    <w:uiPriority w:val="99"/>
    <w:unhideWhenUsed/>
    <w:rsid w:val="00031EFF"/>
    <w:pPr>
      <w:spacing w:after="120"/>
      <w:ind w:left="283"/>
    </w:pPr>
  </w:style>
  <w:style w:type="character" w:customStyle="1" w:styleId="ad">
    <w:name w:val="Основной текст с отступом Знак"/>
    <w:link w:val="ac"/>
    <w:uiPriority w:val="99"/>
    <w:rsid w:val="00031EFF"/>
    <w:rPr>
      <w:rFonts w:ascii="Times New Roman" w:eastAsia="MS Mincho" w:hAnsi="Times New Roman"/>
      <w:sz w:val="24"/>
      <w:szCs w:val="24"/>
      <w:lang w:eastAsia="ja-JP"/>
    </w:rPr>
  </w:style>
  <w:style w:type="paragraph" w:styleId="33">
    <w:name w:val="Body Text Indent 3"/>
    <w:basedOn w:val="a"/>
    <w:link w:val="34"/>
    <w:uiPriority w:val="99"/>
    <w:semiHidden/>
    <w:unhideWhenUsed/>
    <w:rsid w:val="00031EFF"/>
    <w:pPr>
      <w:spacing w:after="120"/>
      <w:ind w:left="283"/>
    </w:pPr>
    <w:rPr>
      <w:sz w:val="16"/>
      <w:szCs w:val="16"/>
    </w:rPr>
  </w:style>
  <w:style w:type="character" w:customStyle="1" w:styleId="34">
    <w:name w:val="Основной текст с отступом 3 Знак"/>
    <w:link w:val="33"/>
    <w:uiPriority w:val="99"/>
    <w:semiHidden/>
    <w:rsid w:val="00031EFF"/>
    <w:rPr>
      <w:rFonts w:ascii="Times New Roman" w:eastAsia="MS Mincho" w:hAnsi="Times New Roman"/>
      <w:sz w:val="16"/>
      <w:szCs w:val="16"/>
      <w:lang w:eastAsia="ja-JP"/>
    </w:rPr>
  </w:style>
  <w:style w:type="character" w:customStyle="1" w:styleId="60">
    <w:name w:val="Заголовок 6 Знак"/>
    <w:link w:val="6"/>
    <w:uiPriority w:val="9"/>
    <w:semiHidden/>
    <w:rsid w:val="0060204D"/>
    <w:rPr>
      <w:rFonts w:ascii="Calibri" w:eastAsia="Times New Roman" w:hAnsi="Calibri" w:cs="Times New Roman"/>
      <w:b/>
      <w:bCs/>
      <w:sz w:val="22"/>
      <w:szCs w:val="22"/>
      <w:lang w:eastAsia="ja-JP"/>
    </w:rPr>
  </w:style>
  <w:style w:type="paragraph" w:styleId="ae">
    <w:name w:val="List Paragraph"/>
    <w:basedOn w:val="a"/>
    <w:uiPriority w:val="34"/>
    <w:qFormat/>
    <w:rsid w:val="00CE5488"/>
    <w:pPr>
      <w:ind w:left="720"/>
      <w:contextualSpacing/>
    </w:pPr>
  </w:style>
  <w:style w:type="paragraph" w:customStyle="1" w:styleId="Default">
    <w:name w:val="Default"/>
    <w:rsid w:val="00623D3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623D3E"/>
    <w:pPr>
      <w:widowControl w:val="0"/>
      <w:autoSpaceDE w:val="0"/>
      <w:autoSpaceDN w:val="0"/>
      <w:adjustRightInd w:val="0"/>
    </w:pPr>
    <w:rPr>
      <w:rFonts w:ascii="Courier New" w:eastAsia="Times New Roman" w:hAnsi="Courier New" w:cs="Courier New"/>
    </w:rPr>
  </w:style>
  <w:style w:type="paragraph" w:styleId="af">
    <w:name w:val="header"/>
    <w:basedOn w:val="a"/>
    <w:link w:val="af0"/>
    <w:uiPriority w:val="99"/>
    <w:unhideWhenUsed/>
    <w:rsid w:val="00E4117F"/>
    <w:pPr>
      <w:tabs>
        <w:tab w:val="center" w:pos="4677"/>
        <w:tab w:val="right" w:pos="9355"/>
      </w:tabs>
    </w:pPr>
  </w:style>
  <w:style w:type="character" w:customStyle="1" w:styleId="af0">
    <w:name w:val="Верхний колонтитул Знак"/>
    <w:basedOn w:val="a0"/>
    <w:link w:val="af"/>
    <w:uiPriority w:val="99"/>
    <w:rsid w:val="00E4117F"/>
    <w:rPr>
      <w:rFonts w:ascii="Times New Roman" w:eastAsia="MS Mincho" w:hAnsi="Times New Roman"/>
      <w:sz w:val="24"/>
      <w:szCs w:val="24"/>
      <w:lang w:eastAsia="ja-JP"/>
    </w:rPr>
  </w:style>
  <w:style w:type="paragraph" w:styleId="af1">
    <w:name w:val="footer"/>
    <w:basedOn w:val="a"/>
    <w:link w:val="af2"/>
    <w:uiPriority w:val="99"/>
    <w:unhideWhenUsed/>
    <w:rsid w:val="00E4117F"/>
    <w:pPr>
      <w:tabs>
        <w:tab w:val="center" w:pos="4677"/>
        <w:tab w:val="right" w:pos="9355"/>
      </w:tabs>
    </w:pPr>
  </w:style>
  <w:style w:type="character" w:customStyle="1" w:styleId="af2">
    <w:name w:val="Нижний колонтитул Знак"/>
    <w:basedOn w:val="a0"/>
    <w:link w:val="af1"/>
    <w:uiPriority w:val="99"/>
    <w:rsid w:val="00E4117F"/>
    <w:rPr>
      <w:rFonts w:ascii="Times New Roman" w:eastAsia="MS Mincho" w:hAnsi="Times New Roman"/>
      <w:sz w:val="24"/>
      <w:szCs w:val="24"/>
      <w:lang w:eastAsia="ja-JP"/>
    </w:rPr>
  </w:style>
  <w:style w:type="paragraph" w:styleId="af3">
    <w:name w:val="Balloon Text"/>
    <w:basedOn w:val="a"/>
    <w:link w:val="af4"/>
    <w:uiPriority w:val="99"/>
    <w:semiHidden/>
    <w:unhideWhenUsed/>
    <w:rsid w:val="00E4117F"/>
    <w:rPr>
      <w:rFonts w:ascii="Tahoma" w:hAnsi="Tahoma" w:cs="Tahoma"/>
      <w:sz w:val="16"/>
      <w:szCs w:val="16"/>
    </w:rPr>
  </w:style>
  <w:style w:type="character" w:customStyle="1" w:styleId="af4">
    <w:name w:val="Текст выноски Знак"/>
    <w:basedOn w:val="a0"/>
    <w:link w:val="af3"/>
    <w:uiPriority w:val="99"/>
    <w:semiHidden/>
    <w:rsid w:val="00E4117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statsoft.ru/"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exponenta.ru/educat/class/cour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5992</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fam</Company>
  <LinksUpToDate>false</LinksUpToDate>
  <CharactersWithSpaces>40067</CharactersWithSpaces>
  <SharedDoc>false</SharedDoc>
  <HLinks>
    <vt:vector size="12" baseType="variant">
      <vt:variant>
        <vt:i4>7798841</vt:i4>
      </vt:variant>
      <vt:variant>
        <vt:i4>17</vt:i4>
      </vt:variant>
      <vt:variant>
        <vt:i4>0</vt:i4>
      </vt:variant>
      <vt:variant>
        <vt:i4>5</vt:i4>
      </vt:variant>
      <vt:variant>
        <vt:lpwstr>http://www.statsoft.ru/</vt:lpwstr>
      </vt:variant>
      <vt:variant>
        <vt:lpwstr/>
      </vt:variant>
      <vt:variant>
        <vt:i4>1441819</vt:i4>
      </vt:variant>
      <vt:variant>
        <vt:i4>14</vt:i4>
      </vt:variant>
      <vt:variant>
        <vt:i4>0</vt:i4>
      </vt:variant>
      <vt:variant>
        <vt:i4>5</vt:i4>
      </vt:variant>
      <vt:variant>
        <vt:lpwstr>http://www.exponenta.ru/educat/class/courses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 Ю.С.</dc:creator>
  <cp:lastModifiedBy>Ворошилов Валерий Гаврилович</cp:lastModifiedBy>
  <cp:revision>2</cp:revision>
  <cp:lastPrinted>2015-09-30T08:28:00Z</cp:lastPrinted>
  <dcterms:created xsi:type="dcterms:W3CDTF">2016-01-26T04:04:00Z</dcterms:created>
  <dcterms:modified xsi:type="dcterms:W3CDTF">2016-01-26T04:04:00Z</dcterms:modified>
</cp:coreProperties>
</file>