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06E" w:rsidRPr="003617F5" w:rsidRDefault="0014006E" w:rsidP="0014006E">
      <w:pPr>
        <w:spacing w:line="360" w:lineRule="auto"/>
        <w:jc w:val="right"/>
      </w:pPr>
      <w:r w:rsidRPr="003617F5">
        <w:t>УТВЕРЖДАЮ:</w:t>
      </w:r>
    </w:p>
    <w:p w:rsidR="0014006E" w:rsidRDefault="0014006E" w:rsidP="0014006E">
      <w:pPr>
        <w:spacing w:line="360" w:lineRule="auto"/>
        <w:ind w:left="3600" w:firstLine="720"/>
        <w:jc w:val="right"/>
      </w:pPr>
      <w:r>
        <w:t>Директор ИСГТ</w:t>
      </w:r>
    </w:p>
    <w:p w:rsidR="0014006E" w:rsidRPr="003617F5" w:rsidRDefault="0014006E" w:rsidP="0014006E">
      <w:pPr>
        <w:spacing w:line="360" w:lineRule="auto"/>
        <w:ind w:left="3600" w:firstLine="720"/>
        <w:jc w:val="right"/>
      </w:pPr>
      <w:r>
        <w:t>Д.В. Чайковский</w:t>
      </w:r>
    </w:p>
    <w:p w:rsidR="0014006E" w:rsidRPr="00814548" w:rsidRDefault="0014006E" w:rsidP="0014006E">
      <w:pPr>
        <w:ind w:left="5040" w:firstLine="720"/>
        <w:jc w:val="right"/>
      </w:pPr>
      <w:r>
        <w:t xml:space="preserve">      ___________________</w:t>
      </w:r>
      <w:r w:rsidRPr="00814548">
        <w:t>20</w:t>
      </w:r>
      <w:r>
        <w:t>16</w:t>
      </w:r>
      <w:r w:rsidRPr="00814548">
        <w:t xml:space="preserve"> </w:t>
      </w:r>
      <w:r>
        <w:t>г.</w:t>
      </w:r>
    </w:p>
    <w:p w:rsidR="0014006E" w:rsidRDefault="0014006E" w:rsidP="0014006E">
      <w:pPr>
        <w:spacing w:line="360" w:lineRule="auto"/>
        <w:jc w:val="center"/>
      </w:pPr>
    </w:p>
    <w:p w:rsidR="0014006E" w:rsidRPr="001E66D1" w:rsidRDefault="0014006E" w:rsidP="0014006E">
      <w:pPr>
        <w:spacing w:line="360" w:lineRule="auto"/>
        <w:jc w:val="center"/>
        <w:rPr>
          <w:b/>
        </w:rPr>
      </w:pPr>
      <w:r w:rsidRPr="001E66D1">
        <w:rPr>
          <w:b/>
        </w:rPr>
        <w:t>БАЗОВАЯ РАБОЧАЯ ПРОГРАММА ДИСЦИПЛИНЫ</w:t>
      </w:r>
    </w:p>
    <w:p w:rsidR="0014006E" w:rsidRDefault="0014006E" w:rsidP="0014006E">
      <w:pPr>
        <w:jc w:val="center"/>
        <w:rPr>
          <w:b/>
        </w:rPr>
      </w:pPr>
      <w:r>
        <w:rPr>
          <w:b/>
        </w:rPr>
        <w:t>ПРОФЕССИОНАЛЬНАЯ ПОДГОТОВКА НА ИНОСТРАННОМ ЯЗЫКЕ</w:t>
      </w:r>
    </w:p>
    <w:p w:rsidR="0014006E" w:rsidRPr="001E66D1" w:rsidRDefault="0014006E" w:rsidP="0014006E">
      <w:pPr>
        <w:jc w:val="center"/>
        <w:rPr>
          <w:b/>
        </w:rPr>
      </w:pPr>
      <w:r>
        <w:rPr>
          <w:b/>
        </w:rPr>
        <w:t>(английский)</w:t>
      </w:r>
    </w:p>
    <w:p w:rsidR="0014006E" w:rsidRPr="001E66D1" w:rsidRDefault="0014006E" w:rsidP="0014006E">
      <w:pPr>
        <w:spacing w:line="360" w:lineRule="auto"/>
        <w:rPr>
          <w:b/>
        </w:rPr>
      </w:pPr>
    </w:p>
    <w:p w:rsidR="0014006E" w:rsidRDefault="0014006E" w:rsidP="0014006E">
      <w:pPr>
        <w:spacing w:line="360" w:lineRule="auto"/>
      </w:pPr>
      <w:r w:rsidRPr="003617F5">
        <w:t xml:space="preserve">Направление </w:t>
      </w:r>
      <w:r>
        <w:t>ООП: 27.04.05 Инноватика</w:t>
      </w:r>
    </w:p>
    <w:p w:rsidR="0014006E" w:rsidRPr="003617F5" w:rsidRDefault="0014006E" w:rsidP="0014006E">
      <w:pPr>
        <w:spacing w:line="360" w:lineRule="auto"/>
      </w:pPr>
      <w:r>
        <w:t>Профиль подготовки: Инноватика высшего образования</w:t>
      </w:r>
    </w:p>
    <w:p w:rsidR="0014006E" w:rsidRPr="008E630C" w:rsidRDefault="0014006E" w:rsidP="0014006E">
      <w:pPr>
        <w:spacing w:line="360" w:lineRule="auto"/>
      </w:pPr>
      <w:r w:rsidRPr="008E630C">
        <w:t>Квалификация (степень)</w:t>
      </w:r>
      <w:r>
        <w:t>: Магистр</w:t>
      </w:r>
    </w:p>
    <w:p w:rsidR="0014006E" w:rsidRPr="00777057" w:rsidRDefault="0014006E" w:rsidP="0014006E">
      <w:pPr>
        <w:pStyle w:val="2"/>
        <w:numPr>
          <w:ilvl w:val="0"/>
          <w:numId w:val="0"/>
        </w:numPr>
        <w:spacing w:after="240"/>
        <w:jc w:val="left"/>
        <w:rPr>
          <w:b w:val="0"/>
          <w:szCs w:val="24"/>
        </w:rPr>
      </w:pPr>
      <w:r w:rsidRPr="00777057">
        <w:rPr>
          <w:b w:val="0"/>
          <w:szCs w:val="24"/>
        </w:rPr>
        <w:t>Базовый учебный план приёма: 201</w:t>
      </w:r>
      <w:r>
        <w:rPr>
          <w:b w:val="0"/>
          <w:szCs w:val="24"/>
        </w:rPr>
        <w:t>6</w:t>
      </w:r>
      <w:r w:rsidRPr="00777057">
        <w:rPr>
          <w:b w:val="0"/>
          <w:szCs w:val="24"/>
        </w:rPr>
        <w:t xml:space="preserve"> г.</w:t>
      </w:r>
    </w:p>
    <w:p w:rsidR="0014006E" w:rsidRPr="009D328D" w:rsidRDefault="0014006E" w:rsidP="0014006E">
      <w:pPr>
        <w:rPr>
          <w:color w:val="000000"/>
        </w:rPr>
      </w:pPr>
    </w:p>
    <w:p w:rsidR="0014006E" w:rsidRPr="004F6C18" w:rsidRDefault="0014006E" w:rsidP="0014006E">
      <w:pPr>
        <w:pStyle w:val="2"/>
        <w:numPr>
          <w:ilvl w:val="0"/>
          <w:numId w:val="0"/>
        </w:numPr>
        <w:spacing w:after="240"/>
        <w:jc w:val="left"/>
        <w:rPr>
          <w:b w:val="0"/>
          <w:szCs w:val="24"/>
        </w:rPr>
      </w:pPr>
      <w:r w:rsidRPr="004F6C18">
        <w:rPr>
          <w:b w:val="0"/>
          <w:szCs w:val="24"/>
        </w:rPr>
        <w:t>Курс 1, семестр 1</w:t>
      </w:r>
      <w:r>
        <w:rPr>
          <w:b w:val="0"/>
          <w:szCs w:val="24"/>
        </w:rPr>
        <w:t>,2</w:t>
      </w:r>
      <w:r w:rsidRPr="004F6C18">
        <w:rPr>
          <w:b w:val="0"/>
          <w:szCs w:val="24"/>
        </w:rPr>
        <w:t>.</w:t>
      </w:r>
    </w:p>
    <w:p w:rsidR="0014006E" w:rsidRPr="0014006E" w:rsidRDefault="0014006E" w:rsidP="0014006E">
      <w:pPr>
        <w:pStyle w:val="3"/>
        <w:ind w:left="0" w:firstLine="0"/>
        <w:jc w:val="left"/>
        <w:rPr>
          <w:b w:val="0"/>
          <w:szCs w:val="24"/>
        </w:rPr>
      </w:pPr>
      <w:r w:rsidRPr="004F6C18">
        <w:rPr>
          <w:b w:val="0"/>
          <w:szCs w:val="24"/>
        </w:rPr>
        <w:t xml:space="preserve">Количество кредитов: </w:t>
      </w:r>
      <w:r>
        <w:rPr>
          <w:b w:val="0"/>
          <w:szCs w:val="24"/>
        </w:rPr>
        <w:t>8</w:t>
      </w:r>
    </w:p>
    <w:p w:rsidR="0014006E" w:rsidRPr="004F6C18" w:rsidRDefault="0014006E" w:rsidP="0014006E"/>
    <w:p w:rsidR="0014006E" w:rsidRDefault="0014006E" w:rsidP="0014006E">
      <w:r w:rsidRPr="00777057">
        <w:t>Код дисциплины:</w:t>
      </w:r>
      <w:r>
        <w:t xml:space="preserve"> М1.БМ1</w:t>
      </w:r>
      <w:r w:rsidRPr="009D328D">
        <w:t>.2.</w:t>
      </w:r>
    </w:p>
    <w:p w:rsidR="0014006E" w:rsidRDefault="0014006E" w:rsidP="0014006E"/>
    <w:p w:rsidR="0014006E" w:rsidRDefault="0014006E" w:rsidP="0014006E"/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7"/>
        <w:gridCol w:w="5245"/>
      </w:tblGrid>
      <w:tr w:rsidR="0014006E" w:rsidRPr="00A179E5" w:rsidTr="008938CC">
        <w:trPr>
          <w:trHeight w:val="299"/>
        </w:trPr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006E" w:rsidRPr="00A179E5" w:rsidRDefault="0014006E" w:rsidP="008938CC">
            <w:pPr>
              <w:jc w:val="both"/>
              <w:rPr>
                <w:caps/>
                <w:color w:val="000000"/>
                <w:spacing w:val="-3"/>
                <w:shd w:val="clear" w:color="auto" w:fill="FFFFFF"/>
              </w:rPr>
            </w:pPr>
            <w:r w:rsidRPr="00A179E5">
              <w:rPr>
                <w:caps/>
                <w:color w:val="000000"/>
                <w:spacing w:val="-3"/>
                <w:shd w:val="clear" w:color="auto" w:fill="FFFFFF"/>
              </w:rPr>
              <w:t xml:space="preserve"> </w:t>
            </w:r>
            <w:r>
              <w:rPr>
                <w:caps/>
                <w:color w:val="000000"/>
                <w:spacing w:val="-3"/>
                <w:shd w:val="clear" w:color="auto" w:fill="FFFFFF"/>
              </w:rPr>
              <w:t xml:space="preserve"> ВИДЫ УЧЕБНОЙ ДЕЯТЕЛЬНОСТИ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006E" w:rsidRPr="006658E4" w:rsidRDefault="0014006E" w:rsidP="008938CC">
            <w:pPr>
              <w:rPr>
                <w:shd w:val="clear" w:color="auto" w:fill="FFFFFF"/>
              </w:rPr>
            </w:pPr>
            <w:r w:rsidRPr="006658E4">
              <w:rPr>
                <w:shd w:val="clear" w:color="auto" w:fill="FFFFFF"/>
              </w:rPr>
              <w:t xml:space="preserve">Временной ресурс по очной форме обучения </w:t>
            </w:r>
          </w:p>
          <w:p w:rsidR="0014006E" w:rsidRPr="00A179E5" w:rsidRDefault="0014006E" w:rsidP="008938CC">
            <w:pPr>
              <w:jc w:val="center"/>
              <w:rPr>
                <w:b/>
                <w:shd w:val="clear" w:color="auto" w:fill="FFFFFF"/>
              </w:rPr>
            </w:pPr>
            <w:r w:rsidRPr="00A179E5">
              <w:rPr>
                <w:b/>
                <w:shd w:val="clear" w:color="auto" w:fill="FFFFFF"/>
              </w:rPr>
              <w:t xml:space="preserve"> </w:t>
            </w:r>
          </w:p>
        </w:tc>
      </w:tr>
      <w:tr w:rsidR="0014006E" w:rsidRPr="00B85981" w:rsidTr="008938CC">
        <w:trPr>
          <w:trHeight w:val="299"/>
        </w:trPr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006E" w:rsidRPr="00B85981" w:rsidRDefault="0014006E" w:rsidP="008938CC">
            <w:pPr>
              <w:jc w:val="both"/>
            </w:pPr>
            <w:r w:rsidRPr="00B85981">
              <w:rPr>
                <w:caps/>
                <w:color w:val="000000"/>
                <w:spacing w:val="-3"/>
                <w:shd w:val="clear" w:color="auto" w:fill="FFFFFF"/>
              </w:rPr>
              <w:t>Л</w:t>
            </w:r>
            <w:r w:rsidRPr="00B85981">
              <w:rPr>
                <w:color w:val="000000"/>
                <w:spacing w:val="-3"/>
                <w:shd w:val="clear" w:color="auto" w:fill="FFFFFF"/>
              </w:rPr>
              <w:t>екции</w:t>
            </w:r>
            <w:r>
              <w:rPr>
                <w:color w:val="000000"/>
                <w:spacing w:val="-3"/>
                <w:shd w:val="clear" w:color="auto" w:fill="FFFFFF"/>
              </w:rPr>
              <w:t xml:space="preserve">, </w:t>
            </w:r>
            <w:r w:rsidRPr="00A179E5">
              <w:rPr>
                <w:shd w:val="clear" w:color="auto" w:fill="FFFFFF"/>
              </w:rPr>
              <w:t>ч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006E" w:rsidRPr="00A179E5" w:rsidRDefault="0014006E" w:rsidP="008938CC">
            <w:pPr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4006E" w:rsidRPr="00B85981" w:rsidTr="008938CC">
        <w:trPr>
          <w:trHeight w:val="274"/>
        </w:trPr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4006E" w:rsidRPr="00B85981" w:rsidRDefault="0014006E" w:rsidP="008938CC">
            <w:pPr>
              <w:jc w:val="both"/>
            </w:pPr>
            <w:r w:rsidRPr="00B85981">
              <w:rPr>
                <w:caps/>
                <w:color w:val="000000"/>
                <w:spacing w:val="-3"/>
                <w:shd w:val="clear" w:color="auto" w:fill="FFFFFF"/>
              </w:rPr>
              <w:t>П</w:t>
            </w:r>
            <w:r w:rsidRPr="00B85981">
              <w:rPr>
                <w:color w:val="000000"/>
                <w:spacing w:val="-3"/>
                <w:shd w:val="clear" w:color="auto" w:fill="FFFFFF"/>
              </w:rPr>
              <w:t>рактические занятия</w:t>
            </w:r>
            <w:r>
              <w:rPr>
                <w:color w:val="000000"/>
                <w:spacing w:val="-3"/>
                <w:shd w:val="clear" w:color="auto" w:fill="FFFFFF"/>
              </w:rPr>
              <w:t xml:space="preserve">, </w:t>
            </w:r>
            <w:r w:rsidRPr="00A179E5">
              <w:rPr>
                <w:shd w:val="clear" w:color="auto" w:fill="FFFFFF"/>
              </w:rPr>
              <w:t>ч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006E" w:rsidRPr="00A179E5" w:rsidRDefault="007C556C" w:rsidP="008938CC">
            <w:pPr>
              <w:jc w:val="center"/>
            </w:pPr>
            <w:r>
              <w:rPr>
                <w:color w:val="000000"/>
                <w:shd w:val="clear" w:color="auto" w:fill="FFFFFF"/>
              </w:rPr>
              <w:t>88</w:t>
            </w:r>
          </w:p>
        </w:tc>
      </w:tr>
      <w:tr w:rsidR="0014006E" w:rsidRPr="00B85981" w:rsidTr="008938CC">
        <w:trPr>
          <w:trHeight w:val="265"/>
        </w:trPr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006E" w:rsidRPr="00B85981" w:rsidRDefault="0014006E" w:rsidP="008938CC">
            <w:pPr>
              <w:jc w:val="both"/>
            </w:pPr>
            <w:r w:rsidRPr="00B85981">
              <w:rPr>
                <w:shd w:val="clear" w:color="auto" w:fill="FFFFFF"/>
              </w:rPr>
              <w:t>Аудиторные занятия</w:t>
            </w:r>
            <w:r>
              <w:rPr>
                <w:shd w:val="clear" w:color="auto" w:fill="FFFFFF"/>
              </w:rPr>
              <w:t xml:space="preserve">,  </w:t>
            </w:r>
            <w:r w:rsidRPr="00A179E5">
              <w:rPr>
                <w:shd w:val="clear" w:color="auto" w:fill="FFFFFF"/>
              </w:rPr>
              <w:t>ч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006E" w:rsidRPr="00A179E5" w:rsidRDefault="0014006E" w:rsidP="008938CC">
            <w:pPr>
              <w:jc w:val="center"/>
            </w:pPr>
            <w:r>
              <w:rPr>
                <w:shd w:val="clear" w:color="auto" w:fill="FFFFFF"/>
              </w:rPr>
              <w:t>88</w:t>
            </w:r>
          </w:p>
        </w:tc>
      </w:tr>
      <w:tr w:rsidR="0014006E" w:rsidRPr="00B85981" w:rsidTr="008938CC">
        <w:trPr>
          <w:trHeight w:val="265"/>
        </w:trPr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006E" w:rsidRPr="00B85981" w:rsidRDefault="0014006E" w:rsidP="008938CC">
            <w:pPr>
              <w:jc w:val="both"/>
              <w:rPr>
                <w:shd w:val="clear" w:color="auto" w:fill="FFFFFF"/>
              </w:rPr>
            </w:pPr>
            <w:r w:rsidRPr="00B85981">
              <w:rPr>
                <w:shd w:val="clear" w:color="auto" w:fill="FFFFFF"/>
              </w:rPr>
              <w:t>Самостоятельная работа</w:t>
            </w:r>
            <w:r>
              <w:rPr>
                <w:shd w:val="clear" w:color="auto" w:fill="FFFFFF"/>
              </w:rPr>
              <w:t xml:space="preserve">, </w:t>
            </w:r>
            <w:r w:rsidRPr="00A179E5">
              <w:rPr>
                <w:shd w:val="clear" w:color="auto" w:fill="FFFFFF"/>
              </w:rPr>
              <w:t>ч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006E" w:rsidRPr="00A179E5" w:rsidRDefault="0014006E" w:rsidP="008938C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200</w:t>
            </w:r>
          </w:p>
        </w:tc>
      </w:tr>
      <w:tr w:rsidR="0014006E" w:rsidRPr="00B85981" w:rsidTr="008938CC">
        <w:trPr>
          <w:trHeight w:val="265"/>
        </w:trPr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006E" w:rsidRPr="00B85981" w:rsidRDefault="0014006E" w:rsidP="008938CC">
            <w:r>
              <w:rPr>
                <w:shd w:val="clear" w:color="auto" w:fill="FFFFFF"/>
              </w:rPr>
              <w:t xml:space="preserve">ИТОГО, </w:t>
            </w:r>
            <w:r w:rsidRPr="00A179E5">
              <w:rPr>
                <w:shd w:val="clear" w:color="auto" w:fill="FFFFFF"/>
              </w:rPr>
              <w:t>ч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4006E" w:rsidRPr="00A179E5" w:rsidRDefault="0014006E" w:rsidP="008938CC">
            <w:pPr>
              <w:jc w:val="center"/>
            </w:pPr>
            <w:r>
              <w:rPr>
                <w:color w:val="000000"/>
                <w:shd w:val="clear" w:color="auto" w:fill="FFFFFF"/>
              </w:rPr>
              <w:t>288</w:t>
            </w:r>
          </w:p>
        </w:tc>
      </w:tr>
    </w:tbl>
    <w:p w:rsidR="0014006E" w:rsidRPr="009D328D" w:rsidRDefault="0014006E" w:rsidP="0014006E"/>
    <w:p w:rsidR="0014006E" w:rsidRPr="009D328D" w:rsidRDefault="0014006E" w:rsidP="0014006E">
      <w:pPr>
        <w:rPr>
          <w:color w:val="000000"/>
        </w:rPr>
      </w:pPr>
      <w:r w:rsidRPr="00B85981">
        <w:t>Вид</w:t>
      </w:r>
      <w:r>
        <w:t xml:space="preserve"> промежуточной аттестации</w:t>
      </w:r>
      <w:r w:rsidRPr="009D328D">
        <w:rPr>
          <w:color w:val="000000"/>
        </w:rPr>
        <w:t>:</w:t>
      </w:r>
      <w:r>
        <w:rPr>
          <w:color w:val="FF0000"/>
        </w:rPr>
        <w:t xml:space="preserve"> </w:t>
      </w:r>
      <w:r w:rsidRPr="001F1FC2">
        <w:rPr>
          <w:b/>
          <w:color w:val="000000"/>
        </w:rPr>
        <w:t>экзамен</w:t>
      </w:r>
      <w:r>
        <w:rPr>
          <w:b/>
          <w:color w:val="000000"/>
        </w:rPr>
        <w:t xml:space="preserve"> </w:t>
      </w:r>
    </w:p>
    <w:p w:rsidR="0014006E" w:rsidRPr="009D328D" w:rsidRDefault="0014006E" w:rsidP="0014006E">
      <w:pPr>
        <w:rPr>
          <w:color w:val="000000"/>
        </w:rPr>
      </w:pPr>
    </w:p>
    <w:p w:rsidR="0014006E" w:rsidRDefault="0014006E" w:rsidP="00900E45">
      <w:r>
        <w:t>Обеспечивающая кафедра:  ОТВПО ИСГТ</w:t>
      </w:r>
    </w:p>
    <w:p w:rsidR="0014006E" w:rsidRPr="009D328D" w:rsidRDefault="0014006E" w:rsidP="0014006E">
      <w:pPr>
        <w:ind w:left="2160" w:firstLine="720"/>
      </w:pPr>
    </w:p>
    <w:p w:rsidR="0014006E" w:rsidRDefault="0014006E" w:rsidP="0014006E">
      <w:r w:rsidRPr="009D328D">
        <w:t>Заведующий кафедрой:</w:t>
      </w:r>
      <w:r w:rsidRPr="009D328D">
        <w:tab/>
      </w:r>
      <w:r w:rsidRPr="009D328D">
        <w:tab/>
      </w:r>
      <w:r w:rsidRPr="009D328D">
        <w:tab/>
      </w:r>
      <w:r w:rsidRPr="009D328D">
        <w:tab/>
      </w:r>
      <w:r w:rsidRPr="009D328D">
        <w:tab/>
        <w:t>д.т.н, профессор Ю.П. Похолков</w:t>
      </w:r>
    </w:p>
    <w:p w:rsidR="0014006E" w:rsidRPr="009D328D" w:rsidRDefault="0014006E" w:rsidP="0014006E"/>
    <w:p w:rsidR="0014006E" w:rsidRDefault="0014006E" w:rsidP="0014006E">
      <w:r>
        <w:t>Руководитель ООП</w:t>
      </w:r>
      <w:r>
        <w:tab/>
      </w:r>
      <w:r>
        <w:tab/>
      </w:r>
      <w:r>
        <w:tab/>
      </w:r>
      <w:r>
        <w:tab/>
      </w:r>
      <w:r>
        <w:tab/>
      </w:r>
      <w:r>
        <w:tab/>
        <w:t>д.т.н., профессор  В.Н</w:t>
      </w:r>
      <w:r w:rsidRPr="009D328D">
        <w:t>. Хачин</w:t>
      </w:r>
    </w:p>
    <w:p w:rsidR="0014006E" w:rsidRPr="009D328D" w:rsidRDefault="0014006E" w:rsidP="0014006E"/>
    <w:p w:rsidR="0014006E" w:rsidRPr="009D328D" w:rsidRDefault="005D02C0" w:rsidP="0014006E">
      <w:r>
        <w:t>Преподаватели</w:t>
      </w:r>
      <w:r w:rsidR="0014006E" w:rsidRPr="009D328D">
        <w:tab/>
      </w:r>
      <w:r w:rsidR="0014006E" w:rsidRPr="009D328D">
        <w:tab/>
      </w:r>
      <w:r w:rsidR="00E52915">
        <w:rPr>
          <w:noProof/>
          <w:lang w:eastAsia="ko-KR"/>
        </w:rPr>
        <w:t xml:space="preserve">                            </w:t>
      </w:r>
      <w:r w:rsidR="0014006E" w:rsidRPr="009D328D">
        <w:tab/>
      </w:r>
      <w:r w:rsidR="00900E45">
        <w:t xml:space="preserve">           </w:t>
      </w:r>
      <w:r w:rsidR="00E52915">
        <w:t xml:space="preserve"> </w:t>
      </w:r>
      <w:proofErr w:type="spellStart"/>
      <w:r w:rsidR="0014006E" w:rsidRPr="009D328D">
        <w:t>к.</w:t>
      </w:r>
      <w:r w:rsidR="005B2E92">
        <w:t>п</w:t>
      </w:r>
      <w:r w:rsidR="0014006E" w:rsidRPr="009D328D">
        <w:t>.н</w:t>
      </w:r>
      <w:proofErr w:type="spellEnd"/>
      <w:r w:rsidR="0014006E" w:rsidRPr="009D328D">
        <w:t>.,</w:t>
      </w:r>
      <w:r w:rsidR="0014006E" w:rsidRPr="009D328D">
        <w:rPr>
          <w:spacing w:val="-3"/>
        </w:rPr>
        <w:t xml:space="preserve"> </w:t>
      </w:r>
      <w:r w:rsidR="0014006E" w:rsidRPr="009D328D">
        <w:t xml:space="preserve">доцент  </w:t>
      </w:r>
      <w:r w:rsidR="005B2E92">
        <w:rPr>
          <w:spacing w:val="-3"/>
        </w:rPr>
        <w:t>В.В. Верхотурова</w:t>
      </w:r>
    </w:p>
    <w:p w:rsidR="00900E45" w:rsidRDefault="005D02C0" w:rsidP="005D02C0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spellStart"/>
      <w:r w:rsidRPr="009D328D">
        <w:t>к.</w:t>
      </w:r>
      <w:r>
        <w:t>п</w:t>
      </w:r>
      <w:r w:rsidRPr="009D328D">
        <w:t>.н</w:t>
      </w:r>
      <w:proofErr w:type="spellEnd"/>
      <w:r w:rsidRPr="009D328D">
        <w:t>.,</w:t>
      </w:r>
      <w:r w:rsidRPr="009D328D">
        <w:rPr>
          <w:spacing w:val="-3"/>
        </w:rPr>
        <w:t xml:space="preserve"> </w:t>
      </w:r>
      <w:r w:rsidRPr="009D328D">
        <w:t xml:space="preserve">доцент  </w:t>
      </w:r>
      <w:r>
        <w:rPr>
          <w:spacing w:val="-3"/>
        </w:rPr>
        <w:t>К</w:t>
      </w:r>
      <w:r>
        <w:rPr>
          <w:spacing w:val="-3"/>
        </w:rPr>
        <w:t>.</w:t>
      </w:r>
      <w:r>
        <w:rPr>
          <w:spacing w:val="-3"/>
        </w:rPr>
        <w:t>К</w:t>
      </w:r>
      <w:r>
        <w:rPr>
          <w:spacing w:val="-3"/>
        </w:rPr>
        <w:t xml:space="preserve">. </w:t>
      </w:r>
      <w:r>
        <w:rPr>
          <w:spacing w:val="-3"/>
        </w:rPr>
        <w:t>Зайцева</w:t>
      </w:r>
      <w:bookmarkStart w:id="0" w:name="_GoBack"/>
      <w:bookmarkEnd w:id="0"/>
    </w:p>
    <w:p w:rsidR="00900E45" w:rsidRDefault="00900E45" w:rsidP="00900E45">
      <w:pPr>
        <w:rPr>
          <w:sz w:val="28"/>
          <w:szCs w:val="28"/>
        </w:rPr>
      </w:pPr>
    </w:p>
    <w:p w:rsidR="0014006E" w:rsidRPr="005D02C0" w:rsidRDefault="0014006E" w:rsidP="0014006E">
      <w:pPr>
        <w:jc w:val="center"/>
      </w:pPr>
      <w:r w:rsidRPr="005D02C0">
        <w:t xml:space="preserve">2016 </w:t>
      </w:r>
      <w:r w:rsidRPr="00900E45">
        <w:t>г</w:t>
      </w:r>
      <w:r w:rsidRPr="005D02C0">
        <w:t>.</w:t>
      </w:r>
    </w:p>
    <w:p w:rsidR="005B2E92" w:rsidRDefault="005B2E92" w:rsidP="0014006E">
      <w:pPr>
        <w:jc w:val="center"/>
        <w:rPr>
          <w:sz w:val="28"/>
          <w:szCs w:val="28"/>
        </w:rPr>
      </w:pPr>
    </w:p>
    <w:p w:rsidR="001939F5" w:rsidRPr="00E73CBF" w:rsidRDefault="001939F5" w:rsidP="001939F5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  <w:bookmarkStart w:id="1" w:name="_Toc263612350"/>
      <w:r w:rsidRPr="00E73CBF">
        <w:rPr>
          <w:rFonts w:ascii="Times New Roman" w:hAnsi="Times New Roman"/>
          <w:sz w:val="24"/>
          <w:szCs w:val="24"/>
        </w:rPr>
        <w:lastRenderedPageBreak/>
        <w:t xml:space="preserve">1. Цели освоения </w:t>
      </w:r>
      <w:r>
        <w:rPr>
          <w:rFonts w:ascii="Times New Roman" w:hAnsi="Times New Roman"/>
          <w:sz w:val="24"/>
          <w:szCs w:val="24"/>
        </w:rPr>
        <w:t>дисциплины</w:t>
      </w:r>
      <w:r w:rsidRPr="00E73CBF">
        <w:rPr>
          <w:rFonts w:ascii="Times New Roman" w:hAnsi="Times New Roman"/>
          <w:sz w:val="24"/>
          <w:szCs w:val="24"/>
        </w:rPr>
        <w:t xml:space="preserve"> </w:t>
      </w:r>
      <w:bookmarkEnd w:id="1"/>
    </w:p>
    <w:p w:rsidR="001939F5" w:rsidRPr="00E73CBF" w:rsidRDefault="001939F5" w:rsidP="001939F5">
      <w:pPr>
        <w:ind w:firstLine="600"/>
        <w:jc w:val="both"/>
      </w:pPr>
      <w:r w:rsidRPr="00E73CBF">
        <w:t xml:space="preserve">В результате освоения </w:t>
      </w:r>
      <w:r>
        <w:t xml:space="preserve">дисциплины «Профессиональная подготовка на </w:t>
      </w:r>
      <w:r w:rsidRPr="00E73CBF">
        <w:t xml:space="preserve"> </w:t>
      </w:r>
      <w:r>
        <w:t>английском</w:t>
      </w:r>
      <w:r w:rsidRPr="00E73CBF">
        <w:t xml:space="preserve"> язык</w:t>
      </w:r>
      <w:r>
        <w:t>е</w:t>
      </w:r>
      <w:r w:rsidRPr="00E73CBF">
        <w:t>» студенты приобретают знани</w:t>
      </w:r>
      <w:r>
        <w:t>я</w:t>
      </w:r>
      <w:r w:rsidRPr="00E73CBF">
        <w:t>, умени</w:t>
      </w:r>
      <w:r>
        <w:t>я</w:t>
      </w:r>
      <w:r w:rsidRPr="00E73CBF">
        <w:t xml:space="preserve"> и навыки, помогающие обеспечить достижение целей Ц5, Ц6, и Ц7 основной образовательной программы подготовки специалистов по направлению «</w:t>
      </w:r>
      <w:proofErr w:type="spellStart"/>
      <w:r>
        <w:t>Инноватика</w:t>
      </w:r>
      <w:proofErr w:type="spellEnd"/>
      <w:r w:rsidRPr="00E73CBF">
        <w:t>».</w:t>
      </w:r>
    </w:p>
    <w:p w:rsidR="001939F5" w:rsidRPr="00E73CBF" w:rsidRDefault="001939F5" w:rsidP="001939F5">
      <w:pPr>
        <w:ind w:left="7080" w:firstLine="708"/>
        <w:jc w:val="both"/>
      </w:pPr>
      <w:r w:rsidRPr="00E73CBF">
        <w:t>Таблица 1</w:t>
      </w:r>
    </w:p>
    <w:p w:rsidR="001939F5" w:rsidRPr="00E73CBF" w:rsidRDefault="001939F5" w:rsidP="001939F5">
      <w:pPr>
        <w:jc w:val="center"/>
        <w:rPr>
          <w:i/>
        </w:rPr>
      </w:pPr>
      <w:r w:rsidRPr="00E73CBF">
        <w:rPr>
          <w:i/>
        </w:rPr>
        <w:t>Цели ООП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851"/>
      </w:tblGrid>
      <w:tr w:rsidR="001939F5" w:rsidRPr="00E73CBF" w:rsidTr="007E4692">
        <w:tc>
          <w:tcPr>
            <w:tcW w:w="1080" w:type="dxa"/>
          </w:tcPr>
          <w:p w:rsidR="001939F5" w:rsidRPr="00E73CBF" w:rsidRDefault="001939F5" w:rsidP="007E4692">
            <w:pPr>
              <w:jc w:val="center"/>
            </w:pPr>
            <w:r w:rsidRPr="00E73CBF">
              <w:t>Код цели</w:t>
            </w:r>
          </w:p>
          <w:p w:rsidR="001939F5" w:rsidRPr="00E73CBF" w:rsidRDefault="001939F5" w:rsidP="007E4692">
            <w:pPr>
              <w:jc w:val="center"/>
            </w:pPr>
          </w:p>
        </w:tc>
        <w:tc>
          <w:tcPr>
            <w:tcW w:w="7851" w:type="dxa"/>
          </w:tcPr>
          <w:p w:rsidR="001939F5" w:rsidRPr="00E73CBF" w:rsidRDefault="001939F5" w:rsidP="007E4692">
            <w:pPr>
              <w:jc w:val="center"/>
            </w:pPr>
            <w:r w:rsidRPr="00E73CBF">
              <w:t>Формулировка цели</w:t>
            </w:r>
          </w:p>
          <w:p w:rsidR="001939F5" w:rsidRPr="00E73CBF" w:rsidRDefault="001939F5" w:rsidP="007E4692">
            <w:pPr>
              <w:jc w:val="center"/>
            </w:pPr>
          </w:p>
        </w:tc>
      </w:tr>
      <w:tr w:rsidR="001939F5" w:rsidRPr="00E73CBF" w:rsidTr="007E4692">
        <w:tc>
          <w:tcPr>
            <w:tcW w:w="1080" w:type="dxa"/>
          </w:tcPr>
          <w:p w:rsidR="001939F5" w:rsidRPr="00E73CBF" w:rsidRDefault="001939F5" w:rsidP="007E4692">
            <w:pPr>
              <w:jc w:val="center"/>
            </w:pPr>
            <w:r w:rsidRPr="00E73CBF">
              <w:t>Ц5</w:t>
            </w:r>
          </w:p>
        </w:tc>
        <w:tc>
          <w:tcPr>
            <w:tcW w:w="7851" w:type="dxa"/>
          </w:tcPr>
          <w:p w:rsidR="001939F5" w:rsidRPr="00E73CBF" w:rsidRDefault="001939F5" w:rsidP="007E4692">
            <w:pPr>
              <w:ind w:left="-54" w:firstLine="142"/>
              <w:jc w:val="both"/>
            </w:pPr>
            <w:r w:rsidRPr="00E73CBF">
              <w:rPr>
                <w:rFonts w:eastAsia="Times New Roman"/>
                <w:lang w:eastAsia="ru-RU"/>
              </w:rPr>
              <w:t xml:space="preserve">Подготовка выпускников к </w:t>
            </w:r>
            <w:proofErr w:type="spellStart"/>
            <w:r w:rsidRPr="00E73CBF">
              <w:rPr>
                <w:rFonts w:eastAsia="Times New Roman"/>
                <w:lang w:eastAsia="ru-RU"/>
              </w:rPr>
              <w:t>обосновыванию</w:t>
            </w:r>
            <w:proofErr w:type="spellEnd"/>
            <w:r w:rsidRPr="00E73CBF">
              <w:rPr>
                <w:rFonts w:eastAsia="Times New Roman"/>
                <w:lang w:eastAsia="ru-RU"/>
              </w:rPr>
              <w:t xml:space="preserve"> и отстаиванию собственных заключений и выводов в аудиториях разной степени профессиональной ориентации, занятиям организационно-управленческой деятельностью в междисциплинарных областях производства, осознанию ответственности за принятие своих профессиональных решений, работе в интернациональной команде</w:t>
            </w:r>
          </w:p>
        </w:tc>
      </w:tr>
      <w:tr w:rsidR="001939F5" w:rsidRPr="00E73CBF" w:rsidTr="007E4692">
        <w:tc>
          <w:tcPr>
            <w:tcW w:w="1080" w:type="dxa"/>
          </w:tcPr>
          <w:p w:rsidR="001939F5" w:rsidRPr="00E73CBF" w:rsidRDefault="001939F5" w:rsidP="007E4692">
            <w:pPr>
              <w:jc w:val="center"/>
            </w:pPr>
            <w:r w:rsidRPr="00E73CBF">
              <w:t>Ц6</w:t>
            </w:r>
          </w:p>
        </w:tc>
        <w:tc>
          <w:tcPr>
            <w:tcW w:w="7851" w:type="dxa"/>
          </w:tcPr>
          <w:p w:rsidR="001939F5" w:rsidRPr="00E73CBF" w:rsidRDefault="001939F5" w:rsidP="007E4692">
            <w:pPr>
              <w:ind w:left="-54" w:firstLine="142"/>
              <w:jc w:val="both"/>
            </w:pPr>
            <w:r w:rsidRPr="00E73CBF">
              <w:rPr>
                <w:rFonts w:eastAsia="Times New Roman"/>
                <w:lang w:eastAsia="ru-RU"/>
              </w:rPr>
              <w:t xml:space="preserve">Подготовка выпускников к </w:t>
            </w:r>
            <w:r w:rsidRPr="00E73CBF">
              <w:rPr>
                <w:bCs/>
                <w:iCs/>
              </w:rPr>
              <w:t>работе в постоянно изменяющихся условиях внутренней и внешней среды</w:t>
            </w:r>
            <w:r w:rsidRPr="00E73CBF">
              <w:t xml:space="preserve"> предприятия, страны и мира</w:t>
            </w:r>
          </w:p>
        </w:tc>
      </w:tr>
      <w:tr w:rsidR="001939F5" w:rsidRPr="00E73CBF" w:rsidTr="007E4692">
        <w:tc>
          <w:tcPr>
            <w:tcW w:w="1080" w:type="dxa"/>
          </w:tcPr>
          <w:p w:rsidR="001939F5" w:rsidRPr="00E73CBF" w:rsidRDefault="001939F5" w:rsidP="007E4692">
            <w:pPr>
              <w:jc w:val="center"/>
            </w:pPr>
            <w:r w:rsidRPr="00E73CBF">
              <w:t>Ц7</w:t>
            </w:r>
          </w:p>
        </w:tc>
        <w:tc>
          <w:tcPr>
            <w:tcW w:w="7851" w:type="dxa"/>
          </w:tcPr>
          <w:p w:rsidR="001939F5" w:rsidRPr="00E73CBF" w:rsidRDefault="001939F5" w:rsidP="007E4692">
            <w:pPr>
              <w:ind w:left="-54" w:firstLine="142"/>
              <w:jc w:val="both"/>
              <w:rPr>
                <w:iCs/>
              </w:rPr>
            </w:pPr>
            <w:r w:rsidRPr="00E73CBF">
              <w:rPr>
                <w:rFonts w:eastAsia="Times New Roman"/>
                <w:lang w:eastAsia="ru-RU"/>
              </w:rPr>
              <w:t xml:space="preserve">Подготовка выпускников к </w:t>
            </w:r>
            <w:r w:rsidRPr="00E73CBF">
              <w:t>самообучению и непрерывному профессиональному самосовершенствованию</w:t>
            </w:r>
          </w:p>
        </w:tc>
      </w:tr>
    </w:tbl>
    <w:p w:rsidR="001939F5" w:rsidRPr="00E73CBF" w:rsidRDefault="001939F5" w:rsidP="001939F5">
      <w:pPr>
        <w:ind w:firstLine="600"/>
        <w:jc w:val="both"/>
      </w:pPr>
    </w:p>
    <w:p w:rsidR="001939F5" w:rsidRPr="00E73CBF" w:rsidRDefault="001939F5" w:rsidP="001939F5">
      <w:pPr>
        <w:ind w:firstLine="567"/>
        <w:jc w:val="both"/>
      </w:pPr>
      <w:bookmarkStart w:id="2" w:name="_Toc263612351"/>
      <w:r w:rsidRPr="00E73CBF">
        <w:t>Для достижения данных целей у выпускника необходимо сформировать и развить коммуникативную и межкультурную компетенции, представляющие собой активное владение иностранным языком на уровне, позволяющем читать профессиональную литературу на английском языке, разрабатывать документацию, презентовать результаты профессиональной деятельности, а также вступать в устную коммуникацию на английском языке.</w:t>
      </w:r>
    </w:p>
    <w:p w:rsidR="001939F5" w:rsidRPr="00E73CBF" w:rsidRDefault="001939F5" w:rsidP="001939F5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  <w:r w:rsidRPr="00E73CBF">
        <w:rPr>
          <w:rFonts w:ascii="Times New Roman" w:hAnsi="Times New Roman"/>
          <w:sz w:val="24"/>
          <w:szCs w:val="24"/>
        </w:rPr>
        <w:t xml:space="preserve">2. Место </w:t>
      </w:r>
      <w:r>
        <w:rPr>
          <w:rFonts w:ascii="Times New Roman" w:hAnsi="Times New Roman"/>
          <w:sz w:val="24"/>
          <w:szCs w:val="24"/>
        </w:rPr>
        <w:t>дисциплины</w:t>
      </w:r>
      <w:r w:rsidRPr="00E73CBF">
        <w:rPr>
          <w:rFonts w:ascii="Times New Roman" w:hAnsi="Times New Roman"/>
          <w:sz w:val="24"/>
          <w:szCs w:val="24"/>
        </w:rPr>
        <w:t xml:space="preserve"> в структуре ООП</w:t>
      </w:r>
      <w:bookmarkEnd w:id="2"/>
    </w:p>
    <w:p w:rsidR="001939F5" w:rsidRPr="00E73CBF" w:rsidRDefault="001939F5" w:rsidP="001939F5">
      <w:pPr>
        <w:ind w:firstLine="600"/>
        <w:jc w:val="both"/>
      </w:pPr>
      <w:r>
        <w:t>Дисциплина</w:t>
      </w:r>
      <w:r w:rsidRPr="00E73CBF">
        <w:t xml:space="preserve"> </w:t>
      </w:r>
      <w:r>
        <w:t xml:space="preserve">«Профессиональная подготовка на </w:t>
      </w:r>
      <w:r w:rsidRPr="00E73CBF">
        <w:t xml:space="preserve"> </w:t>
      </w:r>
      <w:r>
        <w:t>английском</w:t>
      </w:r>
      <w:r w:rsidRPr="00E73CBF">
        <w:t xml:space="preserve"> язык</w:t>
      </w:r>
      <w:r>
        <w:t>е</w:t>
      </w:r>
      <w:r w:rsidRPr="00E73CBF">
        <w:t xml:space="preserve">» относится к дисциплинам гуманитарного и </w:t>
      </w:r>
      <w:bookmarkStart w:id="3" w:name="_Toc263612352"/>
      <w:r>
        <w:t>социально-экономического цикла.</w:t>
      </w:r>
    </w:p>
    <w:p w:rsidR="001939F5" w:rsidRPr="007E5196" w:rsidRDefault="001939F5" w:rsidP="001939F5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  <w:r w:rsidRPr="00E73CBF">
        <w:rPr>
          <w:rFonts w:ascii="Times New Roman" w:hAnsi="Times New Roman"/>
          <w:sz w:val="24"/>
          <w:szCs w:val="24"/>
        </w:rPr>
        <w:t xml:space="preserve">3. Результаты освоения </w:t>
      </w:r>
      <w:bookmarkEnd w:id="3"/>
      <w:r>
        <w:rPr>
          <w:rFonts w:ascii="Times New Roman" w:hAnsi="Times New Roman"/>
          <w:sz w:val="24"/>
          <w:szCs w:val="24"/>
        </w:rPr>
        <w:t>дисциплины</w:t>
      </w:r>
    </w:p>
    <w:p w:rsidR="001939F5" w:rsidRPr="009C5D64" w:rsidRDefault="001939F5" w:rsidP="001939F5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:rsidR="001939F5" w:rsidRPr="00E73CBF" w:rsidRDefault="001939F5" w:rsidP="001939F5">
      <w:pPr>
        <w:jc w:val="center"/>
        <w:rPr>
          <w:b/>
        </w:rPr>
      </w:pPr>
      <w:r w:rsidRPr="00E73CBF">
        <w:rPr>
          <w:b/>
        </w:rPr>
        <w:t xml:space="preserve">В результате освоения </w:t>
      </w:r>
      <w:r>
        <w:rPr>
          <w:b/>
        </w:rPr>
        <w:t>дисциплины</w:t>
      </w:r>
      <w:r w:rsidRPr="00E73CBF">
        <w:rPr>
          <w:b/>
        </w:rPr>
        <w:t xml:space="preserve"> </w:t>
      </w:r>
      <w:r w:rsidRPr="007E5196">
        <w:rPr>
          <w:b/>
        </w:rPr>
        <w:t>«Профессиональная подготовка на  английском языке»</w:t>
      </w:r>
      <w:r w:rsidRPr="00E73CBF">
        <w:rPr>
          <w:b/>
        </w:rPr>
        <w:t xml:space="preserve"> студент должен:</w:t>
      </w:r>
    </w:p>
    <w:p w:rsidR="001939F5" w:rsidRPr="00E73CBF" w:rsidRDefault="001939F5" w:rsidP="001939F5">
      <w:pPr>
        <w:ind w:right="-43"/>
        <w:rPr>
          <w:b/>
        </w:rPr>
      </w:pPr>
      <w:r w:rsidRPr="00E73CBF">
        <w:rPr>
          <w:b/>
          <w:i/>
        </w:rPr>
        <w:t>уметь</w:t>
      </w:r>
      <w:r w:rsidRPr="00E73CBF">
        <w:rPr>
          <w:b/>
        </w:rPr>
        <w:t>:</w:t>
      </w:r>
    </w:p>
    <w:p w:rsidR="001939F5" w:rsidRPr="00E73CBF" w:rsidRDefault="001939F5" w:rsidP="001939F5">
      <w:pPr>
        <w:numPr>
          <w:ilvl w:val="0"/>
          <w:numId w:val="9"/>
        </w:numPr>
        <w:tabs>
          <w:tab w:val="num" w:pos="900"/>
        </w:tabs>
        <w:spacing w:line="240" w:lineRule="auto"/>
        <w:jc w:val="both"/>
      </w:pPr>
      <w:r w:rsidRPr="00E73CBF">
        <w:t>понимать устную (монологическую и диалогическую) речь в пределах  профессиональной тематики;</w:t>
      </w:r>
    </w:p>
    <w:p w:rsidR="001939F5" w:rsidRPr="00E73CBF" w:rsidRDefault="001939F5" w:rsidP="001939F5">
      <w:pPr>
        <w:numPr>
          <w:ilvl w:val="0"/>
          <w:numId w:val="9"/>
        </w:numPr>
        <w:tabs>
          <w:tab w:val="num" w:pos="900"/>
        </w:tabs>
        <w:spacing w:line="240" w:lineRule="auto"/>
        <w:jc w:val="both"/>
      </w:pPr>
      <w:r w:rsidRPr="00E73CBF">
        <w:t>делать устные сообщения, доклады, презентации на профессиональные темы (с предварительной подготовкой);</w:t>
      </w:r>
    </w:p>
    <w:p w:rsidR="001939F5" w:rsidRPr="00E73CBF" w:rsidRDefault="001939F5" w:rsidP="001939F5">
      <w:pPr>
        <w:numPr>
          <w:ilvl w:val="0"/>
          <w:numId w:val="9"/>
        </w:numPr>
        <w:tabs>
          <w:tab w:val="num" w:pos="900"/>
        </w:tabs>
        <w:spacing w:line="240" w:lineRule="auto"/>
        <w:jc w:val="both"/>
      </w:pPr>
      <w:r w:rsidRPr="00E73CBF">
        <w:t>участвовать в обсуждении тем по специальности и научной деятельности (задавать вопросы и отвечать на вопросы, высказывать и аргументировать собственное мнение);</w:t>
      </w:r>
    </w:p>
    <w:p w:rsidR="001939F5" w:rsidRPr="00E73CBF" w:rsidRDefault="001939F5" w:rsidP="001939F5">
      <w:pPr>
        <w:numPr>
          <w:ilvl w:val="0"/>
          <w:numId w:val="9"/>
        </w:numPr>
        <w:tabs>
          <w:tab w:val="num" w:pos="900"/>
        </w:tabs>
        <w:spacing w:line="240" w:lineRule="auto"/>
        <w:jc w:val="both"/>
      </w:pPr>
      <w:r w:rsidRPr="00E73CBF">
        <w:t>читать и понимать специальную литературу по широкому и узкому профилю специальности, при необходимости пользуясь словарем;</w:t>
      </w:r>
    </w:p>
    <w:p w:rsidR="001939F5" w:rsidRPr="00E73CBF" w:rsidRDefault="001939F5" w:rsidP="001939F5">
      <w:pPr>
        <w:numPr>
          <w:ilvl w:val="0"/>
          <w:numId w:val="9"/>
        </w:numPr>
        <w:tabs>
          <w:tab w:val="num" w:pos="900"/>
        </w:tabs>
        <w:spacing w:line="240" w:lineRule="auto"/>
        <w:jc w:val="both"/>
      </w:pPr>
      <w:r w:rsidRPr="00E73CBF">
        <w:t>аннотировать, реферировать и переводить на родной язык литературу по специальности, при необходимости пользуясь словарём;</w:t>
      </w:r>
    </w:p>
    <w:p w:rsidR="001939F5" w:rsidRPr="00E73CBF" w:rsidRDefault="001939F5" w:rsidP="001939F5">
      <w:pPr>
        <w:numPr>
          <w:ilvl w:val="0"/>
          <w:numId w:val="9"/>
        </w:numPr>
        <w:tabs>
          <w:tab w:val="num" w:pos="900"/>
        </w:tabs>
        <w:spacing w:line="240" w:lineRule="auto"/>
        <w:jc w:val="both"/>
      </w:pPr>
      <w:r w:rsidRPr="00E73CBF">
        <w:t>писать  статьи, тезисы докладов, рефератов на научно-профессиональные темы.</w:t>
      </w:r>
    </w:p>
    <w:p w:rsidR="001939F5" w:rsidRPr="00E73CBF" w:rsidRDefault="001939F5" w:rsidP="001939F5">
      <w:pPr>
        <w:numPr>
          <w:ilvl w:val="0"/>
          <w:numId w:val="9"/>
        </w:numPr>
        <w:tabs>
          <w:tab w:val="num" w:pos="900"/>
        </w:tabs>
        <w:spacing w:line="240" w:lineRule="auto"/>
        <w:jc w:val="both"/>
      </w:pPr>
      <w:r w:rsidRPr="00E73CBF">
        <w:lastRenderedPageBreak/>
        <w:t>распознавать и употреблять в устных и письменных высказываниях основную терминологию своей широкой и узкой специальности (лексический минимум терминологического характера 500 учебных лексических единиц);</w:t>
      </w:r>
    </w:p>
    <w:p w:rsidR="001939F5" w:rsidRPr="00E73CBF" w:rsidRDefault="001939F5" w:rsidP="001939F5">
      <w:pPr>
        <w:tabs>
          <w:tab w:val="left" w:pos="0"/>
        </w:tabs>
        <w:jc w:val="both"/>
        <w:rPr>
          <w:b/>
        </w:rPr>
      </w:pPr>
      <w:r w:rsidRPr="00E73CBF">
        <w:rPr>
          <w:b/>
          <w:i/>
        </w:rPr>
        <w:t>знать</w:t>
      </w:r>
      <w:r w:rsidRPr="00E73CBF">
        <w:rPr>
          <w:b/>
        </w:rPr>
        <w:t xml:space="preserve">: </w:t>
      </w:r>
    </w:p>
    <w:p w:rsidR="001939F5" w:rsidRPr="00E73CBF" w:rsidRDefault="001939F5" w:rsidP="001939F5">
      <w:pPr>
        <w:numPr>
          <w:ilvl w:val="0"/>
          <w:numId w:val="7"/>
        </w:numPr>
        <w:tabs>
          <w:tab w:val="clear" w:pos="720"/>
          <w:tab w:val="left" w:pos="0"/>
        </w:tabs>
        <w:spacing w:line="240" w:lineRule="auto"/>
        <w:ind w:hanging="294"/>
        <w:jc w:val="both"/>
      </w:pPr>
      <w:r w:rsidRPr="00E73CBF">
        <w:t xml:space="preserve">функциональные особенности устных и письменных </w:t>
      </w:r>
      <w:r w:rsidRPr="00E73CBF">
        <w:rPr>
          <w:snapToGrid w:val="0"/>
        </w:rPr>
        <w:t xml:space="preserve">профессионально-ориентированных </w:t>
      </w:r>
      <w:r w:rsidRPr="00E73CBF">
        <w:t xml:space="preserve">текстов, в том числе научно-технического характера; </w:t>
      </w:r>
    </w:p>
    <w:p w:rsidR="001939F5" w:rsidRPr="00E73CBF" w:rsidRDefault="001939F5" w:rsidP="001939F5">
      <w:pPr>
        <w:numPr>
          <w:ilvl w:val="0"/>
          <w:numId w:val="7"/>
        </w:numPr>
        <w:tabs>
          <w:tab w:val="clear" w:pos="720"/>
          <w:tab w:val="left" w:pos="0"/>
        </w:tabs>
        <w:autoSpaceDE w:val="0"/>
        <w:autoSpaceDN w:val="0"/>
        <w:adjustRightInd w:val="0"/>
        <w:spacing w:line="240" w:lineRule="auto"/>
        <w:ind w:hanging="294"/>
        <w:jc w:val="both"/>
      </w:pPr>
      <w:r w:rsidRPr="00E73CBF">
        <w:t xml:space="preserve">требования к оформлению документации (в пределах программы), принятые в профессиональной коммуникации; </w:t>
      </w:r>
    </w:p>
    <w:p w:rsidR="001939F5" w:rsidRPr="00E73CBF" w:rsidRDefault="001939F5" w:rsidP="001939F5">
      <w:pPr>
        <w:numPr>
          <w:ilvl w:val="0"/>
          <w:numId w:val="7"/>
        </w:numPr>
        <w:tabs>
          <w:tab w:val="clear" w:pos="720"/>
          <w:tab w:val="left" w:pos="0"/>
        </w:tabs>
        <w:autoSpaceDE w:val="0"/>
        <w:autoSpaceDN w:val="0"/>
        <w:adjustRightInd w:val="0"/>
        <w:spacing w:line="240" w:lineRule="auto"/>
        <w:ind w:hanging="294"/>
        <w:jc w:val="both"/>
      </w:pPr>
      <w:r w:rsidRPr="00E73CBF">
        <w:t>стратегии коммуникативного поведения в ситуациях международного профессионального общения (в пределах программы);</w:t>
      </w:r>
    </w:p>
    <w:p w:rsidR="001939F5" w:rsidRPr="00E73CBF" w:rsidRDefault="001939F5" w:rsidP="001939F5">
      <w:pPr>
        <w:numPr>
          <w:ilvl w:val="0"/>
          <w:numId w:val="7"/>
        </w:numPr>
        <w:tabs>
          <w:tab w:val="clear" w:pos="720"/>
          <w:tab w:val="left" w:pos="0"/>
        </w:tabs>
        <w:autoSpaceDE w:val="0"/>
        <w:autoSpaceDN w:val="0"/>
        <w:adjustRightInd w:val="0"/>
        <w:spacing w:line="240" w:lineRule="auto"/>
        <w:ind w:hanging="294"/>
        <w:jc w:val="both"/>
      </w:pPr>
      <w:r w:rsidRPr="00E73CBF">
        <w:t>основные стратегии организации и планирования автономной учебно-познавательной деятельности;</w:t>
      </w:r>
    </w:p>
    <w:p w:rsidR="001939F5" w:rsidRPr="00E73CBF" w:rsidRDefault="001939F5" w:rsidP="001939F5">
      <w:pPr>
        <w:tabs>
          <w:tab w:val="left" w:pos="0"/>
        </w:tabs>
        <w:ind w:hanging="294"/>
        <w:jc w:val="both"/>
        <w:rPr>
          <w:b/>
        </w:rPr>
      </w:pPr>
      <w:r w:rsidRPr="00E73CBF">
        <w:rPr>
          <w:b/>
          <w:i/>
        </w:rPr>
        <w:t>иметь опыт</w:t>
      </w:r>
      <w:r w:rsidRPr="00E73CBF">
        <w:rPr>
          <w:b/>
        </w:rPr>
        <w:t>:</w:t>
      </w:r>
    </w:p>
    <w:p w:rsidR="001939F5" w:rsidRPr="00E73CBF" w:rsidRDefault="001939F5" w:rsidP="001939F5">
      <w:pPr>
        <w:numPr>
          <w:ilvl w:val="0"/>
          <w:numId w:val="10"/>
        </w:numPr>
        <w:tabs>
          <w:tab w:val="clear" w:pos="720"/>
          <w:tab w:val="left" w:pos="0"/>
        </w:tabs>
        <w:spacing w:line="240" w:lineRule="auto"/>
        <w:ind w:hanging="294"/>
        <w:jc w:val="both"/>
      </w:pPr>
      <w:r w:rsidRPr="00E73CBF">
        <w:t xml:space="preserve">обработки заданного  объема информации;  </w:t>
      </w:r>
    </w:p>
    <w:p w:rsidR="001939F5" w:rsidRPr="00E73CBF" w:rsidRDefault="001939F5" w:rsidP="001939F5">
      <w:pPr>
        <w:numPr>
          <w:ilvl w:val="0"/>
          <w:numId w:val="10"/>
        </w:numPr>
        <w:tabs>
          <w:tab w:val="clear" w:pos="720"/>
          <w:tab w:val="left" w:pos="0"/>
        </w:tabs>
        <w:spacing w:line="240" w:lineRule="auto"/>
        <w:ind w:hanging="294"/>
        <w:jc w:val="both"/>
      </w:pPr>
      <w:r w:rsidRPr="00E73CBF">
        <w:t>организованного продуктивного партнерства в условиях коллективной коммуникации;</w:t>
      </w:r>
    </w:p>
    <w:p w:rsidR="001939F5" w:rsidRPr="00E73CBF" w:rsidRDefault="001939F5" w:rsidP="001939F5">
      <w:pPr>
        <w:numPr>
          <w:ilvl w:val="0"/>
          <w:numId w:val="10"/>
        </w:numPr>
        <w:tabs>
          <w:tab w:val="clear" w:pos="720"/>
          <w:tab w:val="left" w:pos="0"/>
        </w:tabs>
        <w:spacing w:line="240" w:lineRule="auto"/>
        <w:ind w:hanging="294"/>
        <w:jc w:val="both"/>
      </w:pPr>
      <w:r w:rsidRPr="00E73CBF">
        <w:rPr>
          <w:snapToGrid w:val="0"/>
        </w:rPr>
        <w:t>участия  в проектной деятельности, в организации и проведении учебной и научно-исследовательской работы</w:t>
      </w:r>
      <w:r w:rsidRPr="00E73CBF">
        <w:t xml:space="preserve"> (доклады и выступления на конференции, оформление заявок на гранты и стажировки по программам академической мобильности и др.);</w:t>
      </w:r>
    </w:p>
    <w:p w:rsidR="001939F5" w:rsidRPr="00E73CBF" w:rsidRDefault="001939F5" w:rsidP="001939F5">
      <w:pPr>
        <w:numPr>
          <w:ilvl w:val="0"/>
          <w:numId w:val="8"/>
        </w:numPr>
        <w:spacing w:line="240" w:lineRule="auto"/>
        <w:ind w:hanging="294"/>
        <w:jc w:val="both"/>
      </w:pPr>
      <w:r w:rsidRPr="00E73CBF">
        <w:t xml:space="preserve">целенаправленного и активного использования возможностей информационных технологий на ИЯ как важнейшего средства повышения профессиональной компетенции современного специалиста (работа с поисковыми сайтами, страницами зарубежных вузов и профессиональных сообществ, электронными энциклопедиями и др.).  </w:t>
      </w:r>
    </w:p>
    <w:p w:rsidR="001939F5" w:rsidRPr="009C5D64" w:rsidRDefault="001939F5" w:rsidP="001939F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eastAsia="MS Mincho"/>
          <w:lang w:eastAsia="ja-JP"/>
        </w:rPr>
      </w:pPr>
    </w:p>
    <w:p w:rsidR="001939F5" w:rsidRPr="00E73CBF" w:rsidRDefault="001939F5" w:rsidP="001939F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eastAsia="MS Mincho"/>
          <w:lang w:eastAsia="ja-JP"/>
        </w:rPr>
      </w:pPr>
      <w:r w:rsidRPr="00E73CBF">
        <w:rPr>
          <w:rFonts w:eastAsia="MS Mincho"/>
          <w:lang w:eastAsia="ja-JP"/>
        </w:rPr>
        <w:tab/>
        <w:t>В результате освоения дисциплины «</w:t>
      </w:r>
      <w:r>
        <w:t xml:space="preserve">«Профессиональная подготовка на </w:t>
      </w:r>
      <w:r w:rsidRPr="00E73CBF">
        <w:t xml:space="preserve"> </w:t>
      </w:r>
      <w:r>
        <w:t>английском</w:t>
      </w:r>
      <w:r w:rsidRPr="00E73CBF">
        <w:t xml:space="preserve"> язык</w:t>
      </w:r>
      <w:r>
        <w:t>е</w:t>
      </w:r>
      <w:r w:rsidRPr="00E73CBF">
        <w:t xml:space="preserve">» </w:t>
      </w:r>
      <w:r w:rsidRPr="00E73CBF">
        <w:rPr>
          <w:rFonts w:eastAsia="MS Mincho"/>
          <w:lang w:eastAsia="ja-JP"/>
        </w:rPr>
        <w:t>студентом должны быть достигнуты следующие результа</w:t>
      </w:r>
      <w:r>
        <w:rPr>
          <w:rFonts w:eastAsia="MS Mincho"/>
          <w:lang w:eastAsia="ja-JP"/>
        </w:rPr>
        <w:t>ты, представленные в таблице 1.</w:t>
      </w:r>
    </w:p>
    <w:p w:rsidR="001939F5" w:rsidRPr="00E73CBF" w:rsidRDefault="001939F5" w:rsidP="001939F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right"/>
        <w:rPr>
          <w:rFonts w:eastAsia="MS Mincho"/>
          <w:lang w:eastAsia="ja-JP"/>
        </w:rPr>
      </w:pPr>
      <w:r w:rsidRPr="00E73CBF">
        <w:rPr>
          <w:rFonts w:eastAsia="MS Mincho"/>
          <w:lang w:eastAsia="ja-JP"/>
        </w:rPr>
        <w:t xml:space="preserve">Таблица </w:t>
      </w:r>
      <w:r>
        <w:rPr>
          <w:rFonts w:eastAsia="MS Mincho"/>
          <w:lang w:eastAsia="ja-JP"/>
        </w:rPr>
        <w:t>2</w:t>
      </w:r>
    </w:p>
    <w:p w:rsidR="001939F5" w:rsidRPr="00E73CBF" w:rsidRDefault="001939F5" w:rsidP="001939F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right"/>
        <w:rPr>
          <w:rFonts w:eastAsia="MS Mincho"/>
          <w:lang w:eastAsia="ja-JP"/>
        </w:rPr>
      </w:pPr>
    </w:p>
    <w:p w:rsidR="001939F5" w:rsidRPr="00E73CBF" w:rsidRDefault="001939F5" w:rsidP="001939F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i/>
          <w:color w:val="000000"/>
        </w:rPr>
      </w:pPr>
      <w:r w:rsidRPr="00E73CBF">
        <w:rPr>
          <w:i/>
          <w:color w:val="000000"/>
        </w:rPr>
        <w:t>Составляющие результатов обучения, которые будут получены при изучении данной дисциплины</w:t>
      </w:r>
    </w:p>
    <w:p w:rsidR="001939F5" w:rsidRDefault="001939F5" w:rsidP="001939F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i/>
          <w:color w:val="000000"/>
          <w:sz w:val="28"/>
          <w:szCs w:val="28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552"/>
        <w:gridCol w:w="1902"/>
        <w:gridCol w:w="552"/>
        <w:gridCol w:w="2261"/>
        <w:gridCol w:w="552"/>
        <w:gridCol w:w="1950"/>
      </w:tblGrid>
      <w:tr w:rsidR="001939F5" w:rsidRPr="00D71D5E" w:rsidTr="007E4692">
        <w:tc>
          <w:tcPr>
            <w:tcW w:w="1051" w:type="dxa"/>
            <w:shd w:val="clear" w:color="auto" w:fill="auto"/>
          </w:tcPr>
          <w:p w:rsidR="001939F5" w:rsidRPr="00D71D5E" w:rsidRDefault="001939F5" w:rsidP="007E4692">
            <w:pPr>
              <w:widowControl w:val="0"/>
              <w:tabs>
                <w:tab w:val="left" w:pos="567"/>
              </w:tabs>
              <w:spacing w:line="240" w:lineRule="auto"/>
              <w:ind w:firstLine="13"/>
              <w:rPr>
                <w:rFonts w:eastAsia="MS Mincho"/>
                <w:spacing w:val="-6"/>
                <w:sz w:val="20"/>
                <w:szCs w:val="20"/>
                <w:lang w:eastAsia="ja-JP"/>
              </w:rPr>
            </w:pPr>
            <w:proofErr w:type="spellStart"/>
            <w:r w:rsidRPr="00D71D5E">
              <w:rPr>
                <w:rFonts w:eastAsia="MS Mincho"/>
                <w:spacing w:val="-6"/>
                <w:sz w:val="20"/>
                <w:szCs w:val="20"/>
                <w:lang w:eastAsia="ja-JP"/>
              </w:rPr>
              <w:t>Резуль</w:t>
            </w:r>
            <w:proofErr w:type="spellEnd"/>
            <w:r w:rsidRPr="00D71D5E">
              <w:rPr>
                <w:rFonts w:eastAsia="MS Mincho"/>
                <w:spacing w:val="-6"/>
                <w:sz w:val="20"/>
                <w:szCs w:val="20"/>
                <w:lang w:eastAsia="ja-JP"/>
              </w:rPr>
              <w:t>-таты</w:t>
            </w:r>
          </w:p>
          <w:p w:rsidR="001939F5" w:rsidRPr="00D71D5E" w:rsidRDefault="001939F5" w:rsidP="007E4692">
            <w:pPr>
              <w:widowControl w:val="0"/>
              <w:tabs>
                <w:tab w:val="left" w:pos="567"/>
              </w:tabs>
              <w:spacing w:line="240" w:lineRule="auto"/>
              <w:ind w:firstLine="13"/>
              <w:rPr>
                <w:rFonts w:eastAsia="MS Mincho"/>
                <w:sz w:val="20"/>
                <w:szCs w:val="20"/>
                <w:lang w:eastAsia="ja-JP"/>
              </w:rPr>
            </w:pPr>
            <w:proofErr w:type="spellStart"/>
            <w:r w:rsidRPr="00D71D5E">
              <w:rPr>
                <w:rFonts w:eastAsia="MS Mincho"/>
                <w:sz w:val="20"/>
                <w:szCs w:val="20"/>
                <w:lang w:eastAsia="ja-JP"/>
              </w:rPr>
              <w:t>обуче</w:t>
            </w:r>
            <w:proofErr w:type="spellEnd"/>
            <w:r w:rsidRPr="00D71D5E">
              <w:rPr>
                <w:rFonts w:eastAsia="MS Mincho"/>
                <w:sz w:val="20"/>
                <w:szCs w:val="20"/>
                <w:lang w:eastAsia="ja-JP"/>
              </w:rPr>
              <w:t>-</w:t>
            </w:r>
          </w:p>
          <w:p w:rsidR="001939F5" w:rsidRPr="00D71D5E" w:rsidRDefault="001939F5" w:rsidP="007E4692">
            <w:pPr>
              <w:widowControl w:val="0"/>
              <w:tabs>
                <w:tab w:val="left" w:pos="567"/>
              </w:tabs>
              <w:spacing w:line="240" w:lineRule="auto"/>
              <w:ind w:firstLine="13"/>
              <w:rPr>
                <w:rFonts w:eastAsia="MS Mincho"/>
                <w:sz w:val="20"/>
                <w:szCs w:val="20"/>
                <w:lang w:eastAsia="ja-JP"/>
              </w:rPr>
            </w:pPr>
            <w:proofErr w:type="spellStart"/>
            <w:r w:rsidRPr="00D71D5E">
              <w:rPr>
                <w:rFonts w:eastAsia="MS Mincho"/>
                <w:sz w:val="20"/>
                <w:szCs w:val="20"/>
                <w:lang w:eastAsia="ja-JP"/>
              </w:rPr>
              <w:t>ния</w:t>
            </w:r>
            <w:proofErr w:type="spellEnd"/>
          </w:p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(компе-</w:t>
            </w:r>
            <w:proofErr w:type="spellStart"/>
            <w:r w:rsidRPr="00D71D5E">
              <w:rPr>
                <w:rFonts w:eastAsia="MS Mincho"/>
                <w:sz w:val="20"/>
                <w:szCs w:val="20"/>
                <w:lang w:eastAsia="ja-JP"/>
              </w:rPr>
              <w:t>тенции</w:t>
            </w:r>
            <w:proofErr w:type="spellEnd"/>
            <w:r w:rsidRPr="00D71D5E">
              <w:rPr>
                <w:rFonts w:eastAsia="MS Mincho"/>
                <w:sz w:val="20"/>
                <w:szCs w:val="20"/>
                <w:lang w:eastAsia="ja-JP"/>
              </w:rPr>
              <w:t xml:space="preserve"> из ФГОС)</w:t>
            </w:r>
          </w:p>
        </w:tc>
        <w:tc>
          <w:tcPr>
            <w:tcW w:w="552" w:type="dxa"/>
            <w:shd w:val="clear" w:color="auto" w:fill="auto"/>
          </w:tcPr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Код</w:t>
            </w:r>
          </w:p>
        </w:tc>
        <w:tc>
          <w:tcPr>
            <w:tcW w:w="1902" w:type="dxa"/>
            <w:shd w:val="clear" w:color="auto" w:fill="auto"/>
          </w:tcPr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Знания</w:t>
            </w:r>
          </w:p>
        </w:tc>
        <w:tc>
          <w:tcPr>
            <w:tcW w:w="552" w:type="dxa"/>
            <w:shd w:val="clear" w:color="auto" w:fill="auto"/>
          </w:tcPr>
          <w:p w:rsidR="001939F5" w:rsidRPr="00D71D5E" w:rsidRDefault="001939F5" w:rsidP="007E4692">
            <w:pPr>
              <w:widowControl w:val="0"/>
              <w:tabs>
                <w:tab w:val="left" w:pos="5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Код</w:t>
            </w:r>
          </w:p>
        </w:tc>
        <w:tc>
          <w:tcPr>
            <w:tcW w:w="2261" w:type="dxa"/>
            <w:shd w:val="clear" w:color="auto" w:fill="auto"/>
          </w:tcPr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Умения</w:t>
            </w:r>
          </w:p>
        </w:tc>
        <w:tc>
          <w:tcPr>
            <w:tcW w:w="552" w:type="dxa"/>
            <w:shd w:val="clear" w:color="auto" w:fill="auto"/>
          </w:tcPr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Код</w:t>
            </w:r>
          </w:p>
        </w:tc>
        <w:tc>
          <w:tcPr>
            <w:tcW w:w="1950" w:type="dxa"/>
            <w:shd w:val="clear" w:color="auto" w:fill="auto"/>
          </w:tcPr>
          <w:p w:rsidR="001939F5" w:rsidRPr="00D71D5E" w:rsidRDefault="001939F5" w:rsidP="007E4692">
            <w:pPr>
              <w:widowControl w:val="0"/>
              <w:tabs>
                <w:tab w:val="left" w:pos="567"/>
              </w:tabs>
              <w:spacing w:line="240" w:lineRule="auto"/>
              <w:ind w:firstLine="13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Владение</w:t>
            </w:r>
          </w:p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опытом</w:t>
            </w:r>
          </w:p>
        </w:tc>
      </w:tr>
      <w:tr w:rsidR="001939F5" w:rsidRPr="00D71D5E" w:rsidTr="007E4692">
        <w:tc>
          <w:tcPr>
            <w:tcW w:w="1051" w:type="dxa"/>
            <w:shd w:val="clear" w:color="auto" w:fill="auto"/>
          </w:tcPr>
          <w:p w:rsidR="001939F5" w:rsidRPr="00D71D5E" w:rsidRDefault="001939F5" w:rsidP="007E4692">
            <w:pPr>
              <w:widowControl w:val="0"/>
              <w:tabs>
                <w:tab w:val="left" w:pos="567"/>
              </w:tabs>
              <w:spacing w:line="240" w:lineRule="auto"/>
              <w:ind w:firstLine="13"/>
              <w:rPr>
                <w:rFonts w:eastAsia="MS Mincho"/>
                <w:sz w:val="20"/>
                <w:szCs w:val="20"/>
                <w:lang w:eastAsia="ja-JP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Р</w:t>
            </w:r>
            <w:r w:rsidRPr="00D71D5E">
              <w:rPr>
                <w:rFonts w:eastAsia="MS Mincho"/>
                <w:sz w:val="20"/>
                <w:szCs w:val="20"/>
                <w:lang w:val="en-US" w:eastAsia="ja-JP"/>
              </w:rPr>
              <w:t xml:space="preserve"> </w:t>
            </w:r>
            <w:r w:rsidRPr="00D71D5E">
              <w:rPr>
                <w:rFonts w:eastAsia="MS Mincho"/>
                <w:sz w:val="20"/>
                <w:szCs w:val="20"/>
                <w:lang w:eastAsia="ja-JP"/>
              </w:rPr>
              <w:t>1</w:t>
            </w:r>
          </w:p>
          <w:p w:rsidR="001939F5" w:rsidRPr="00D71D5E" w:rsidRDefault="001939F5" w:rsidP="007E4692">
            <w:pPr>
              <w:widowControl w:val="0"/>
              <w:tabs>
                <w:tab w:val="left" w:pos="567"/>
              </w:tabs>
              <w:spacing w:line="240" w:lineRule="auto"/>
              <w:ind w:firstLine="13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(ОК-1, ОК-5, ПК-3)</w:t>
            </w:r>
          </w:p>
        </w:tc>
        <w:tc>
          <w:tcPr>
            <w:tcW w:w="552" w:type="dxa"/>
            <w:shd w:val="clear" w:color="auto" w:fill="auto"/>
          </w:tcPr>
          <w:p w:rsidR="001939F5" w:rsidRPr="00D71D5E" w:rsidRDefault="001939F5" w:rsidP="007E4692">
            <w:pPr>
              <w:widowControl w:val="0"/>
              <w:tabs>
                <w:tab w:val="left" w:pos="567"/>
              </w:tabs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З.1</w:t>
            </w:r>
          </w:p>
          <w:p w:rsidR="001939F5" w:rsidRPr="00D71D5E" w:rsidRDefault="001939F5" w:rsidP="007E4692">
            <w:pPr>
              <w:widowControl w:val="0"/>
              <w:tabs>
                <w:tab w:val="left" w:pos="567"/>
              </w:tabs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widowControl w:val="0"/>
              <w:tabs>
                <w:tab w:val="left" w:pos="567"/>
              </w:tabs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widowControl w:val="0"/>
              <w:tabs>
                <w:tab w:val="left" w:pos="567"/>
              </w:tabs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widowControl w:val="0"/>
              <w:tabs>
                <w:tab w:val="left" w:pos="567"/>
              </w:tabs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widowControl w:val="0"/>
              <w:tabs>
                <w:tab w:val="left" w:pos="567"/>
              </w:tabs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widowControl w:val="0"/>
              <w:tabs>
                <w:tab w:val="left" w:pos="567"/>
              </w:tabs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widowControl w:val="0"/>
              <w:tabs>
                <w:tab w:val="left" w:pos="567"/>
              </w:tabs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З.2</w:t>
            </w:r>
          </w:p>
        </w:tc>
        <w:tc>
          <w:tcPr>
            <w:tcW w:w="1902" w:type="dxa"/>
            <w:shd w:val="clear" w:color="auto" w:fill="auto"/>
          </w:tcPr>
          <w:p w:rsidR="001939F5" w:rsidRPr="00D71D5E" w:rsidRDefault="001939F5" w:rsidP="007E4692">
            <w:pPr>
              <w:spacing w:line="240" w:lineRule="auto"/>
              <w:rPr>
                <w:sz w:val="20"/>
                <w:szCs w:val="20"/>
              </w:rPr>
            </w:pPr>
            <w:r w:rsidRPr="00D71D5E">
              <w:rPr>
                <w:sz w:val="20"/>
                <w:szCs w:val="20"/>
              </w:rPr>
              <w:t>основные международные символы и обозначения, принятые в соответствующей области науки и техники</w:t>
            </w:r>
          </w:p>
          <w:p w:rsidR="001939F5" w:rsidRPr="00D71D5E" w:rsidRDefault="001939F5" w:rsidP="007E4692">
            <w:pPr>
              <w:spacing w:line="240" w:lineRule="auto"/>
              <w:rPr>
                <w:sz w:val="20"/>
                <w:szCs w:val="20"/>
              </w:rPr>
            </w:pPr>
          </w:p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D71D5E">
              <w:rPr>
                <w:sz w:val="20"/>
                <w:szCs w:val="20"/>
              </w:rPr>
              <w:t xml:space="preserve">основные лексико-грамматические явления, соответствующие  современным </w:t>
            </w:r>
            <w:r w:rsidRPr="00D71D5E">
              <w:rPr>
                <w:sz w:val="20"/>
                <w:szCs w:val="20"/>
              </w:rPr>
              <w:lastRenderedPageBreak/>
              <w:t>нормами профессионального ИЯ по направлению подготовки ООП</w:t>
            </w:r>
          </w:p>
        </w:tc>
        <w:tc>
          <w:tcPr>
            <w:tcW w:w="552" w:type="dxa"/>
            <w:shd w:val="clear" w:color="auto" w:fill="auto"/>
          </w:tcPr>
          <w:p w:rsidR="001939F5" w:rsidRPr="00D71D5E" w:rsidRDefault="001939F5" w:rsidP="007E4692">
            <w:pPr>
              <w:spacing w:line="240" w:lineRule="auto"/>
              <w:rPr>
                <w:rFonts w:eastAsia="MS Mincho"/>
                <w:snapToGrid w:val="0"/>
                <w:sz w:val="20"/>
                <w:szCs w:val="20"/>
                <w:lang w:eastAsia="ja-JP"/>
              </w:rPr>
            </w:pPr>
            <w:r w:rsidRPr="00D71D5E">
              <w:rPr>
                <w:rFonts w:eastAsia="MS Mincho"/>
                <w:snapToGrid w:val="0"/>
                <w:sz w:val="20"/>
                <w:szCs w:val="20"/>
                <w:lang w:eastAsia="ja-JP"/>
              </w:rPr>
              <w:lastRenderedPageBreak/>
              <w:t>У.1</w:t>
            </w: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napToGrid w:val="0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napToGrid w:val="0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napToGrid w:val="0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napToGrid w:val="0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napToGrid w:val="0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napToGrid w:val="0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napToGrid w:val="0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napToGrid w:val="0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napToGrid w:val="0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D71D5E">
              <w:rPr>
                <w:rFonts w:eastAsia="MS Mincho"/>
                <w:snapToGrid w:val="0"/>
                <w:sz w:val="20"/>
                <w:szCs w:val="20"/>
                <w:lang w:eastAsia="ja-JP"/>
              </w:rPr>
              <w:t>У.4</w:t>
            </w:r>
          </w:p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:rsidR="001939F5" w:rsidRPr="00D71D5E" w:rsidRDefault="001939F5" w:rsidP="007E4692">
            <w:pPr>
              <w:spacing w:line="240" w:lineRule="auto"/>
              <w:rPr>
                <w:rFonts w:eastAsia="MS Mincho"/>
                <w:snapToGrid w:val="0"/>
                <w:sz w:val="20"/>
                <w:szCs w:val="20"/>
                <w:lang w:eastAsia="ja-JP"/>
              </w:rPr>
            </w:pPr>
            <w:r w:rsidRPr="00D71D5E">
              <w:rPr>
                <w:rFonts w:eastAsia="MS Mincho"/>
                <w:snapToGrid w:val="0"/>
                <w:sz w:val="20"/>
                <w:szCs w:val="20"/>
                <w:lang w:eastAsia="ja-JP"/>
              </w:rPr>
              <w:t>извлекать и вербализировать необходимую информацию из письменных иноязычных источников, созданных в различных знаковых системах (текст, таблица, график, диаграмма и др.)</w:t>
            </w:r>
          </w:p>
          <w:p w:rsidR="001939F5" w:rsidRPr="00D71D5E" w:rsidRDefault="001939F5" w:rsidP="007E4692">
            <w:pPr>
              <w:spacing w:line="240" w:lineRule="auto"/>
              <w:rPr>
                <w:sz w:val="20"/>
                <w:szCs w:val="20"/>
              </w:rPr>
            </w:pPr>
          </w:p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D71D5E">
              <w:rPr>
                <w:sz w:val="20"/>
                <w:szCs w:val="20"/>
              </w:rPr>
              <w:t xml:space="preserve">использовать основные стратегии работы с </w:t>
            </w:r>
            <w:r w:rsidRPr="00D71D5E">
              <w:rPr>
                <w:sz w:val="20"/>
                <w:szCs w:val="20"/>
              </w:rPr>
              <w:lastRenderedPageBreak/>
              <w:t>аутентичными письменными текстами по научно-популярной и профессионально ориентированной тематике</w:t>
            </w:r>
            <w:r w:rsidRPr="00D71D5E">
              <w:rPr>
                <w:rFonts w:eastAsia="MS Mincho"/>
                <w:snapToGrid w:val="0"/>
                <w:sz w:val="20"/>
                <w:szCs w:val="20"/>
                <w:lang w:eastAsia="ja-JP"/>
              </w:rPr>
              <w:t xml:space="preserve">  в процессе чтения</w:t>
            </w:r>
          </w:p>
        </w:tc>
        <w:tc>
          <w:tcPr>
            <w:tcW w:w="552" w:type="dxa"/>
            <w:shd w:val="clear" w:color="auto" w:fill="auto"/>
          </w:tcPr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lastRenderedPageBreak/>
              <w:t>В.1</w:t>
            </w: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В.2</w:t>
            </w:r>
          </w:p>
        </w:tc>
        <w:tc>
          <w:tcPr>
            <w:tcW w:w="1950" w:type="dxa"/>
            <w:shd w:val="clear" w:color="auto" w:fill="auto"/>
          </w:tcPr>
          <w:p w:rsidR="001939F5" w:rsidRPr="00D71D5E" w:rsidRDefault="001939F5" w:rsidP="007E4692">
            <w:pPr>
              <w:spacing w:line="240" w:lineRule="auto"/>
              <w:rPr>
                <w:rFonts w:eastAsia="MS Mincho"/>
                <w:spacing w:val="-1"/>
                <w:sz w:val="20"/>
                <w:szCs w:val="20"/>
                <w:lang w:eastAsia="ja-JP"/>
              </w:rPr>
            </w:pPr>
            <w:r w:rsidRPr="00D71D5E">
              <w:rPr>
                <w:rFonts w:eastAsia="MS Mincho"/>
                <w:spacing w:val="-1"/>
                <w:sz w:val="20"/>
                <w:szCs w:val="20"/>
                <w:lang w:eastAsia="ja-JP"/>
              </w:rPr>
              <w:t xml:space="preserve">приемами использования информационных технологий  </w:t>
            </w:r>
            <w:r w:rsidRPr="00D71D5E">
              <w:rPr>
                <w:sz w:val="20"/>
                <w:szCs w:val="20"/>
              </w:rPr>
              <w:t xml:space="preserve">и электронных ресурсов для поисковых и исследовательских целей </w:t>
            </w:r>
            <w:r w:rsidRPr="00D71D5E">
              <w:rPr>
                <w:rFonts w:eastAsia="MS Mincho"/>
                <w:spacing w:val="-1"/>
                <w:sz w:val="20"/>
                <w:szCs w:val="20"/>
                <w:lang w:eastAsia="ja-JP"/>
              </w:rPr>
              <w:t>на ИЯ</w:t>
            </w: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pacing w:val="-1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D71D5E">
              <w:rPr>
                <w:sz w:val="20"/>
                <w:szCs w:val="20"/>
              </w:rPr>
              <w:t xml:space="preserve">основными стратегиями организации, планирования и </w:t>
            </w:r>
            <w:r w:rsidRPr="00D71D5E">
              <w:rPr>
                <w:sz w:val="20"/>
                <w:szCs w:val="20"/>
              </w:rPr>
              <w:lastRenderedPageBreak/>
              <w:t xml:space="preserve">анализа </w:t>
            </w:r>
            <w:r w:rsidRPr="00D71D5E">
              <w:rPr>
                <w:rFonts w:eastAsia="MS Mincho"/>
                <w:spacing w:val="-1"/>
                <w:sz w:val="20"/>
                <w:szCs w:val="20"/>
                <w:lang w:eastAsia="ja-JP"/>
              </w:rPr>
              <w:t>эффективности</w:t>
            </w:r>
            <w:r w:rsidRPr="00D71D5E">
              <w:rPr>
                <w:sz w:val="20"/>
                <w:szCs w:val="20"/>
              </w:rPr>
              <w:t xml:space="preserve"> собственной автономной учебно-познавательной деятельности</w:t>
            </w:r>
          </w:p>
        </w:tc>
      </w:tr>
      <w:tr w:rsidR="001939F5" w:rsidRPr="00D71D5E" w:rsidTr="007E4692">
        <w:tc>
          <w:tcPr>
            <w:tcW w:w="1051" w:type="dxa"/>
            <w:shd w:val="clear" w:color="auto" w:fill="auto"/>
          </w:tcPr>
          <w:p w:rsidR="001939F5" w:rsidRPr="00D71D5E" w:rsidRDefault="001939F5" w:rsidP="007E4692">
            <w:pPr>
              <w:spacing w:line="240" w:lineRule="auto"/>
              <w:ind w:firstLine="13"/>
              <w:rPr>
                <w:rFonts w:eastAsia="MS Mincho"/>
                <w:sz w:val="20"/>
                <w:szCs w:val="20"/>
                <w:lang w:eastAsia="ja-JP"/>
              </w:rPr>
            </w:pPr>
            <w:r w:rsidRPr="00D71D5E">
              <w:rPr>
                <w:rFonts w:eastAsia="MS Mincho"/>
                <w:sz w:val="20"/>
                <w:szCs w:val="20"/>
                <w:lang w:val="en-US" w:eastAsia="ja-JP"/>
              </w:rPr>
              <w:lastRenderedPageBreak/>
              <w:t>P</w:t>
            </w:r>
            <w:r w:rsidRPr="00D71D5E">
              <w:rPr>
                <w:rFonts w:eastAsia="MS Mincho"/>
                <w:sz w:val="20"/>
                <w:szCs w:val="20"/>
                <w:lang w:eastAsia="ja-JP"/>
              </w:rPr>
              <w:t xml:space="preserve">2 </w:t>
            </w:r>
          </w:p>
          <w:p w:rsidR="001939F5" w:rsidRPr="00D71D5E" w:rsidRDefault="001939F5" w:rsidP="007E4692">
            <w:pPr>
              <w:spacing w:line="240" w:lineRule="auto"/>
              <w:ind w:firstLine="13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(ОК-1, ОК-2,</w:t>
            </w: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ОК-6,</w:t>
            </w:r>
          </w:p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ПК-3)</w:t>
            </w:r>
          </w:p>
        </w:tc>
        <w:tc>
          <w:tcPr>
            <w:tcW w:w="552" w:type="dxa"/>
            <w:shd w:val="clear" w:color="auto" w:fill="auto"/>
          </w:tcPr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З.1</w:t>
            </w:r>
          </w:p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З.2</w:t>
            </w:r>
          </w:p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З.4</w:t>
            </w:r>
          </w:p>
        </w:tc>
        <w:tc>
          <w:tcPr>
            <w:tcW w:w="1902" w:type="dxa"/>
            <w:shd w:val="clear" w:color="auto" w:fill="auto"/>
          </w:tcPr>
          <w:p w:rsidR="001939F5" w:rsidRPr="00D71D5E" w:rsidRDefault="001939F5" w:rsidP="007E4692">
            <w:pPr>
              <w:spacing w:line="240" w:lineRule="auto"/>
              <w:rPr>
                <w:sz w:val="20"/>
                <w:szCs w:val="20"/>
              </w:rPr>
            </w:pPr>
            <w:r w:rsidRPr="00D71D5E">
              <w:rPr>
                <w:sz w:val="20"/>
                <w:szCs w:val="20"/>
              </w:rPr>
              <w:t>международные символы и обозначения, принятые в соответствующей области науки и техники</w:t>
            </w:r>
          </w:p>
          <w:p w:rsidR="001939F5" w:rsidRPr="00D71D5E" w:rsidRDefault="001939F5" w:rsidP="007E4692">
            <w:pPr>
              <w:spacing w:line="240" w:lineRule="auto"/>
              <w:rPr>
                <w:sz w:val="20"/>
                <w:szCs w:val="20"/>
              </w:rPr>
            </w:pP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D71D5E">
              <w:rPr>
                <w:sz w:val="20"/>
                <w:szCs w:val="20"/>
              </w:rPr>
              <w:t>основные лексико-грамматические явления, соответствующие  современным нормами профессионального ИЯ по направлению подготовки ООП</w:t>
            </w: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стратегии коммуникативного поведения в ситуациях межкультурного академического и профессионального общения (в пределах программы)</w:t>
            </w:r>
          </w:p>
        </w:tc>
        <w:tc>
          <w:tcPr>
            <w:tcW w:w="552" w:type="dxa"/>
            <w:shd w:val="clear" w:color="auto" w:fill="auto"/>
          </w:tcPr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У.1</w:t>
            </w: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У.5</w:t>
            </w:r>
          </w:p>
        </w:tc>
        <w:tc>
          <w:tcPr>
            <w:tcW w:w="2261" w:type="dxa"/>
            <w:shd w:val="clear" w:color="auto" w:fill="auto"/>
          </w:tcPr>
          <w:p w:rsidR="001939F5" w:rsidRPr="00D71D5E" w:rsidRDefault="001939F5" w:rsidP="007E4692">
            <w:pPr>
              <w:spacing w:line="240" w:lineRule="auto"/>
              <w:rPr>
                <w:sz w:val="20"/>
                <w:szCs w:val="20"/>
              </w:rPr>
            </w:pPr>
            <w:r w:rsidRPr="00D71D5E">
              <w:rPr>
                <w:sz w:val="20"/>
                <w:szCs w:val="20"/>
              </w:rPr>
              <w:t>выбирать адекватные речевые формулы, соответствующие определенному  стилю общения в рамках межкультурной коммуникации в академической и профессиональной сферах общения</w:t>
            </w: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napToGrid w:val="0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D71D5E">
              <w:rPr>
                <w:sz w:val="20"/>
                <w:szCs w:val="20"/>
              </w:rPr>
              <w:t>представлять</w:t>
            </w:r>
            <w:r w:rsidRPr="00D71D5E">
              <w:rPr>
                <w:rFonts w:eastAsia="MS Mincho"/>
                <w:sz w:val="20"/>
                <w:szCs w:val="20"/>
                <w:lang w:eastAsia="ja-JP"/>
              </w:rPr>
              <w:t xml:space="preserve"> результаты индивидуального/</w:t>
            </w:r>
          </w:p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группового исследования в устной и письменной формах с описанием графиков, иллюстраций, таблиц и т.п. на ИЯ</w:t>
            </w:r>
          </w:p>
        </w:tc>
        <w:tc>
          <w:tcPr>
            <w:tcW w:w="552" w:type="dxa"/>
            <w:shd w:val="clear" w:color="auto" w:fill="auto"/>
          </w:tcPr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В.2</w:t>
            </w:r>
          </w:p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В.3</w:t>
            </w:r>
          </w:p>
        </w:tc>
        <w:tc>
          <w:tcPr>
            <w:tcW w:w="1950" w:type="dxa"/>
            <w:shd w:val="clear" w:color="auto" w:fill="auto"/>
          </w:tcPr>
          <w:p w:rsidR="001939F5" w:rsidRPr="00D71D5E" w:rsidRDefault="001939F5" w:rsidP="007E4692">
            <w:pPr>
              <w:spacing w:line="240" w:lineRule="auto"/>
              <w:rPr>
                <w:rFonts w:eastAsia="MS Mincho"/>
                <w:spacing w:val="-1"/>
                <w:sz w:val="20"/>
                <w:szCs w:val="20"/>
                <w:lang w:eastAsia="ja-JP"/>
              </w:rPr>
            </w:pPr>
            <w:r w:rsidRPr="00D71D5E">
              <w:rPr>
                <w:sz w:val="20"/>
                <w:szCs w:val="20"/>
              </w:rPr>
              <w:t xml:space="preserve">основными стратегиями организации, планирования и анализа </w:t>
            </w:r>
            <w:r w:rsidRPr="00D71D5E">
              <w:rPr>
                <w:rFonts w:eastAsia="MS Mincho"/>
                <w:spacing w:val="-1"/>
                <w:sz w:val="20"/>
                <w:szCs w:val="20"/>
                <w:lang w:eastAsia="ja-JP"/>
              </w:rPr>
              <w:t>эффективности</w:t>
            </w:r>
            <w:r w:rsidRPr="00D71D5E">
              <w:rPr>
                <w:sz w:val="20"/>
                <w:szCs w:val="20"/>
              </w:rPr>
              <w:t xml:space="preserve"> собственной автономной учебно-познавательной деятельности</w:t>
            </w: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 xml:space="preserve">выполнения индивидуальных и групповых заданий </w:t>
            </w:r>
            <w:proofErr w:type="spellStart"/>
            <w:r w:rsidRPr="00D71D5E">
              <w:rPr>
                <w:rFonts w:eastAsia="MS Mincho"/>
                <w:sz w:val="20"/>
                <w:szCs w:val="20"/>
                <w:lang w:eastAsia="ja-JP"/>
              </w:rPr>
              <w:t>наИЯ</w:t>
            </w:r>
            <w:proofErr w:type="spellEnd"/>
            <w:r w:rsidRPr="00D71D5E">
              <w:rPr>
                <w:rFonts w:eastAsia="MS Mincho"/>
                <w:sz w:val="20"/>
                <w:szCs w:val="20"/>
                <w:lang w:eastAsia="ja-JP"/>
              </w:rPr>
              <w:t>, включая проектные и творческие в качестве заданий повышенного уровня сложности</w:t>
            </w:r>
          </w:p>
        </w:tc>
      </w:tr>
      <w:tr w:rsidR="001939F5" w:rsidRPr="00D71D5E" w:rsidTr="007E4692">
        <w:tc>
          <w:tcPr>
            <w:tcW w:w="1051" w:type="dxa"/>
            <w:shd w:val="clear" w:color="auto" w:fill="auto"/>
          </w:tcPr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Р3</w:t>
            </w:r>
          </w:p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(ОК-1, ОК-2,</w:t>
            </w:r>
          </w:p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ПК-1,</w:t>
            </w:r>
          </w:p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color w:val="000000"/>
                <w:sz w:val="20"/>
                <w:szCs w:val="20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ПК-2)</w:t>
            </w:r>
          </w:p>
        </w:tc>
        <w:tc>
          <w:tcPr>
            <w:tcW w:w="552" w:type="dxa"/>
            <w:shd w:val="clear" w:color="auto" w:fill="auto"/>
          </w:tcPr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З.1</w:t>
            </w: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З.2</w:t>
            </w: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З.3</w:t>
            </w:r>
          </w:p>
        </w:tc>
        <w:tc>
          <w:tcPr>
            <w:tcW w:w="1902" w:type="dxa"/>
            <w:shd w:val="clear" w:color="auto" w:fill="auto"/>
          </w:tcPr>
          <w:p w:rsidR="001939F5" w:rsidRPr="00D71D5E" w:rsidRDefault="001939F5" w:rsidP="007E4692">
            <w:pPr>
              <w:spacing w:line="240" w:lineRule="auto"/>
              <w:rPr>
                <w:sz w:val="20"/>
                <w:szCs w:val="20"/>
              </w:rPr>
            </w:pPr>
            <w:r w:rsidRPr="00D71D5E">
              <w:rPr>
                <w:sz w:val="20"/>
                <w:szCs w:val="20"/>
              </w:rPr>
              <w:t>основные международные символы и обозначения, принятые в соответствующей области науки и техники</w:t>
            </w:r>
          </w:p>
          <w:p w:rsidR="001939F5" w:rsidRPr="00D71D5E" w:rsidRDefault="001939F5" w:rsidP="007E4692">
            <w:pPr>
              <w:spacing w:line="240" w:lineRule="auto"/>
              <w:rPr>
                <w:sz w:val="20"/>
                <w:szCs w:val="20"/>
              </w:rPr>
            </w:pP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D71D5E">
              <w:rPr>
                <w:sz w:val="20"/>
                <w:szCs w:val="20"/>
              </w:rPr>
              <w:t>основные лексико-грамматические явления, соответствующие  современным нормами профессионального ИЯ по направлению подготовки ООП</w:t>
            </w: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 xml:space="preserve">функциональные особенности устных и письменных </w:t>
            </w:r>
            <w:r w:rsidRPr="00D71D5E">
              <w:rPr>
                <w:rFonts w:eastAsia="MS Mincho"/>
                <w:snapToGrid w:val="0"/>
                <w:sz w:val="20"/>
                <w:szCs w:val="20"/>
                <w:lang w:eastAsia="ja-JP"/>
              </w:rPr>
              <w:t xml:space="preserve">профессионально ориентированных </w:t>
            </w:r>
            <w:r w:rsidRPr="00D71D5E">
              <w:rPr>
                <w:rFonts w:eastAsia="MS Mincho"/>
                <w:sz w:val="20"/>
                <w:szCs w:val="20"/>
                <w:lang w:eastAsia="ja-JP"/>
              </w:rPr>
              <w:t xml:space="preserve">текстов, в том </w:t>
            </w:r>
            <w:r w:rsidRPr="00D71D5E">
              <w:rPr>
                <w:rFonts w:eastAsia="MS Mincho"/>
                <w:sz w:val="20"/>
                <w:szCs w:val="20"/>
                <w:lang w:eastAsia="ja-JP"/>
              </w:rPr>
              <w:lastRenderedPageBreak/>
              <w:t>числе научно-технического характера</w:t>
            </w:r>
          </w:p>
        </w:tc>
        <w:tc>
          <w:tcPr>
            <w:tcW w:w="552" w:type="dxa"/>
            <w:shd w:val="clear" w:color="auto" w:fill="auto"/>
          </w:tcPr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lastRenderedPageBreak/>
              <w:t>У.1</w:t>
            </w: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У.5</w:t>
            </w:r>
          </w:p>
        </w:tc>
        <w:tc>
          <w:tcPr>
            <w:tcW w:w="2261" w:type="dxa"/>
            <w:shd w:val="clear" w:color="auto" w:fill="auto"/>
          </w:tcPr>
          <w:p w:rsidR="001939F5" w:rsidRPr="00D71D5E" w:rsidRDefault="001939F5" w:rsidP="007E4692">
            <w:pPr>
              <w:spacing w:line="240" w:lineRule="auto"/>
              <w:rPr>
                <w:rFonts w:eastAsia="MS Mincho"/>
                <w:snapToGrid w:val="0"/>
                <w:sz w:val="20"/>
                <w:szCs w:val="20"/>
                <w:lang w:eastAsia="ja-JP"/>
              </w:rPr>
            </w:pPr>
            <w:r w:rsidRPr="00D71D5E">
              <w:rPr>
                <w:rFonts w:eastAsia="MS Mincho"/>
                <w:snapToGrid w:val="0"/>
                <w:sz w:val="20"/>
                <w:szCs w:val="20"/>
                <w:lang w:eastAsia="ja-JP"/>
              </w:rPr>
              <w:t>извлекать и вербализировать необходимую информацию из письменных иноязычных источников, созданных в различных знаковых системах (текст, таблица, график, диаграмма и др.)</w:t>
            </w:r>
          </w:p>
          <w:p w:rsidR="001939F5" w:rsidRPr="00D71D5E" w:rsidRDefault="001939F5" w:rsidP="007E4692">
            <w:pPr>
              <w:spacing w:line="240" w:lineRule="auto"/>
              <w:rPr>
                <w:sz w:val="20"/>
                <w:szCs w:val="20"/>
              </w:rPr>
            </w:pP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D71D5E">
              <w:rPr>
                <w:sz w:val="20"/>
                <w:szCs w:val="20"/>
              </w:rPr>
              <w:t>представлять</w:t>
            </w:r>
            <w:r w:rsidRPr="00D71D5E">
              <w:rPr>
                <w:rFonts w:eastAsia="MS Mincho"/>
                <w:sz w:val="20"/>
                <w:szCs w:val="20"/>
                <w:lang w:eastAsia="ja-JP"/>
              </w:rPr>
              <w:t xml:space="preserve"> результаты индивидуального/</w:t>
            </w:r>
          </w:p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группового исследования в устной и письменной формах с описанием графиков, иллюстраций, таблиц и т.п. на ИЯ</w:t>
            </w:r>
          </w:p>
        </w:tc>
        <w:tc>
          <w:tcPr>
            <w:tcW w:w="552" w:type="dxa"/>
            <w:shd w:val="clear" w:color="auto" w:fill="auto"/>
          </w:tcPr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В.1</w:t>
            </w:r>
          </w:p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В.2</w:t>
            </w:r>
          </w:p>
        </w:tc>
        <w:tc>
          <w:tcPr>
            <w:tcW w:w="1950" w:type="dxa"/>
            <w:shd w:val="clear" w:color="auto" w:fill="auto"/>
          </w:tcPr>
          <w:p w:rsidR="001939F5" w:rsidRPr="00D71D5E" w:rsidRDefault="001939F5" w:rsidP="007E4692">
            <w:pPr>
              <w:spacing w:line="240" w:lineRule="auto"/>
              <w:rPr>
                <w:rFonts w:eastAsia="MS Mincho"/>
                <w:spacing w:val="-1"/>
                <w:sz w:val="20"/>
                <w:szCs w:val="20"/>
                <w:lang w:eastAsia="ja-JP"/>
              </w:rPr>
            </w:pPr>
            <w:r w:rsidRPr="00D71D5E">
              <w:rPr>
                <w:rFonts w:eastAsia="MS Mincho"/>
                <w:spacing w:val="-1"/>
                <w:sz w:val="20"/>
                <w:szCs w:val="20"/>
                <w:lang w:eastAsia="ja-JP"/>
              </w:rPr>
              <w:t xml:space="preserve">приемами использования информационных технологий  </w:t>
            </w:r>
            <w:r w:rsidRPr="00D71D5E">
              <w:rPr>
                <w:sz w:val="20"/>
                <w:szCs w:val="20"/>
              </w:rPr>
              <w:t xml:space="preserve">и электронных ресурсов для поисковых и исследовательских целей </w:t>
            </w:r>
            <w:r w:rsidRPr="00D71D5E">
              <w:rPr>
                <w:rFonts w:eastAsia="MS Mincho"/>
                <w:spacing w:val="-1"/>
                <w:sz w:val="20"/>
                <w:szCs w:val="20"/>
                <w:lang w:eastAsia="ja-JP"/>
              </w:rPr>
              <w:t>на ИЯ</w:t>
            </w: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pacing w:val="-1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D71D5E">
              <w:rPr>
                <w:sz w:val="20"/>
                <w:szCs w:val="20"/>
              </w:rPr>
              <w:t xml:space="preserve">основными стратегиями организации, планирования и анализа </w:t>
            </w:r>
            <w:r w:rsidRPr="00D71D5E">
              <w:rPr>
                <w:rFonts w:eastAsia="MS Mincho"/>
                <w:spacing w:val="-1"/>
                <w:sz w:val="20"/>
                <w:szCs w:val="20"/>
                <w:lang w:eastAsia="ja-JP"/>
              </w:rPr>
              <w:t>эффективности</w:t>
            </w:r>
            <w:r w:rsidRPr="00D71D5E">
              <w:rPr>
                <w:sz w:val="20"/>
                <w:szCs w:val="20"/>
              </w:rPr>
              <w:t xml:space="preserve"> собственной автономной учебно-познавательной деятельности</w:t>
            </w:r>
          </w:p>
        </w:tc>
      </w:tr>
      <w:tr w:rsidR="001939F5" w:rsidRPr="00D71D5E" w:rsidTr="007E4692">
        <w:tc>
          <w:tcPr>
            <w:tcW w:w="1051" w:type="dxa"/>
            <w:shd w:val="clear" w:color="auto" w:fill="auto"/>
          </w:tcPr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Р4</w:t>
            </w:r>
          </w:p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(ОК-3, ОК-7, ПК-3)</w:t>
            </w:r>
          </w:p>
        </w:tc>
        <w:tc>
          <w:tcPr>
            <w:tcW w:w="552" w:type="dxa"/>
            <w:shd w:val="clear" w:color="auto" w:fill="auto"/>
          </w:tcPr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З.4</w:t>
            </w:r>
          </w:p>
        </w:tc>
        <w:tc>
          <w:tcPr>
            <w:tcW w:w="1902" w:type="dxa"/>
            <w:shd w:val="clear" w:color="auto" w:fill="auto"/>
          </w:tcPr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стратегии коммуникативного поведения в ситуациях межкультурного академического и профессионального общения (в пределах программы)</w:t>
            </w:r>
          </w:p>
        </w:tc>
        <w:tc>
          <w:tcPr>
            <w:tcW w:w="552" w:type="dxa"/>
            <w:shd w:val="clear" w:color="auto" w:fill="auto"/>
          </w:tcPr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У.2</w:t>
            </w:r>
          </w:p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У.3</w:t>
            </w:r>
          </w:p>
        </w:tc>
        <w:tc>
          <w:tcPr>
            <w:tcW w:w="2261" w:type="dxa"/>
            <w:shd w:val="clear" w:color="auto" w:fill="auto"/>
          </w:tcPr>
          <w:p w:rsidR="001939F5" w:rsidRPr="00D71D5E" w:rsidRDefault="001939F5" w:rsidP="007E4692">
            <w:pPr>
              <w:spacing w:line="240" w:lineRule="auto"/>
              <w:rPr>
                <w:sz w:val="20"/>
                <w:szCs w:val="20"/>
              </w:rPr>
            </w:pPr>
            <w:r w:rsidRPr="00D71D5E">
              <w:rPr>
                <w:sz w:val="20"/>
                <w:szCs w:val="20"/>
              </w:rPr>
              <w:t>выбирать адекватные речевые формулы, соответствующие определенному  стилю общения в рамках межкультурной коммуникации в академической и профессиональной сферах общения</w:t>
            </w:r>
          </w:p>
          <w:p w:rsidR="001939F5" w:rsidRPr="00D71D5E" w:rsidRDefault="001939F5" w:rsidP="007E4692">
            <w:pPr>
              <w:spacing w:line="240" w:lineRule="auto"/>
              <w:rPr>
                <w:sz w:val="20"/>
                <w:szCs w:val="20"/>
              </w:rPr>
            </w:pPr>
          </w:p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D71D5E">
              <w:rPr>
                <w:sz w:val="20"/>
                <w:szCs w:val="20"/>
              </w:rPr>
              <w:t>использовать основные стратегии работы с аутентичными аудио-текстами (сообщение, доклад, лекция, дискуссия) по научно-популярной и профессионально-ориентированной тематике</w:t>
            </w:r>
          </w:p>
        </w:tc>
        <w:tc>
          <w:tcPr>
            <w:tcW w:w="552" w:type="dxa"/>
            <w:shd w:val="clear" w:color="auto" w:fill="auto"/>
          </w:tcPr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В.3</w:t>
            </w:r>
          </w:p>
        </w:tc>
        <w:tc>
          <w:tcPr>
            <w:tcW w:w="1950" w:type="dxa"/>
            <w:shd w:val="clear" w:color="auto" w:fill="auto"/>
          </w:tcPr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выполнения индивидуальных и групповых заданий на ИЯ, включая проектные и творческие в качестве заданий повышенного уровня сложности</w:t>
            </w:r>
          </w:p>
        </w:tc>
      </w:tr>
      <w:tr w:rsidR="001939F5" w:rsidRPr="00D71D5E" w:rsidTr="007E4692">
        <w:tc>
          <w:tcPr>
            <w:tcW w:w="1051" w:type="dxa"/>
            <w:shd w:val="clear" w:color="auto" w:fill="auto"/>
          </w:tcPr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Р 5</w:t>
            </w: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 xml:space="preserve">(ОК-4, ОК-6, </w:t>
            </w: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ОК-7,</w:t>
            </w:r>
          </w:p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 xml:space="preserve"> ПК-3)</w:t>
            </w:r>
          </w:p>
        </w:tc>
        <w:tc>
          <w:tcPr>
            <w:tcW w:w="552" w:type="dxa"/>
            <w:shd w:val="clear" w:color="auto" w:fill="auto"/>
          </w:tcPr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З.3</w:t>
            </w:r>
          </w:p>
        </w:tc>
        <w:tc>
          <w:tcPr>
            <w:tcW w:w="1902" w:type="dxa"/>
            <w:shd w:val="clear" w:color="auto" w:fill="auto"/>
          </w:tcPr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 xml:space="preserve">функциональные особенности устных и письменных </w:t>
            </w:r>
            <w:r w:rsidRPr="00D71D5E">
              <w:rPr>
                <w:rFonts w:eastAsia="MS Mincho"/>
                <w:snapToGrid w:val="0"/>
                <w:sz w:val="20"/>
                <w:szCs w:val="20"/>
                <w:lang w:eastAsia="ja-JP"/>
              </w:rPr>
              <w:t xml:space="preserve">профессионально ориентированных </w:t>
            </w:r>
            <w:r w:rsidRPr="00D71D5E">
              <w:rPr>
                <w:rFonts w:eastAsia="MS Mincho"/>
                <w:sz w:val="20"/>
                <w:szCs w:val="20"/>
                <w:lang w:eastAsia="ja-JP"/>
              </w:rPr>
              <w:t>текстов, в том числе научно-технического характера</w:t>
            </w:r>
          </w:p>
        </w:tc>
        <w:tc>
          <w:tcPr>
            <w:tcW w:w="552" w:type="dxa"/>
            <w:shd w:val="clear" w:color="auto" w:fill="auto"/>
          </w:tcPr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У.1</w:t>
            </w:r>
          </w:p>
        </w:tc>
        <w:tc>
          <w:tcPr>
            <w:tcW w:w="2261" w:type="dxa"/>
            <w:shd w:val="clear" w:color="auto" w:fill="auto"/>
          </w:tcPr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D71D5E">
              <w:rPr>
                <w:rFonts w:eastAsia="MS Mincho"/>
                <w:snapToGrid w:val="0"/>
                <w:sz w:val="20"/>
                <w:szCs w:val="20"/>
                <w:lang w:eastAsia="ja-JP"/>
              </w:rPr>
              <w:t>извлекать и вербализировать необходимую информацию из письменных иноязычных источников, созданных в различных знаковых системах (текст, таблица, график, диаграмма и др.)</w:t>
            </w:r>
          </w:p>
        </w:tc>
        <w:tc>
          <w:tcPr>
            <w:tcW w:w="552" w:type="dxa"/>
            <w:shd w:val="clear" w:color="auto" w:fill="auto"/>
          </w:tcPr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В.2</w:t>
            </w:r>
          </w:p>
        </w:tc>
        <w:tc>
          <w:tcPr>
            <w:tcW w:w="1950" w:type="dxa"/>
            <w:shd w:val="clear" w:color="auto" w:fill="auto"/>
          </w:tcPr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D71D5E">
              <w:rPr>
                <w:sz w:val="20"/>
                <w:szCs w:val="20"/>
              </w:rPr>
              <w:t xml:space="preserve">основными стратегиями организации, планирования и анализа </w:t>
            </w:r>
            <w:r w:rsidRPr="00D71D5E">
              <w:rPr>
                <w:rFonts w:eastAsia="MS Mincho"/>
                <w:spacing w:val="-1"/>
                <w:sz w:val="20"/>
                <w:szCs w:val="20"/>
                <w:lang w:eastAsia="ja-JP"/>
              </w:rPr>
              <w:t>эффективности</w:t>
            </w:r>
            <w:r w:rsidRPr="00D71D5E">
              <w:rPr>
                <w:sz w:val="20"/>
                <w:szCs w:val="20"/>
              </w:rPr>
              <w:t xml:space="preserve"> собственной автономной учебно-познавательной деятельности</w:t>
            </w:r>
          </w:p>
        </w:tc>
      </w:tr>
      <w:tr w:rsidR="001939F5" w:rsidRPr="00D71D5E" w:rsidTr="007E4692">
        <w:tc>
          <w:tcPr>
            <w:tcW w:w="1051" w:type="dxa"/>
            <w:shd w:val="clear" w:color="auto" w:fill="auto"/>
          </w:tcPr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Р 6</w:t>
            </w:r>
          </w:p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(ОК-3, ОК-6, ПК-3)</w:t>
            </w:r>
          </w:p>
        </w:tc>
        <w:tc>
          <w:tcPr>
            <w:tcW w:w="552" w:type="dxa"/>
            <w:shd w:val="clear" w:color="auto" w:fill="auto"/>
          </w:tcPr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З.5</w:t>
            </w:r>
          </w:p>
        </w:tc>
        <w:tc>
          <w:tcPr>
            <w:tcW w:w="1902" w:type="dxa"/>
            <w:shd w:val="clear" w:color="auto" w:fill="auto"/>
          </w:tcPr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D71D5E">
              <w:rPr>
                <w:sz w:val="20"/>
                <w:szCs w:val="20"/>
              </w:rPr>
              <w:t>основы менеджмента проектной деятельности</w:t>
            </w:r>
          </w:p>
        </w:tc>
        <w:tc>
          <w:tcPr>
            <w:tcW w:w="552" w:type="dxa"/>
            <w:shd w:val="clear" w:color="auto" w:fill="auto"/>
          </w:tcPr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У.5</w:t>
            </w:r>
          </w:p>
        </w:tc>
        <w:tc>
          <w:tcPr>
            <w:tcW w:w="2261" w:type="dxa"/>
            <w:shd w:val="clear" w:color="auto" w:fill="auto"/>
          </w:tcPr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D71D5E">
              <w:rPr>
                <w:sz w:val="20"/>
                <w:szCs w:val="20"/>
              </w:rPr>
              <w:t>представлять</w:t>
            </w:r>
            <w:r w:rsidRPr="00D71D5E">
              <w:rPr>
                <w:rFonts w:eastAsia="MS Mincho"/>
                <w:sz w:val="20"/>
                <w:szCs w:val="20"/>
                <w:lang w:eastAsia="ja-JP"/>
              </w:rPr>
              <w:t xml:space="preserve"> результаты индивидуального/</w:t>
            </w:r>
          </w:p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группового исследования в устной и письменной формах с описанием графиков, иллюстраций, таблиц и т.п. на ИЯ</w:t>
            </w:r>
          </w:p>
        </w:tc>
        <w:tc>
          <w:tcPr>
            <w:tcW w:w="552" w:type="dxa"/>
            <w:shd w:val="clear" w:color="auto" w:fill="auto"/>
          </w:tcPr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В.2</w:t>
            </w:r>
          </w:p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spacing w:line="240" w:lineRule="auto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В.3</w:t>
            </w:r>
          </w:p>
        </w:tc>
        <w:tc>
          <w:tcPr>
            <w:tcW w:w="1950" w:type="dxa"/>
            <w:shd w:val="clear" w:color="auto" w:fill="auto"/>
          </w:tcPr>
          <w:p w:rsidR="001939F5" w:rsidRPr="00D71D5E" w:rsidRDefault="001939F5" w:rsidP="007E4692">
            <w:pPr>
              <w:spacing w:line="240" w:lineRule="auto"/>
              <w:rPr>
                <w:rFonts w:eastAsia="MS Mincho"/>
                <w:spacing w:val="-1"/>
                <w:sz w:val="20"/>
                <w:szCs w:val="20"/>
                <w:lang w:eastAsia="ja-JP"/>
              </w:rPr>
            </w:pPr>
            <w:r w:rsidRPr="00D71D5E">
              <w:rPr>
                <w:sz w:val="20"/>
                <w:szCs w:val="20"/>
              </w:rPr>
              <w:t xml:space="preserve">основными стратегиями организации, планирования и анализа </w:t>
            </w:r>
            <w:r w:rsidRPr="00D71D5E">
              <w:rPr>
                <w:rFonts w:eastAsia="MS Mincho"/>
                <w:spacing w:val="-1"/>
                <w:sz w:val="20"/>
                <w:szCs w:val="20"/>
                <w:lang w:eastAsia="ja-JP"/>
              </w:rPr>
              <w:t>эффективности</w:t>
            </w:r>
            <w:r w:rsidRPr="00D71D5E">
              <w:rPr>
                <w:sz w:val="20"/>
                <w:szCs w:val="20"/>
              </w:rPr>
              <w:t xml:space="preserve"> собственной автономной учебно-познавательной деятельности</w:t>
            </w:r>
          </w:p>
          <w:p w:rsidR="001939F5" w:rsidRPr="00D71D5E" w:rsidRDefault="001939F5" w:rsidP="007E4692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выполнения индивидуальных и групповых заданий на ИЯ, включая проектные и творческие в качестве заданий повышенного уровня сложности</w:t>
            </w:r>
          </w:p>
        </w:tc>
      </w:tr>
    </w:tbl>
    <w:p w:rsidR="001939F5" w:rsidRDefault="001939F5" w:rsidP="001939F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i/>
          <w:color w:val="000000"/>
          <w:sz w:val="28"/>
          <w:szCs w:val="28"/>
        </w:rPr>
      </w:pPr>
    </w:p>
    <w:p w:rsidR="001939F5" w:rsidRPr="00E01AB0" w:rsidRDefault="001939F5" w:rsidP="001939F5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spacing w:line="240" w:lineRule="auto"/>
        <w:jc w:val="right"/>
        <w:rPr>
          <w:rFonts w:eastAsia="MS Mincho"/>
          <w:lang w:eastAsia="ja-JP"/>
        </w:rPr>
      </w:pPr>
      <w:r w:rsidRPr="00E01AB0">
        <w:rPr>
          <w:rFonts w:eastAsia="MS Mincho"/>
          <w:lang w:eastAsia="ja-JP"/>
        </w:rPr>
        <w:t xml:space="preserve">Таблица </w:t>
      </w:r>
      <w:r>
        <w:rPr>
          <w:rFonts w:eastAsia="MS Mincho"/>
          <w:lang w:eastAsia="ja-JP"/>
        </w:rPr>
        <w:t>3</w:t>
      </w:r>
    </w:p>
    <w:p w:rsidR="001939F5" w:rsidRPr="00771154" w:rsidRDefault="001939F5" w:rsidP="001939F5">
      <w:pPr>
        <w:widowControl w:val="0"/>
        <w:tabs>
          <w:tab w:val="left" w:pos="360"/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eastAsia="MS Mincho"/>
          <w:sz w:val="28"/>
          <w:szCs w:val="28"/>
          <w:lang w:eastAsia="ja-JP"/>
        </w:rPr>
      </w:pPr>
      <w:r w:rsidRPr="00771154">
        <w:rPr>
          <w:i/>
          <w:iCs/>
          <w:sz w:val="28"/>
          <w:szCs w:val="28"/>
        </w:rPr>
        <w:t>Планируемые результаты обучения</w:t>
      </w:r>
    </w:p>
    <w:p w:rsidR="001939F5" w:rsidRDefault="001939F5" w:rsidP="001939F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i/>
          <w:color w:val="000000"/>
          <w:sz w:val="28"/>
          <w:szCs w:val="28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7560"/>
      </w:tblGrid>
      <w:tr w:rsidR="001939F5" w:rsidRPr="00D71D5E" w:rsidTr="007E4692">
        <w:tc>
          <w:tcPr>
            <w:tcW w:w="1260" w:type="dxa"/>
            <w:shd w:val="clear" w:color="auto" w:fill="auto"/>
          </w:tcPr>
          <w:p w:rsidR="001939F5" w:rsidRPr="00D71D5E" w:rsidRDefault="001939F5" w:rsidP="007E4692">
            <w:pPr>
              <w:widowControl w:val="0"/>
              <w:tabs>
                <w:tab w:val="left" w:pos="567"/>
              </w:tabs>
              <w:suppressAutoHyphens/>
              <w:spacing w:line="240" w:lineRule="auto"/>
              <w:rPr>
                <w:kern w:val="2"/>
                <w:sz w:val="20"/>
                <w:szCs w:val="20"/>
                <w:lang w:eastAsia="ar-SA"/>
              </w:rPr>
            </w:pPr>
            <w:r w:rsidRPr="00D71D5E">
              <w:rPr>
                <w:kern w:val="2"/>
                <w:sz w:val="20"/>
                <w:szCs w:val="20"/>
                <w:lang w:eastAsia="ar-SA"/>
              </w:rPr>
              <w:t>Код</w:t>
            </w:r>
          </w:p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D71D5E">
              <w:rPr>
                <w:spacing w:val="-2"/>
                <w:kern w:val="2"/>
                <w:sz w:val="20"/>
                <w:szCs w:val="20"/>
                <w:lang w:eastAsia="ar-SA"/>
              </w:rPr>
              <w:t>резуль</w:t>
            </w:r>
            <w:proofErr w:type="spellEnd"/>
            <w:r w:rsidRPr="00D71D5E">
              <w:rPr>
                <w:spacing w:val="-2"/>
                <w:kern w:val="2"/>
                <w:sz w:val="20"/>
                <w:szCs w:val="20"/>
                <w:lang w:eastAsia="ar-SA"/>
              </w:rPr>
              <w:t>-</w:t>
            </w:r>
            <w:r w:rsidRPr="00D71D5E">
              <w:rPr>
                <w:kern w:val="2"/>
                <w:sz w:val="20"/>
                <w:szCs w:val="20"/>
                <w:lang w:eastAsia="ar-SA"/>
              </w:rPr>
              <w:t>тата</w:t>
            </w:r>
          </w:p>
        </w:tc>
        <w:tc>
          <w:tcPr>
            <w:tcW w:w="7560" w:type="dxa"/>
            <w:shd w:val="clear" w:color="auto" w:fill="auto"/>
          </w:tcPr>
          <w:p w:rsidR="001939F5" w:rsidRPr="00D71D5E" w:rsidRDefault="001939F5" w:rsidP="007E4692">
            <w:pPr>
              <w:widowControl w:val="0"/>
              <w:suppressAutoHyphens/>
              <w:spacing w:line="240" w:lineRule="auto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D71D5E">
              <w:rPr>
                <w:kern w:val="2"/>
                <w:sz w:val="20"/>
                <w:szCs w:val="20"/>
                <w:lang w:eastAsia="ar-SA"/>
              </w:rPr>
              <w:t>Результат освоения дисциплины</w:t>
            </w:r>
          </w:p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D71D5E">
              <w:rPr>
                <w:sz w:val="20"/>
                <w:szCs w:val="20"/>
              </w:rPr>
              <w:t>(выпускник должен быть готов)</w:t>
            </w:r>
          </w:p>
        </w:tc>
      </w:tr>
      <w:tr w:rsidR="001939F5" w:rsidRPr="00D71D5E" w:rsidTr="007E4692">
        <w:tc>
          <w:tcPr>
            <w:tcW w:w="1260" w:type="dxa"/>
            <w:shd w:val="clear" w:color="auto" w:fill="auto"/>
          </w:tcPr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D71D5E">
              <w:rPr>
                <w:kern w:val="2"/>
                <w:sz w:val="20"/>
                <w:szCs w:val="20"/>
                <w:lang w:eastAsia="ar-SA"/>
              </w:rPr>
              <w:lastRenderedPageBreak/>
              <w:t>РД 1</w:t>
            </w:r>
          </w:p>
        </w:tc>
        <w:tc>
          <w:tcPr>
            <w:tcW w:w="7560" w:type="dxa"/>
            <w:shd w:val="clear" w:color="auto" w:fill="auto"/>
          </w:tcPr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i/>
                <w:color w:val="000000"/>
                <w:sz w:val="28"/>
                <w:szCs w:val="28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Находить, извлекать, анализировать, интерпретировать и излагать устно или письменно профессионально значимую информацию с использованием ИЯ</w:t>
            </w:r>
          </w:p>
        </w:tc>
      </w:tr>
      <w:tr w:rsidR="001939F5" w:rsidRPr="00D71D5E" w:rsidTr="007E4692">
        <w:tc>
          <w:tcPr>
            <w:tcW w:w="1260" w:type="dxa"/>
            <w:shd w:val="clear" w:color="auto" w:fill="auto"/>
          </w:tcPr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D71D5E">
              <w:rPr>
                <w:kern w:val="2"/>
                <w:sz w:val="20"/>
                <w:szCs w:val="20"/>
                <w:lang w:eastAsia="ar-SA"/>
              </w:rPr>
              <w:t>РД 2</w:t>
            </w:r>
          </w:p>
        </w:tc>
        <w:tc>
          <w:tcPr>
            <w:tcW w:w="7560" w:type="dxa"/>
            <w:shd w:val="clear" w:color="auto" w:fill="auto"/>
          </w:tcPr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i/>
                <w:color w:val="000000"/>
                <w:sz w:val="28"/>
                <w:szCs w:val="28"/>
              </w:rPr>
            </w:pPr>
            <w:r w:rsidRPr="00D71D5E">
              <w:rPr>
                <w:sz w:val="20"/>
                <w:szCs w:val="20"/>
              </w:rPr>
              <w:t>Владеть иноязычной устной речью на уровне, необходимом и достаточном для решения социально-коммуникативных задач в наиболее типичных ситуациях профессиональной сферы и академической среды стран изучаемого языка, а также для презентации результатов научно-исследовательской деятельности, участия в научной конференции на ИЯ</w:t>
            </w:r>
          </w:p>
        </w:tc>
      </w:tr>
      <w:tr w:rsidR="001939F5" w:rsidRPr="00D71D5E" w:rsidTr="007E4692">
        <w:tc>
          <w:tcPr>
            <w:tcW w:w="1260" w:type="dxa"/>
            <w:shd w:val="clear" w:color="auto" w:fill="auto"/>
          </w:tcPr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D71D5E">
              <w:rPr>
                <w:kern w:val="2"/>
                <w:sz w:val="20"/>
                <w:szCs w:val="20"/>
                <w:lang w:eastAsia="ar-SA"/>
              </w:rPr>
              <w:t>РД 3</w:t>
            </w:r>
          </w:p>
        </w:tc>
        <w:tc>
          <w:tcPr>
            <w:tcW w:w="7560" w:type="dxa"/>
            <w:shd w:val="clear" w:color="auto" w:fill="auto"/>
          </w:tcPr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i/>
                <w:color w:val="000000"/>
                <w:sz w:val="28"/>
                <w:szCs w:val="28"/>
              </w:rPr>
            </w:pPr>
            <w:r w:rsidRPr="00D71D5E">
              <w:rPr>
                <w:sz w:val="20"/>
                <w:szCs w:val="20"/>
              </w:rPr>
              <w:t>Владеть письменной речью на уровне, необходимом и достаточном для оформления результатов научно-исследовательской деятельности и подготовки научной статьи, тезисов, рефератов, аннотаций, ведения конспектов лекций и семинаров на ИЯ</w:t>
            </w:r>
          </w:p>
        </w:tc>
      </w:tr>
      <w:tr w:rsidR="001939F5" w:rsidRPr="00D71D5E" w:rsidTr="007E4692">
        <w:tc>
          <w:tcPr>
            <w:tcW w:w="1260" w:type="dxa"/>
            <w:shd w:val="clear" w:color="auto" w:fill="auto"/>
          </w:tcPr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D71D5E">
              <w:rPr>
                <w:kern w:val="2"/>
                <w:sz w:val="20"/>
                <w:szCs w:val="20"/>
                <w:lang w:eastAsia="ar-SA"/>
              </w:rPr>
              <w:t>РД 4</w:t>
            </w:r>
          </w:p>
        </w:tc>
        <w:tc>
          <w:tcPr>
            <w:tcW w:w="7560" w:type="dxa"/>
            <w:shd w:val="clear" w:color="auto" w:fill="auto"/>
          </w:tcPr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i/>
                <w:color w:val="000000"/>
                <w:sz w:val="28"/>
                <w:szCs w:val="28"/>
              </w:rPr>
            </w:pPr>
            <w:r w:rsidRPr="00D71D5E">
              <w:rPr>
                <w:rFonts w:eastAsia="MS Mincho"/>
                <w:sz w:val="20"/>
                <w:szCs w:val="20"/>
                <w:lang w:eastAsia="ja-JP"/>
              </w:rPr>
              <w:t>Взаимодействовать с представителями других культур при осуществлении профессиональной деятельности на ИЯ, быть способным к пониманию и преодолению межкультурных различий, быть толерантными,</w:t>
            </w:r>
            <w:r w:rsidRPr="00D71D5E">
              <w:rPr>
                <w:sz w:val="20"/>
                <w:szCs w:val="20"/>
              </w:rPr>
              <w:t xml:space="preserve"> нести ответственность за поддержание и развитие партнерских, доверительных отношений</w:t>
            </w:r>
          </w:p>
        </w:tc>
      </w:tr>
      <w:tr w:rsidR="001939F5" w:rsidRPr="00D71D5E" w:rsidTr="007E4692">
        <w:tc>
          <w:tcPr>
            <w:tcW w:w="1260" w:type="dxa"/>
            <w:shd w:val="clear" w:color="auto" w:fill="auto"/>
          </w:tcPr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D71D5E">
              <w:rPr>
                <w:kern w:val="2"/>
                <w:sz w:val="20"/>
                <w:szCs w:val="20"/>
                <w:lang w:eastAsia="ar-SA"/>
              </w:rPr>
              <w:t>РД 5</w:t>
            </w:r>
          </w:p>
        </w:tc>
        <w:tc>
          <w:tcPr>
            <w:tcW w:w="7560" w:type="dxa"/>
            <w:shd w:val="clear" w:color="auto" w:fill="auto"/>
          </w:tcPr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i/>
                <w:color w:val="000000"/>
                <w:sz w:val="28"/>
                <w:szCs w:val="28"/>
              </w:rPr>
            </w:pPr>
            <w:r w:rsidRPr="00D71D5E">
              <w:rPr>
                <w:kern w:val="2"/>
                <w:sz w:val="20"/>
                <w:szCs w:val="20"/>
                <w:lang w:eastAsia="ar-SA"/>
              </w:rPr>
              <w:t>Применять знания ИЯ для планирования и реализации перспективных линий интеллектуального, культурного, нравственного и профессионального саморазвития, самообразования и самосовершенствования</w:t>
            </w:r>
          </w:p>
        </w:tc>
      </w:tr>
      <w:tr w:rsidR="001939F5" w:rsidRPr="00D71D5E" w:rsidTr="007E4692">
        <w:tc>
          <w:tcPr>
            <w:tcW w:w="1260" w:type="dxa"/>
            <w:shd w:val="clear" w:color="auto" w:fill="auto"/>
          </w:tcPr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D71D5E">
              <w:rPr>
                <w:kern w:val="2"/>
                <w:sz w:val="20"/>
                <w:szCs w:val="20"/>
                <w:lang w:eastAsia="ar-SA"/>
              </w:rPr>
              <w:t>РД 6</w:t>
            </w:r>
          </w:p>
        </w:tc>
        <w:tc>
          <w:tcPr>
            <w:tcW w:w="7560" w:type="dxa"/>
            <w:shd w:val="clear" w:color="auto" w:fill="auto"/>
          </w:tcPr>
          <w:p w:rsidR="001939F5" w:rsidRPr="00D71D5E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i/>
                <w:color w:val="000000"/>
                <w:sz w:val="28"/>
                <w:szCs w:val="28"/>
              </w:rPr>
            </w:pPr>
            <w:r w:rsidRPr="00D71D5E">
              <w:rPr>
                <w:sz w:val="20"/>
                <w:szCs w:val="20"/>
              </w:rPr>
              <w:t>Работать в команде при выполнении проектов на ИЯ, осознавать ответственность за результат индивидуальной и коллективной работы и демонстрировать готовность к сотрудничеству с другими членами группы</w:t>
            </w:r>
          </w:p>
        </w:tc>
      </w:tr>
    </w:tbl>
    <w:p w:rsidR="001939F5" w:rsidRDefault="001939F5" w:rsidP="001939F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i/>
          <w:color w:val="000000"/>
          <w:sz w:val="28"/>
          <w:szCs w:val="28"/>
        </w:rPr>
      </w:pPr>
    </w:p>
    <w:p w:rsidR="001939F5" w:rsidRPr="008C6A68" w:rsidRDefault="001939F5" w:rsidP="001939F5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b/>
          <w:color w:val="000000"/>
          <w:lang w:eastAsia="ru-RU"/>
        </w:rPr>
      </w:pPr>
      <w:r w:rsidRPr="00E01AB0">
        <w:rPr>
          <w:b/>
          <w:color w:val="000000"/>
          <w:lang w:eastAsia="ru-RU"/>
        </w:rPr>
        <w:t>4. Структура и содержание дисциплины</w:t>
      </w:r>
    </w:p>
    <w:p w:rsidR="001939F5" w:rsidRPr="00E73CBF" w:rsidRDefault="001939F5" w:rsidP="001939F5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b/>
          <w:color w:val="000000"/>
          <w:lang w:eastAsia="ru-RU"/>
        </w:rPr>
      </w:pPr>
    </w:p>
    <w:p w:rsidR="001939F5" w:rsidRPr="00E73CBF" w:rsidRDefault="001939F5" w:rsidP="001939F5">
      <w:pPr>
        <w:jc w:val="center"/>
        <w:rPr>
          <w:i/>
        </w:rPr>
      </w:pPr>
      <w:r w:rsidRPr="00E73CBF">
        <w:rPr>
          <w:i/>
        </w:rPr>
        <w:t>Структура модуля (дисциплины) по разделам и формам организации обучения</w:t>
      </w:r>
    </w:p>
    <w:p w:rsidR="001939F5" w:rsidRPr="009C5D64" w:rsidRDefault="001939F5" w:rsidP="001939F5">
      <w:pPr>
        <w:keepLines/>
        <w:rPr>
          <w:b/>
          <w:lang w:val="en-US"/>
        </w:rPr>
      </w:pPr>
      <w:r w:rsidRPr="00E73CBF">
        <w:rPr>
          <w:b/>
        </w:rPr>
        <w:t>Модуль</w:t>
      </w:r>
      <w:r w:rsidRPr="009C5D64">
        <w:rPr>
          <w:b/>
          <w:lang w:val="en-US"/>
        </w:rPr>
        <w:t xml:space="preserve"> 1. </w:t>
      </w:r>
      <w:r w:rsidRPr="00E73CBF">
        <w:rPr>
          <w:b/>
        </w:rPr>
        <w:t>Введение</w:t>
      </w:r>
      <w:r w:rsidRPr="009C5D64">
        <w:rPr>
          <w:b/>
          <w:lang w:val="en-US"/>
        </w:rPr>
        <w:t xml:space="preserve"> </w:t>
      </w:r>
      <w:r w:rsidRPr="00E73CBF">
        <w:rPr>
          <w:b/>
        </w:rPr>
        <w:t>в</w:t>
      </w:r>
      <w:r w:rsidRPr="009C5D64">
        <w:rPr>
          <w:b/>
          <w:lang w:val="en-US"/>
        </w:rPr>
        <w:t xml:space="preserve"> </w:t>
      </w:r>
      <w:r w:rsidRPr="00E73CBF">
        <w:rPr>
          <w:b/>
        </w:rPr>
        <w:t>менеджмент</w:t>
      </w:r>
      <w:r w:rsidRPr="009C5D64">
        <w:rPr>
          <w:b/>
          <w:lang w:val="en-US"/>
        </w:rPr>
        <w:t xml:space="preserve">.  </w:t>
      </w:r>
      <w:r w:rsidRPr="00E73CBF">
        <w:rPr>
          <w:b/>
          <w:lang w:val="en-US"/>
        </w:rPr>
        <w:t>Introduction</w:t>
      </w:r>
      <w:r w:rsidRPr="009C5D64">
        <w:rPr>
          <w:b/>
          <w:lang w:val="en-US"/>
        </w:rPr>
        <w:t xml:space="preserve"> </w:t>
      </w:r>
      <w:r w:rsidRPr="00E73CBF">
        <w:rPr>
          <w:b/>
          <w:lang w:val="en-US"/>
        </w:rPr>
        <w:t>to</w:t>
      </w:r>
      <w:r w:rsidRPr="009C5D64">
        <w:rPr>
          <w:b/>
          <w:lang w:val="en-US"/>
        </w:rPr>
        <w:t xml:space="preserve"> </w:t>
      </w:r>
      <w:r w:rsidRPr="00E73CBF">
        <w:rPr>
          <w:b/>
          <w:lang w:val="en-US"/>
        </w:rPr>
        <w:t>Management</w:t>
      </w:r>
      <w:r w:rsidRPr="009C5D64">
        <w:rPr>
          <w:b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8"/>
        <w:gridCol w:w="1447"/>
        <w:gridCol w:w="1117"/>
        <w:gridCol w:w="833"/>
      </w:tblGrid>
      <w:tr w:rsidR="001939F5" w:rsidRPr="00E73CBF" w:rsidTr="007E4692">
        <w:trPr>
          <w:trHeight w:val="828"/>
        </w:trPr>
        <w:tc>
          <w:tcPr>
            <w:tcW w:w="0" w:type="auto"/>
          </w:tcPr>
          <w:p w:rsidR="001939F5" w:rsidRPr="00E73CBF" w:rsidRDefault="001939F5" w:rsidP="007E4692">
            <w:pPr>
              <w:jc w:val="center"/>
            </w:pPr>
            <w:r w:rsidRPr="00E73CBF">
              <w:t>Название раздела/темы</w:t>
            </w:r>
          </w:p>
        </w:tc>
        <w:tc>
          <w:tcPr>
            <w:tcW w:w="0" w:type="auto"/>
          </w:tcPr>
          <w:p w:rsidR="001939F5" w:rsidRPr="00E73CBF" w:rsidRDefault="001939F5" w:rsidP="007E4692">
            <w:pPr>
              <w:spacing w:line="240" w:lineRule="auto"/>
            </w:pPr>
            <w:proofErr w:type="spellStart"/>
            <w:r w:rsidRPr="00E73CBF">
              <w:t>Практ</w:t>
            </w:r>
            <w:proofErr w:type="spellEnd"/>
            <w:r w:rsidRPr="00E73CBF">
              <w:t>.</w:t>
            </w:r>
          </w:p>
          <w:p w:rsidR="001939F5" w:rsidRPr="00E73CBF" w:rsidRDefault="001939F5" w:rsidP="007E4692">
            <w:pPr>
              <w:spacing w:line="240" w:lineRule="auto"/>
            </w:pPr>
            <w:r w:rsidRPr="00E73CBF">
              <w:t>занятия, час.</w:t>
            </w:r>
          </w:p>
        </w:tc>
        <w:tc>
          <w:tcPr>
            <w:tcW w:w="0" w:type="auto"/>
          </w:tcPr>
          <w:p w:rsidR="001939F5" w:rsidRPr="00E73CBF" w:rsidRDefault="001939F5" w:rsidP="007E4692">
            <w:pPr>
              <w:jc w:val="center"/>
            </w:pPr>
            <w:r w:rsidRPr="00E73CBF">
              <w:t>СРС, час.</w:t>
            </w:r>
          </w:p>
          <w:p w:rsidR="001939F5" w:rsidRPr="00E73CBF" w:rsidRDefault="001939F5" w:rsidP="007E4692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939F5" w:rsidRPr="00E73CBF" w:rsidRDefault="001939F5" w:rsidP="007E4692">
            <w:pPr>
              <w:jc w:val="center"/>
            </w:pPr>
            <w:r w:rsidRPr="00E73CBF">
              <w:t>Итого</w:t>
            </w:r>
          </w:p>
        </w:tc>
      </w:tr>
      <w:tr w:rsidR="001939F5" w:rsidRPr="00E73CBF" w:rsidTr="007E4692">
        <w:trPr>
          <w:trHeight w:val="557"/>
        </w:trPr>
        <w:tc>
          <w:tcPr>
            <w:tcW w:w="0" w:type="auto"/>
          </w:tcPr>
          <w:p w:rsidR="001939F5" w:rsidRPr="009C5D64" w:rsidRDefault="001939F5" w:rsidP="007E4692">
            <w:pPr>
              <w:rPr>
                <w:lang w:val="en-US"/>
              </w:rPr>
            </w:pPr>
            <w:r w:rsidRPr="009C5D64">
              <w:rPr>
                <w:lang w:val="en-US"/>
              </w:rPr>
              <w:t xml:space="preserve">1. </w:t>
            </w:r>
            <w:r w:rsidRPr="00E73CBF">
              <w:t>Понятие</w:t>
            </w:r>
            <w:r w:rsidRPr="009C5D64">
              <w:rPr>
                <w:lang w:val="en-US"/>
              </w:rPr>
              <w:t xml:space="preserve"> </w:t>
            </w:r>
            <w:r w:rsidRPr="00E73CBF">
              <w:t>менеджмента</w:t>
            </w:r>
            <w:r w:rsidRPr="009C5D64">
              <w:rPr>
                <w:lang w:val="en-US"/>
              </w:rPr>
              <w:t xml:space="preserve">. </w:t>
            </w:r>
            <w:r w:rsidRPr="00E73CBF">
              <w:rPr>
                <w:lang w:val="en-US"/>
              </w:rPr>
              <w:t>The</w:t>
            </w:r>
            <w:r w:rsidRPr="009C5D64">
              <w:rPr>
                <w:lang w:val="en-US"/>
              </w:rPr>
              <w:t xml:space="preserve"> </w:t>
            </w:r>
            <w:r w:rsidRPr="00E73CBF">
              <w:rPr>
                <w:lang w:val="en-US"/>
              </w:rPr>
              <w:t>Concept</w:t>
            </w:r>
            <w:r w:rsidRPr="009C5D64">
              <w:rPr>
                <w:lang w:val="en-US"/>
              </w:rPr>
              <w:t xml:space="preserve"> </w:t>
            </w:r>
            <w:r w:rsidRPr="00E73CBF">
              <w:rPr>
                <w:lang w:val="en-US"/>
              </w:rPr>
              <w:t>of</w:t>
            </w:r>
            <w:r w:rsidRPr="009C5D64">
              <w:rPr>
                <w:lang w:val="en-US"/>
              </w:rPr>
              <w:t xml:space="preserve"> </w:t>
            </w:r>
            <w:r w:rsidRPr="00E73CBF">
              <w:rPr>
                <w:lang w:val="en-US"/>
              </w:rPr>
              <w:t>Management</w:t>
            </w:r>
            <w:r w:rsidRPr="009C5D64">
              <w:rPr>
                <w:lang w:val="en-US"/>
              </w:rPr>
              <w:t xml:space="preserve">. </w:t>
            </w:r>
          </w:p>
        </w:tc>
        <w:tc>
          <w:tcPr>
            <w:tcW w:w="0" w:type="auto"/>
          </w:tcPr>
          <w:p w:rsidR="001939F5" w:rsidRPr="00E73CBF" w:rsidRDefault="001939F5" w:rsidP="007E4692">
            <w:pPr>
              <w:jc w:val="center"/>
            </w:pPr>
            <w:r w:rsidRPr="00E73CBF">
              <w:t>10</w:t>
            </w:r>
          </w:p>
        </w:tc>
        <w:tc>
          <w:tcPr>
            <w:tcW w:w="0" w:type="auto"/>
          </w:tcPr>
          <w:p w:rsidR="001939F5" w:rsidRPr="00E73CBF" w:rsidRDefault="001939F5" w:rsidP="007E4692">
            <w:pPr>
              <w:jc w:val="center"/>
            </w:pPr>
            <w:r>
              <w:t>2</w:t>
            </w:r>
            <w:r w:rsidRPr="00E73CBF">
              <w:t>0</w:t>
            </w:r>
          </w:p>
        </w:tc>
        <w:tc>
          <w:tcPr>
            <w:tcW w:w="0" w:type="auto"/>
            <w:shd w:val="clear" w:color="auto" w:fill="auto"/>
          </w:tcPr>
          <w:p w:rsidR="001939F5" w:rsidRPr="00E73CBF" w:rsidRDefault="001939F5" w:rsidP="007E4692">
            <w:pPr>
              <w:jc w:val="center"/>
            </w:pPr>
            <w:r>
              <w:t>3</w:t>
            </w:r>
            <w:r w:rsidRPr="00E73CBF">
              <w:t>0</w:t>
            </w:r>
          </w:p>
        </w:tc>
      </w:tr>
      <w:tr w:rsidR="001939F5" w:rsidRPr="00E73CBF" w:rsidTr="007E4692">
        <w:trPr>
          <w:trHeight w:val="254"/>
        </w:trPr>
        <w:tc>
          <w:tcPr>
            <w:tcW w:w="0" w:type="auto"/>
          </w:tcPr>
          <w:p w:rsidR="001939F5" w:rsidRPr="00E73CBF" w:rsidRDefault="001939F5" w:rsidP="007E4692">
            <w:pPr>
              <w:snapToGrid w:val="0"/>
              <w:rPr>
                <w:lang w:val="en-US"/>
              </w:rPr>
            </w:pPr>
            <w:r w:rsidRPr="009C5D64">
              <w:rPr>
                <w:lang w:val="en-US"/>
              </w:rPr>
              <w:t xml:space="preserve">2. </w:t>
            </w:r>
            <w:r w:rsidRPr="00E73CBF">
              <w:t>Формы</w:t>
            </w:r>
            <w:r w:rsidRPr="00E73CBF">
              <w:rPr>
                <w:lang w:val="en-US"/>
              </w:rPr>
              <w:t xml:space="preserve"> </w:t>
            </w:r>
            <w:r w:rsidRPr="00E73CBF">
              <w:t>организации</w:t>
            </w:r>
            <w:r w:rsidRPr="00E73CBF">
              <w:rPr>
                <w:lang w:val="en-US"/>
              </w:rPr>
              <w:t xml:space="preserve"> </w:t>
            </w:r>
            <w:r w:rsidRPr="00E73CBF">
              <w:t>бизнеса</w:t>
            </w:r>
            <w:r w:rsidRPr="00E73CBF">
              <w:rPr>
                <w:lang w:val="en-US"/>
              </w:rPr>
              <w:t xml:space="preserve">. Forms of Business Organization. </w:t>
            </w:r>
          </w:p>
        </w:tc>
        <w:tc>
          <w:tcPr>
            <w:tcW w:w="0" w:type="auto"/>
          </w:tcPr>
          <w:p w:rsidR="001939F5" w:rsidRPr="00E73CBF" w:rsidRDefault="001939F5" w:rsidP="007E4692">
            <w:pPr>
              <w:jc w:val="center"/>
              <w:rPr>
                <w:lang w:val="en-US"/>
              </w:rPr>
            </w:pPr>
            <w:r w:rsidRPr="00E73CBF">
              <w:rPr>
                <w:lang w:val="en-US"/>
              </w:rPr>
              <w:t>10</w:t>
            </w:r>
          </w:p>
        </w:tc>
        <w:tc>
          <w:tcPr>
            <w:tcW w:w="0" w:type="auto"/>
          </w:tcPr>
          <w:p w:rsidR="001939F5" w:rsidRPr="00E73CBF" w:rsidRDefault="001939F5" w:rsidP="007E4692">
            <w:pPr>
              <w:jc w:val="center"/>
              <w:rPr>
                <w:lang w:val="en-US"/>
              </w:rPr>
            </w:pPr>
            <w:r>
              <w:t>2</w:t>
            </w:r>
            <w:r w:rsidRPr="00E73CBF">
              <w:rPr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939F5" w:rsidRPr="00E73CBF" w:rsidRDefault="001939F5" w:rsidP="007E4692">
            <w:pPr>
              <w:jc w:val="center"/>
              <w:rPr>
                <w:lang w:val="en-US"/>
              </w:rPr>
            </w:pPr>
            <w:r>
              <w:t>3</w:t>
            </w:r>
            <w:r w:rsidRPr="00E73CBF">
              <w:rPr>
                <w:lang w:val="en-US"/>
              </w:rPr>
              <w:t>0</w:t>
            </w:r>
          </w:p>
        </w:tc>
      </w:tr>
      <w:tr w:rsidR="001939F5" w:rsidRPr="00E73CBF" w:rsidTr="007E4692">
        <w:tc>
          <w:tcPr>
            <w:tcW w:w="0" w:type="auto"/>
          </w:tcPr>
          <w:p w:rsidR="001939F5" w:rsidRPr="009C5D64" w:rsidRDefault="001939F5" w:rsidP="007E4692">
            <w:pPr>
              <w:snapToGrid w:val="0"/>
              <w:rPr>
                <w:lang w:val="en-US"/>
              </w:rPr>
            </w:pPr>
            <w:r w:rsidRPr="009C5D64">
              <w:rPr>
                <w:lang w:val="en-US"/>
              </w:rPr>
              <w:t xml:space="preserve">3. </w:t>
            </w:r>
            <w:r w:rsidRPr="00E73CBF">
              <w:t>Карьера</w:t>
            </w:r>
            <w:r w:rsidRPr="009C5D64">
              <w:rPr>
                <w:lang w:val="en-US"/>
              </w:rPr>
              <w:t xml:space="preserve"> </w:t>
            </w:r>
            <w:r w:rsidRPr="00E73CBF">
              <w:t>менеджера</w:t>
            </w:r>
            <w:r w:rsidRPr="009C5D64">
              <w:rPr>
                <w:lang w:val="en-US"/>
              </w:rPr>
              <w:t xml:space="preserve">. </w:t>
            </w:r>
            <w:r w:rsidRPr="00E73CBF">
              <w:rPr>
                <w:lang w:val="en-US"/>
              </w:rPr>
              <w:t>Careers</w:t>
            </w:r>
            <w:r w:rsidRPr="009C5D64">
              <w:rPr>
                <w:lang w:val="en-US"/>
              </w:rPr>
              <w:t xml:space="preserve"> </w:t>
            </w:r>
            <w:r w:rsidRPr="00E73CBF">
              <w:rPr>
                <w:lang w:val="en-US"/>
              </w:rPr>
              <w:t>in</w:t>
            </w:r>
            <w:r w:rsidRPr="009C5D64">
              <w:rPr>
                <w:lang w:val="en-US"/>
              </w:rPr>
              <w:t xml:space="preserve"> </w:t>
            </w:r>
            <w:r w:rsidRPr="00E73CBF">
              <w:rPr>
                <w:lang w:val="en-US"/>
              </w:rPr>
              <w:t>Management</w:t>
            </w:r>
            <w:r w:rsidRPr="009C5D64">
              <w:rPr>
                <w:lang w:val="en-US"/>
              </w:rPr>
              <w:t xml:space="preserve">. </w:t>
            </w:r>
          </w:p>
        </w:tc>
        <w:tc>
          <w:tcPr>
            <w:tcW w:w="0" w:type="auto"/>
          </w:tcPr>
          <w:p w:rsidR="001939F5" w:rsidRPr="00E73CBF" w:rsidRDefault="001939F5" w:rsidP="007E4692">
            <w:pPr>
              <w:jc w:val="center"/>
            </w:pPr>
            <w:r w:rsidRPr="00E73CBF">
              <w:t>8</w:t>
            </w:r>
          </w:p>
        </w:tc>
        <w:tc>
          <w:tcPr>
            <w:tcW w:w="0" w:type="auto"/>
          </w:tcPr>
          <w:p w:rsidR="001939F5" w:rsidRPr="00E73CBF" w:rsidRDefault="001939F5" w:rsidP="007E4692">
            <w:pPr>
              <w:jc w:val="center"/>
            </w:pPr>
            <w:r>
              <w:t>16</w:t>
            </w:r>
          </w:p>
        </w:tc>
        <w:tc>
          <w:tcPr>
            <w:tcW w:w="0" w:type="auto"/>
            <w:shd w:val="clear" w:color="auto" w:fill="auto"/>
          </w:tcPr>
          <w:p w:rsidR="001939F5" w:rsidRPr="00E73CBF" w:rsidRDefault="001939F5" w:rsidP="007E4692">
            <w:pPr>
              <w:jc w:val="center"/>
            </w:pPr>
            <w:r>
              <w:t>24</w:t>
            </w:r>
          </w:p>
        </w:tc>
      </w:tr>
      <w:tr w:rsidR="001939F5" w:rsidRPr="00E73CBF" w:rsidTr="007E4692">
        <w:tc>
          <w:tcPr>
            <w:tcW w:w="0" w:type="auto"/>
          </w:tcPr>
          <w:p w:rsidR="001939F5" w:rsidRPr="00E73CBF" w:rsidRDefault="001939F5" w:rsidP="007E4692">
            <w:pPr>
              <w:snapToGrid w:val="0"/>
            </w:pPr>
            <w:r w:rsidRPr="00E73CBF">
              <w:t xml:space="preserve">Бизнес-планирование. </w:t>
            </w:r>
            <w:r w:rsidRPr="00E73CBF">
              <w:rPr>
                <w:lang w:val="en-US"/>
              </w:rPr>
              <w:t>Business</w:t>
            </w:r>
            <w:r w:rsidRPr="00E73CBF">
              <w:t xml:space="preserve"> </w:t>
            </w:r>
            <w:r w:rsidRPr="00E73CBF">
              <w:rPr>
                <w:lang w:val="en-US"/>
              </w:rPr>
              <w:t>Planning</w:t>
            </w:r>
            <w:r w:rsidRPr="00E73CBF">
              <w:t xml:space="preserve">. </w:t>
            </w:r>
          </w:p>
        </w:tc>
        <w:tc>
          <w:tcPr>
            <w:tcW w:w="0" w:type="auto"/>
          </w:tcPr>
          <w:p w:rsidR="001939F5" w:rsidRPr="00E73CBF" w:rsidRDefault="001939F5" w:rsidP="007E4692">
            <w:pPr>
              <w:jc w:val="center"/>
            </w:pPr>
            <w:r w:rsidRPr="00E73CBF">
              <w:t>8</w:t>
            </w:r>
          </w:p>
        </w:tc>
        <w:tc>
          <w:tcPr>
            <w:tcW w:w="0" w:type="auto"/>
          </w:tcPr>
          <w:p w:rsidR="001939F5" w:rsidRPr="00E73CBF" w:rsidRDefault="001939F5" w:rsidP="007E4692">
            <w:pPr>
              <w:jc w:val="center"/>
            </w:pPr>
            <w:r>
              <w:t>16</w:t>
            </w:r>
          </w:p>
        </w:tc>
        <w:tc>
          <w:tcPr>
            <w:tcW w:w="0" w:type="auto"/>
            <w:shd w:val="clear" w:color="auto" w:fill="auto"/>
          </w:tcPr>
          <w:p w:rsidR="001939F5" w:rsidRPr="00E73CBF" w:rsidRDefault="001939F5" w:rsidP="007E4692">
            <w:pPr>
              <w:jc w:val="center"/>
            </w:pPr>
            <w:r>
              <w:t>24</w:t>
            </w:r>
          </w:p>
        </w:tc>
      </w:tr>
      <w:tr w:rsidR="001939F5" w:rsidRPr="00E73CBF" w:rsidTr="007E4692">
        <w:tc>
          <w:tcPr>
            <w:tcW w:w="0" w:type="auto"/>
          </w:tcPr>
          <w:p w:rsidR="001939F5" w:rsidRPr="00E73CBF" w:rsidRDefault="001939F5" w:rsidP="007E4692">
            <w:r w:rsidRPr="00E73CBF">
              <w:t>Итого</w:t>
            </w:r>
          </w:p>
        </w:tc>
        <w:tc>
          <w:tcPr>
            <w:tcW w:w="0" w:type="auto"/>
          </w:tcPr>
          <w:p w:rsidR="001939F5" w:rsidRPr="00E73CBF" w:rsidRDefault="001939F5" w:rsidP="007E4692">
            <w:pPr>
              <w:jc w:val="center"/>
            </w:pPr>
            <w:r w:rsidRPr="00E73CBF">
              <w:t>36</w:t>
            </w:r>
          </w:p>
        </w:tc>
        <w:tc>
          <w:tcPr>
            <w:tcW w:w="0" w:type="auto"/>
          </w:tcPr>
          <w:p w:rsidR="001939F5" w:rsidRPr="00E73CBF" w:rsidRDefault="001939F5" w:rsidP="007E4692">
            <w:pPr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</w:tcPr>
          <w:p w:rsidR="001939F5" w:rsidRPr="00E73CBF" w:rsidRDefault="001939F5" w:rsidP="007E4692">
            <w:pPr>
              <w:jc w:val="center"/>
            </w:pPr>
            <w:r>
              <w:t>108</w:t>
            </w:r>
          </w:p>
        </w:tc>
      </w:tr>
    </w:tbl>
    <w:p w:rsidR="001939F5" w:rsidRPr="00E73CBF" w:rsidRDefault="001939F5" w:rsidP="001939F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b/>
          <w:bCs/>
          <w:lang w:val="en-US" w:eastAsia="ru-RU"/>
        </w:rPr>
      </w:pPr>
    </w:p>
    <w:p w:rsidR="001939F5" w:rsidRPr="00E73CBF" w:rsidRDefault="001939F5" w:rsidP="001939F5">
      <w:pPr>
        <w:keepLines/>
        <w:rPr>
          <w:b/>
          <w:lang w:val="en-US"/>
        </w:rPr>
      </w:pPr>
      <w:r w:rsidRPr="00E73CBF">
        <w:rPr>
          <w:b/>
        </w:rPr>
        <w:t>Модуль</w:t>
      </w:r>
      <w:r w:rsidRPr="009C5D64">
        <w:rPr>
          <w:b/>
          <w:lang w:val="en-US"/>
        </w:rPr>
        <w:t xml:space="preserve">  2. </w:t>
      </w:r>
      <w:r w:rsidRPr="00E73CBF">
        <w:rPr>
          <w:b/>
        </w:rPr>
        <w:t>Области</w:t>
      </w:r>
      <w:r w:rsidRPr="009C5D64">
        <w:rPr>
          <w:b/>
          <w:lang w:val="en-US"/>
        </w:rPr>
        <w:t xml:space="preserve"> </w:t>
      </w:r>
      <w:r w:rsidRPr="00E73CBF">
        <w:rPr>
          <w:b/>
        </w:rPr>
        <w:t>управления</w:t>
      </w:r>
      <w:r w:rsidRPr="009C5D64">
        <w:rPr>
          <w:b/>
          <w:lang w:val="en-US"/>
        </w:rPr>
        <w:t xml:space="preserve"> </w:t>
      </w:r>
      <w:r w:rsidRPr="00E73CBF">
        <w:rPr>
          <w:b/>
        </w:rPr>
        <w:t>бизнесом</w:t>
      </w:r>
      <w:r w:rsidRPr="009C5D64">
        <w:rPr>
          <w:b/>
          <w:lang w:val="en-US"/>
        </w:rPr>
        <w:t xml:space="preserve">.  </w:t>
      </w:r>
      <w:r w:rsidRPr="00E73CBF">
        <w:rPr>
          <w:b/>
          <w:lang w:val="en-US"/>
        </w:rPr>
        <w:t>The Field of Business Management.</w:t>
      </w:r>
    </w:p>
    <w:tbl>
      <w:tblPr>
        <w:tblW w:w="8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346"/>
        <w:gridCol w:w="1347"/>
        <w:gridCol w:w="1347"/>
      </w:tblGrid>
      <w:tr w:rsidR="001939F5" w:rsidRPr="00E73CBF" w:rsidTr="007E4692">
        <w:trPr>
          <w:trHeight w:val="828"/>
        </w:trPr>
        <w:tc>
          <w:tcPr>
            <w:tcW w:w="4219" w:type="dxa"/>
          </w:tcPr>
          <w:p w:rsidR="001939F5" w:rsidRPr="00E73CBF" w:rsidRDefault="001939F5" w:rsidP="007E4692">
            <w:pPr>
              <w:jc w:val="center"/>
            </w:pPr>
            <w:r w:rsidRPr="00E73CBF">
              <w:t>Название раздела/темы</w:t>
            </w:r>
          </w:p>
        </w:tc>
        <w:tc>
          <w:tcPr>
            <w:tcW w:w="1346" w:type="dxa"/>
          </w:tcPr>
          <w:p w:rsidR="001939F5" w:rsidRPr="00E73CBF" w:rsidRDefault="001939F5" w:rsidP="007E4692">
            <w:proofErr w:type="spellStart"/>
            <w:r w:rsidRPr="00E73CBF">
              <w:t>Практ</w:t>
            </w:r>
            <w:proofErr w:type="spellEnd"/>
            <w:r w:rsidRPr="00E73CBF">
              <w:t>.</w:t>
            </w:r>
          </w:p>
          <w:p w:rsidR="001939F5" w:rsidRPr="00E73CBF" w:rsidRDefault="001939F5" w:rsidP="007E4692">
            <w:r w:rsidRPr="00E73CBF">
              <w:t>занятия, час.</w:t>
            </w:r>
          </w:p>
        </w:tc>
        <w:tc>
          <w:tcPr>
            <w:tcW w:w="1347" w:type="dxa"/>
          </w:tcPr>
          <w:p w:rsidR="001939F5" w:rsidRPr="00E73CBF" w:rsidRDefault="001939F5" w:rsidP="007E4692">
            <w:pPr>
              <w:jc w:val="center"/>
            </w:pPr>
            <w:r w:rsidRPr="00E73CBF">
              <w:t>СРС, час.</w:t>
            </w:r>
          </w:p>
          <w:p w:rsidR="001939F5" w:rsidRPr="00E73CBF" w:rsidRDefault="001939F5" w:rsidP="007E4692">
            <w:pPr>
              <w:jc w:val="center"/>
            </w:pPr>
          </w:p>
        </w:tc>
        <w:tc>
          <w:tcPr>
            <w:tcW w:w="1347" w:type="dxa"/>
            <w:shd w:val="clear" w:color="auto" w:fill="auto"/>
          </w:tcPr>
          <w:p w:rsidR="001939F5" w:rsidRPr="00E73CBF" w:rsidRDefault="001939F5" w:rsidP="007E4692">
            <w:pPr>
              <w:jc w:val="center"/>
            </w:pPr>
            <w:r w:rsidRPr="00E73CBF">
              <w:t>Итого</w:t>
            </w:r>
          </w:p>
        </w:tc>
      </w:tr>
      <w:tr w:rsidR="001939F5" w:rsidRPr="00E73CBF" w:rsidTr="007E4692">
        <w:trPr>
          <w:trHeight w:val="314"/>
        </w:trPr>
        <w:tc>
          <w:tcPr>
            <w:tcW w:w="4219" w:type="dxa"/>
          </w:tcPr>
          <w:p w:rsidR="001939F5" w:rsidRPr="00E73CBF" w:rsidRDefault="001939F5" w:rsidP="007E4692">
            <w:pPr>
              <w:rPr>
                <w:lang w:val="en-US"/>
              </w:rPr>
            </w:pPr>
            <w:r w:rsidRPr="00E73CBF">
              <w:rPr>
                <w:lang w:val="en-US"/>
              </w:rPr>
              <w:t xml:space="preserve">1. </w:t>
            </w:r>
            <w:r w:rsidRPr="00E73CBF">
              <w:t>Управление производством</w:t>
            </w:r>
            <w:r w:rsidRPr="00E73CBF">
              <w:rPr>
                <w:lang w:val="en-US"/>
              </w:rPr>
              <w:t xml:space="preserve">. Production Management. </w:t>
            </w:r>
          </w:p>
        </w:tc>
        <w:tc>
          <w:tcPr>
            <w:tcW w:w="1346" w:type="dxa"/>
          </w:tcPr>
          <w:p w:rsidR="001939F5" w:rsidRPr="007E5196" w:rsidRDefault="001939F5" w:rsidP="007E4692">
            <w:pPr>
              <w:jc w:val="center"/>
            </w:pPr>
            <w:r>
              <w:t>8</w:t>
            </w:r>
          </w:p>
        </w:tc>
        <w:tc>
          <w:tcPr>
            <w:tcW w:w="1347" w:type="dxa"/>
          </w:tcPr>
          <w:p w:rsidR="001939F5" w:rsidRPr="007E5196" w:rsidRDefault="001939F5" w:rsidP="007E4692">
            <w:pPr>
              <w:jc w:val="center"/>
            </w:pPr>
            <w:r w:rsidRPr="00E73CBF"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347" w:type="dxa"/>
            <w:shd w:val="clear" w:color="auto" w:fill="auto"/>
          </w:tcPr>
          <w:p w:rsidR="001939F5" w:rsidRPr="007E5196" w:rsidRDefault="001939F5" w:rsidP="007E4692">
            <w:pPr>
              <w:jc w:val="center"/>
            </w:pPr>
            <w:r w:rsidRPr="00E73CBF">
              <w:rPr>
                <w:lang w:val="en-US"/>
              </w:rPr>
              <w:t>2</w:t>
            </w:r>
            <w:r>
              <w:t>6</w:t>
            </w:r>
          </w:p>
        </w:tc>
      </w:tr>
      <w:tr w:rsidR="001939F5" w:rsidRPr="00E73CBF" w:rsidTr="007E4692">
        <w:trPr>
          <w:trHeight w:val="254"/>
        </w:trPr>
        <w:tc>
          <w:tcPr>
            <w:tcW w:w="4219" w:type="dxa"/>
          </w:tcPr>
          <w:p w:rsidR="001939F5" w:rsidRPr="00E73CBF" w:rsidRDefault="001939F5" w:rsidP="007E4692">
            <w:pPr>
              <w:snapToGrid w:val="0"/>
              <w:rPr>
                <w:lang w:val="en-US"/>
              </w:rPr>
            </w:pPr>
            <w:r w:rsidRPr="00E73CBF">
              <w:rPr>
                <w:lang w:val="en-US"/>
              </w:rPr>
              <w:t xml:space="preserve">2. </w:t>
            </w:r>
            <w:r w:rsidRPr="00E73CBF">
              <w:t>Управление персоналом</w:t>
            </w:r>
            <w:r w:rsidRPr="00E73CBF">
              <w:rPr>
                <w:lang w:val="en-US"/>
              </w:rPr>
              <w:t xml:space="preserve">. Personnel Management. </w:t>
            </w:r>
          </w:p>
        </w:tc>
        <w:tc>
          <w:tcPr>
            <w:tcW w:w="1346" w:type="dxa"/>
          </w:tcPr>
          <w:p w:rsidR="001939F5" w:rsidRPr="007E5196" w:rsidRDefault="001939F5" w:rsidP="007E4692">
            <w:pPr>
              <w:jc w:val="center"/>
            </w:pPr>
            <w:r>
              <w:t>10</w:t>
            </w:r>
          </w:p>
        </w:tc>
        <w:tc>
          <w:tcPr>
            <w:tcW w:w="1347" w:type="dxa"/>
          </w:tcPr>
          <w:p w:rsidR="001939F5" w:rsidRPr="007E5196" w:rsidRDefault="001939F5" w:rsidP="007E4692">
            <w:pPr>
              <w:jc w:val="center"/>
            </w:pPr>
            <w:r w:rsidRPr="00E73CBF"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347" w:type="dxa"/>
            <w:shd w:val="clear" w:color="auto" w:fill="auto"/>
          </w:tcPr>
          <w:p w:rsidR="001939F5" w:rsidRPr="007E5196" w:rsidRDefault="001939F5" w:rsidP="007E4692">
            <w:pPr>
              <w:jc w:val="center"/>
            </w:pPr>
            <w:r w:rsidRPr="00E73CBF">
              <w:rPr>
                <w:lang w:val="en-US"/>
              </w:rPr>
              <w:t>2</w:t>
            </w:r>
            <w:r>
              <w:t>8</w:t>
            </w:r>
          </w:p>
        </w:tc>
      </w:tr>
      <w:tr w:rsidR="001939F5" w:rsidRPr="00E73CBF" w:rsidTr="007E4692">
        <w:tc>
          <w:tcPr>
            <w:tcW w:w="4219" w:type="dxa"/>
          </w:tcPr>
          <w:p w:rsidR="001939F5" w:rsidRPr="00E73CBF" w:rsidRDefault="001939F5" w:rsidP="007E4692">
            <w:pPr>
              <w:snapToGrid w:val="0"/>
              <w:rPr>
                <w:lang w:val="en-US"/>
              </w:rPr>
            </w:pPr>
            <w:r w:rsidRPr="00E73CBF">
              <w:rPr>
                <w:lang w:val="en-US"/>
              </w:rPr>
              <w:t xml:space="preserve">3. </w:t>
            </w:r>
            <w:r w:rsidRPr="00E73CBF">
              <w:t>Управление финансами</w:t>
            </w:r>
            <w:r w:rsidRPr="00E73CBF">
              <w:rPr>
                <w:lang w:val="en-US"/>
              </w:rPr>
              <w:t xml:space="preserve">. Financial Management. </w:t>
            </w:r>
          </w:p>
        </w:tc>
        <w:tc>
          <w:tcPr>
            <w:tcW w:w="1346" w:type="dxa"/>
          </w:tcPr>
          <w:p w:rsidR="001939F5" w:rsidRPr="00E73CBF" w:rsidRDefault="001939F5" w:rsidP="007E4692">
            <w:pPr>
              <w:jc w:val="center"/>
            </w:pPr>
            <w:r>
              <w:t>8</w:t>
            </w:r>
          </w:p>
        </w:tc>
        <w:tc>
          <w:tcPr>
            <w:tcW w:w="1347" w:type="dxa"/>
          </w:tcPr>
          <w:p w:rsidR="001939F5" w:rsidRPr="00E73CBF" w:rsidRDefault="001939F5" w:rsidP="007E4692">
            <w:pPr>
              <w:jc w:val="center"/>
            </w:pPr>
            <w:r>
              <w:t>18</w:t>
            </w:r>
          </w:p>
        </w:tc>
        <w:tc>
          <w:tcPr>
            <w:tcW w:w="1347" w:type="dxa"/>
            <w:shd w:val="clear" w:color="auto" w:fill="auto"/>
          </w:tcPr>
          <w:p w:rsidR="001939F5" w:rsidRPr="00E73CBF" w:rsidRDefault="001939F5" w:rsidP="007E4692">
            <w:pPr>
              <w:jc w:val="center"/>
            </w:pPr>
            <w:r>
              <w:t>26</w:t>
            </w:r>
          </w:p>
        </w:tc>
      </w:tr>
      <w:tr w:rsidR="001939F5" w:rsidRPr="00E73CBF" w:rsidTr="007E4692">
        <w:tc>
          <w:tcPr>
            <w:tcW w:w="4219" w:type="dxa"/>
          </w:tcPr>
          <w:p w:rsidR="001939F5" w:rsidRPr="009C5D64" w:rsidRDefault="001939F5" w:rsidP="007E4692">
            <w:pPr>
              <w:snapToGrid w:val="0"/>
              <w:rPr>
                <w:lang w:val="en-US"/>
              </w:rPr>
            </w:pPr>
            <w:r w:rsidRPr="009C5D64">
              <w:rPr>
                <w:lang w:val="en-US"/>
              </w:rPr>
              <w:t xml:space="preserve">4. </w:t>
            </w:r>
            <w:r w:rsidRPr="00E73CBF">
              <w:t>Управление</w:t>
            </w:r>
            <w:r w:rsidRPr="009C5D64">
              <w:rPr>
                <w:lang w:val="en-US"/>
              </w:rPr>
              <w:t xml:space="preserve"> </w:t>
            </w:r>
            <w:r w:rsidRPr="00E73CBF">
              <w:t>маркетингом</w:t>
            </w:r>
            <w:r w:rsidRPr="009C5D64">
              <w:rPr>
                <w:lang w:val="en-US"/>
              </w:rPr>
              <w:t xml:space="preserve"> </w:t>
            </w:r>
            <w:r w:rsidRPr="00E73CBF">
              <w:t>и</w:t>
            </w:r>
            <w:r w:rsidRPr="009C5D64">
              <w:rPr>
                <w:lang w:val="en-US"/>
              </w:rPr>
              <w:t xml:space="preserve"> </w:t>
            </w:r>
            <w:r w:rsidRPr="00E73CBF">
              <w:t>реклама</w:t>
            </w:r>
            <w:r w:rsidRPr="009C5D64">
              <w:rPr>
                <w:lang w:val="en-US"/>
              </w:rPr>
              <w:t xml:space="preserve">. </w:t>
            </w:r>
            <w:r w:rsidRPr="00E73CBF">
              <w:rPr>
                <w:lang w:val="en-US"/>
              </w:rPr>
              <w:t>Marketing</w:t>
            </w:r>
            <w:r w:rsidRPr="009C5D64">
              <w:rPr>
                <w:lang w:val="en-US"/>
              </w:rPr>
              <w:t xml:space="preserve"> </w:t>
            </w:r>
            <w:r w:rsidRPr="00E73CBF">
              <w:rPr>
                <w:lang w:val="en-US"/>
              </w:rPr>
              <w:t>Management</w:t>
            </w:r>
            <w:r w:rsidRPr="009C5D64">
              <w:rPr>
                <w:lang w:val="en-US"/>
              </w:rPr>
              <w:t xml:space="preserve"> </w:t>
            </w:r>
            <w:r w:rsidRPr="00E73CBF">
              <w:rPr>
                <w:lang w:val="en-US"/>
              </w:rPr>
              <w:t>and</w:t>
            </w:r>
            <w:r w:rsidRPr="009C5D64">
              <w:rPr>
                <w:lang w:val="en-US"/>
              </w:rPr>
              <w:t xml:space="preserve"> </w:t>
            </w:r>
            <w:r w:rsidRPr="00E73CBF">
              <w:rPr>
                <w:lang w:val="en-US"/>
              </w:rPr>
              <w:t>advertising</w:t>
            </w:r>
            <w:r w:rsidRPr="009C5D64">
              <w:rPr>
                <w:lang w:val="en-US"/>
              </w:rPr>
              <w:t xml:space="preserve">. </w:t>
            </w:r>
          </w:p>
        </w:tc>
        <w:tc>
          <w:tcPr>
            <w:tcW w:w="1346" w:type="dxa"/>
          </w:tcPr>
          <w:p w:rsidR="001939F5" w:rsidRPr="00E73CBF" w:rsidRDefault="001939F5" w:rsidP="007E4692">
            <w:pPr>
              <w:jc w:val="center"/>
            </w:pPr>
            <w:r>
              <w:t>10</w:t>
            </w:r>
          </w:p>
        </w:tc>
        <w:tc>
          <w:tcPr>
            <w:tcW w:w="1347" w:type="dxa"/>
          </w:tcPr>
          <w:p w:rsidR="001939F5" w:rsidRPr="00E73CBF" w:rsidRDefault="001939F5" w:rsidP="007E4692">
            <w:pPr>
              <w:jc w:val="center"/>
            </w:pPr>
            <w:r>
              <w:t>18</w:t>
            </w:r>
          </w:p>
        </w:tc>
        <w:tc>
          <w:tcPr>
            <w:tcW w:w="1347" w:type="dxa"/>
            <w:shd w:val="clear" w:color="auto" w:fill="auto"/>
          </w:tcPr>
          <w:p w:rsidR="001939F5" w:rsidRPr="00E73CBF" w:rsidRDefault="001939F5" w:rsidP="007E4692">
            <w:pPr>
              <w:jc w:val="center"/>
            </w:pPr>
            <w:r>
              <w:t>28</w:t>
            </w:r>
          </w:p>
        </w:tc>
      </w:tr>
      <w:tr w:rsidR="001939F5" w:rsidRPr="00E73CBF" w:rsidTr="007E4692">
        <w:tc>
          <w:tcPr>
            <w:tcW w:w="4219" w:type="dxa"/>
          </w:tcPr>
          <w:p w:rsidR="001939F5" w:rsidRPr="00E73CBF" w:rsidRDefault="001939F5" w:rsidP="007E4692">
            <w:r w:rsidRPr="00E73CBF">
              <w:t>Итого</w:t>
            </w:r>
          </w:p>
        </w:tc>
        <w:tc>
          <w:tcPr>
            <w:tcW w:w="1346" w:type="dxa"/>
          </w:tcPr>
          <w:p w:rsidR="001939F5" w:rsidRPr="00E73CBF" w:rsidRDefault="001939F5" w:rsidP="007E4692">
            <w:pPr>
              <w:jc w:val="center"/>
            </w:pPr>
            <w:r>
              <w:t>36</w:t>
            </w:r>
          </w:p>
        </w:tc>
        <w:tc>
          <w:tcPr>
            <w:tcW w:w="1347" w:type="dxa"/>
          </w:tcPr>
          <w:p w:rsidR="001939F5" w:rsidRPr="00E73CBF" w:rsidRDefault="001939F5" w:rsidP="007E4692">
            <w:pPr>
              <w:jc w:val="center"/>
            </w:pPr>
            <w:r>
              <w:t>72</w:t>
            </w:r>
          </w:p>
        </w:tc>
        <w:tc>
          <w:tcPr>
            <w:tcW w:w="1347" w:type="dxa"/>
            <w:shd w:val="clear" w:color="auto" w:fill="auto"/>
          </w:tcPr>
          <w:p w:rsidR="001939F5" w:rsidRPr="00E73CBF" w:rsidRDefault="001939F5" w:rsidP="007E4692">
            <w:pPr>
              <w:jc w:val="center"/>
            </w:pPr>
            <w:r>
              <w:t>108</w:t>
            </w:r>
          </w:p>
        </w:tc>
      </w:tr>
    </w:tbl>
    <w:p w:rsidR="001939F5" w:rsidRPr="00E73CBF" w:rsidRDefault="001939F5" w:rsidP="001939F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b/>
          <w:bCs/>
          <w:lang w:eastAsia="ru-RU"/>
        </w:rPr>
      </w:pPr>
    </w:p>
    <w:p w:rsidR="001939F5" w:rsidRPr="00E8312C" w:rsidRDefault="001939F5" w:rsidP="001939F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b/>
          <w:bCs/>
          <w:lang w:eastAsia="ru-RU"/>
        </w:rPr>
      </w:pPr>
      <w:r w:rsidRPr="00E8312C">
        <w:rPr>
          <w:b/>
          <w:bCs/>
          <w:lang w:eastAsia="ru-RU"/>
        </w:rPr>
        <w:t>6. Организация и учебно-методическое обеспечение</w:t>
      </w:r>
    </w:p>
    <w:p w:rsidR="001939F5" w:rsidRPr="00E01AB0" w:rsidRDefault="001939F5" w:rsidP="001939F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b/>
          <w:bCs/>
          <w:lang w:eastAsia="ru-RU"/>
        </w:rPr>
      </w:pPr>
      <w:r w:rsidRPr="00E8312C">
        <w:rPr>
          <w:b/>
          <w:bCs/>
          <w:lang w:eastAsia="ru-RU"/>
        </w:rPr>
        <w:lastRenderedPageBreak/>
        <w:t>самостоятельной работы студентов</w:t>
      </w:r>
    </w:p>
    <w:p w:rsidR="001939F5" w:rsidRPr="00E01AB0" w:rsidRDefault="001939F5" w:rsidP="001939F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b/>
          <w:bCs/>
          <w:lang w:eastAsia="ru-RU"/>
        </w:rPr>
      </w:pPr>
    </w:p>
    <w:p w:rsidR="001939F5" w:rsidRPr="00E01AB0" w:rsidRDefault="001939F5" w:rsidP="001939F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bCs/>
          <w:lang w:eastAsia="ru-RU"/>
        </w:rPr>
      </w:pPr>
      <w:r>
        <w:rPr>
          <w:bCs/>
          <w:lang w:eastAsia="ru-RU"/>
        </w:rPr>
        <w:tab/>
      </w:r>
      <w:r w:rsidRPr="00E01AB0">
        <w:rPr>
          <w:bCs/>
          <w:lang w:eastAsia="ru-RU"/>
        </w:rPr>
        <w:t xml:space="preserve">Самостоятельная работа студентов (СРС) является компонентом целостной системы обучения и направлена на формирование навыков самостоятельного поиска, исследовательской работы, стратегий организации автономного обучения. </w:t>
      </w:r>
    </w:p>
    <w:p w:rsidR="001939F5" w:rsidRDefault="001939F5" w:rsidP="001939F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b/>
          <w:bCs/>
          <w:lang w:eastAsia="ru-RU"/>
        </w:rPr>
      </w:pPr>
    </w:p>
    <w:p w:rsidR="001939F5" w:rsidRDefault="001939F5" w:rsidP="001939F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b/>
          <w:bCs/>
          <w:lang w:eastAsia="ru-RU"/>
        </w:rPr>
      </w:pPr>
      <w:r w:rsidRPr="00E01AB0">
        <w:rPr>
          <w:b/>
          <w:bCs/>
          <w:lang w:eastAsia="ru-RU"/>
        </w:rPr>
        <w:t>6.1. Виды и формы самостоятельной работы</w:t>
      </w:r>
    </w:p>
    <w:p w:rsidR="001939F5" w:rsidRDefault="001939F5" w:rsidP="001939F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b/>
          <w:bCs/>
          <w:lang w:eastAsia="ru-RU"/>
        </w:rPr>
      </w:pPr>
    </w:p>
    <w:p w:rsidR="001939F5" w:rsidRPr="00B30F14" w:rsidRDefault="001939F5" w:rsidP="001939F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ab/>
      </w:r>
      <w:r w:rsidRPr="00E01AB0">
        <w:rPr>
          <w:bCs/>
          <w:lang w:eastAsia="ru-RU"/>
        </w:rPr>
        <w:t xml:space="preserve">СРС подразделяется на текущую и творческую (проблемно-ориентированную). </w:t>
      </w:r>
      <w:r w:rsidRPr="00E01AB0">
        <w:rPr>
          <w:b/>
          <w:bCs/>
          <w:lang w:eastAsia="ru-RU"/>
        </w:rPr>
        <w:t>Текущая СРС</w:t>
      </w:r>
      <w:r w:rsidRPr="00E01AB0">
        <w:rPr>
          <w:bCs/>
          <w:lang w:eastAsia="ru-RU"/>
        </w:rPr>
        <w:t xml:space="preserve"> направлена на развитие интеллектуальных умений, комплекса общекультурных компетенций и компетенций профессионального блока. </w:t>
      </w:r>
      <w:r w:rsidRPr="00E01AB0">
        <w:rPr>
          <w:b/>
          <w:bCs/>
          <w:lang w:eastAsia="ru-RU"/>
        </w:rPr>
        <w:t>Творческая</w:t>
      </w:r>
      <w:r w:rsidRPr="00E01AB0">
        <w:rPr>
          <w:bCs/>
          <w:lang w:eastAsia="ru-RU"/>
        </w:rPr>
        <w:t xml:space="preserve"> или проблемно-ориентированная СРС направлена на углубление и закрепление знаний студентов, формирование и развитие их творческих способностей. Любая форма СРС в рамках дисциплины </w:t>
      </w:r>
      <w:r>
        <w:t xml:space="preserve">«Профессиональная подготовка на </w:t>
      </w:r>
      <w:r w:rsidRPr="00E73CBF">
        <w:t xml:space="preserve"> </w:t>
      </w:r>
      <w:r>
        <w:t>английском</w:t>
      </w:r>
      <w:r w:rsidRPr="00E73CBF">
        <w:t xml:space="preserve"> язык</w:t>
      </w:r>
      <w:r>
        <w:t>е</w:t>
      </w:r>
      <w:r w:rsidRPr="00E73CBF">
        <w:t>»</w:t>
      </w:r>
      <w:r w:rsidRPr="00E01AB0">
        <w:rPr>
          <w:bCs/>
          <w:lang w:eastAsia="ru-RU"/>
        </w:rPr>
        <w:t>» должна способствовать развитию</w:t>
      </w:r>
      <w:r w:rsidRPr="00E01AB0">
        <w:rPr>
          <w:lang w:eastAsia="ru-RU"/>
        </w:rPr>
        <w:t xml:space="preserve"> профессионально ориентированной иноязычной коммуникативной компетенции студентов.</w:t>
      </w:r>
    </w:p>
    <w:p w:rsidR="001939F5" w:rsidRPr="00E01AB0" w:rsidRDefault="001939F5" w:rsidP="001939F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b/>
          <w:bCs/>
          <w:lang w:eastAsia="ru-RU"/>
        </w:rPr>
      </w:pPr>
    </w:p>
    <w:p w:rsidR="001939F5" w:rsidRPr="00E01AB0" w:rsidRDefault="001939F5" w:rsidP="001939F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360"/>
        <w:rPr>
          <w:bCs/>
          <w:lang w:eastAsia="ru-RU"/>
        </w:rPr>
      </w:pPr>
      <w:r w:rsidRPr="00E01AB0">
        <w:rPr>
          <w:bCs/>
          <w:lang w:eastAsia="ru-RU"/>
        </w:rPr>
        <w:t>Текущая СРС может включать следующие виды работ:</w:t>
      </w:r>
    </w:p>
    <w:p w:rsidR="001939F5" w:rsidRPr="00E01AB0" w:rsidRDefault="001939F5" w:rsidP="001939F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bCs/>
          <w:lang w:eastAsia="ru-RU"/>
        </w:rPr>
      </w:pPr>
    </w:p>
    <w:p w:rsidR="001939F5" w:rsidRPr="00E8312C" w:rsidRDefault="001939F5" w:rsidP="001939F5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line="240" w:lineRule="auto"/>
        <w:contextualSpacing/>
        <w:jc w:val="both"/>
        <w:rPr>
          <w:bCs/>
          <w:lang w:eastAsia="ru-RU"/>
        </w:rPr>
      </w:pPr>
      <w:r w:rsidRPr="00E01AB0">
        <w:rPr>
          <w:bCs/>
          <w:lang w:eastAsia="ru-RU"/>
        </w:rPr>
        <w:t xml:space="preserve">выполнение индивидуальных/текущих </w:t>
      </w:r>
      <w:r w:rsidRPr="00E8312C">
        <w:rPr>
          <w:bCs/>
          <w:lang w:eastAsia="ru-RU"/>
        </w:rPr>
        <w:t>домашних заданий по программному материалу дисциплины;</w:t>
      </w:r>
    </w:p>
    <w:p w:rsidR="001939F5" w:rsidRPr="00E01AB0" w:rsidRDefault="001939F5" w:rsidP="001939F5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line="240" w:lineRule="auto"/>
        <w:contextualSpacing/>
        <w:jc w:val="both"/>
        <w:rPr>
          <w:bCs/>
          <w:lang w:eastAsia="ru-RU"/>
        </w:rPr>
      </w:pPr>
      <w:r w:rsidRPr="00E01AB0">
        <w:rPr>
          <w:bCs/>
          <w:lang w:eastAsia="ru-RU"/>
        </w:rPr>
        <w:t>осуществление дополнительного поиска информации по заданной теме с использованием сетевых ресурсов;</w:t>
      </w:r>
    </w:p>
    <w:p w:rsidR="001939F5" w:rsidRPr="00E01AB0" w:rsidRDefault="001939F5" w:rsidP="001939F5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line="240" w:lineRule="auto"/>
        <w:contextualSpacing/>
        <w:jc w:val="both"/>
        <w:rPr>
          <w:bCs/>
          <w:lang w:eastAsia="ru-RU"/>
        </w:rPr>
      </w:pPr>
      <w:r w:rsidRPr="00E01AB0">
        <w:rPr>
          <w:bCs/>
          <w:lang w:eastAsia="ru-RU"/>
        </w:rPr>
        <w:t>перевод текстов с использованием электронных словарей и справочных систем/ресурсов;</w:t>
      </w:r>
    </w:p>
    <w:p w:rsidR="001939F5" w:rsidRPr="00E01AB0" w:rsidRDefault="001939F5" w:rsidP="001939F5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line="240" w:lineRule="auto"/>
        <w:contextualSpacing/>
        <w:jc w:val="both"/>
        <w:rPr>
          <w:bCs/>
          <w:lang w:eastAsia="ru-RU"/>
        </w:rPr>
      </w:pPr>
      <w:r w:rsidRPr="00E01AB0">
        <w:rPr>
          <w:bCs/>
          <w:lang w:eastAsia="ru-RU"/>
        </w:rPr>
        <w:t>изучение тем, вынесенных на самостоятельное освоение;</w:t>
      </w:r>
    </w:p>
    <w:p w:rsidR="001939F5" w:rsidRPr="00E01AB0" w:rsidRDefault="001939F5" w:rsidP="001939F5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line="240" w:lineRule="auto"/>
        <w:contextualSpacing/>
        <w:jc w:val="both"/>
        <w:rPr>
          <w:bCs/>
          <w:lang w:eastAsia="ru-RU"/>
        </w:rPr>
      </w:pPr>
      <w:r w:rsidRPr="00E01AB0">
        <w:rPr>
          <w:bCs/>
          <w:lang w:eastAsia="ru-RU"/>
        </w:rPr>
        <w:t>подготовку к текущему, промежуточному контролю, тестированию.</w:t>
      </w:r>
    </w:p>
    <w:p w:rsidR="001939F5" w:rsidRPr="00E01AB0" w:rsidRDefault="001939F5" w:rsidP="001939F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bCs/>
          <w:lang w:eastAsia="ru-RU"/>
        </w:rPr>
      </w:pPr>
    </w:p>
    <w:p w:rsidR="001939F5" w:rsidRPr="00E01AB0" w:rsidRDefault="001939F5" w:rsidP="001939F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bCs/>
          <w:lang w:eastAsia="ru-RU"/>
        </w:rPr>
      </w:pPr>
      <w:r w:rsidRPr="008C6A68">
        <w:rPr>
          <w:bCs/>
          <w:lang w:eastAsia="ru-RU"/>
        </w:rPr>
        <w:tab/>
      </w:r>
      <w:r w:rsidRPr="00E01AB0">
        <w:rPr>
          <w:bCs/>
          <w:lang w:eastAsia="ru-RU"/>
        </w:rPr>
        <w:t>Творческая или проблемно-ориентированная СРС может включать следующие виды работ по основным разделам дисциплины:</w:t>
      </w:r>
    </w:p>
    <w:p w:rsidR="001939F5" w:rsidRPr="00E01AB0" w:rsidRDefault="001939F5" w:rsidP="001939F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bCs/>
          <w:lang w:eastAsia="ru-RU"/>
        </w:rPr>
      </w:pPr>
    </w:p>
    <w:p w:rsidR="001939F5" w:rsidRPr="00E01AB0" w:rsidRDefault="001939F5" w:rsidP="001939F5">
      <w:pPr>
        <w:widowControl w:val="0"/>
        <w:numPr>
          <w:ilvl w:val="0"/>
          <w:numId w:val="3"/>
        </w:numPr>
        <w:tabs>
          <w:tab w:val="left" w:pos="900"/>
        </w:tabs>
        <w:suppressAutoHyphens/>
        <w:spacing w:line="240" w:lineRule="auto"/>
        <w:contextualSpacing/>
        <w:jc w:val="both"/>
        <w:rPr>
          <w:lang w:eastAsia="ru-RU"/>
        </w:rPr>
      </w:pPr>
      <w:r w:rsidRPr="00E01AB0">
        <w:rPr>
          <w:bCs/>
          <w:lang w:eastAsia="ru-RU"/>
        </w:rPr>
        <w:t>поиск, анализ, структурирование информации для презентации информационного сообщения, исследовательского доклада, научной статьи,</w:t>
      </w:r>
      <w:r w:rsidRPr="00E01AB0">
        <w:rPr>
          <w:lang w:eastAsia="ru-RU"/>
        </w:rPr>
        <w:t xml:space="preserve"> написания реферата, заявки на получение гранта;</w:t>
      </w:r>
    </w:p>
    <w:p w:rsidR="001939F5" w:rsidRPr="00E01AB0" w:rsidRDefault="001939F5" w:rsidP="001939F5">
      <w:pPr>
        <w:widowControl w:val="0"/>
        <w:numPr>
          <w:ilvl w:val="0"/>
          <w:numId w:val="3"/>
        </w:numPr>
        <w:tabs>
          <w:tab w:val="left" w:pos="900"/>
        </w:tabs>
        <w:suppressAutoHyphens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E01AB0">
        <w:rPr>
          <w:bCs/>
          <w:lang w:eastAsia="ru-RU"/>
        </w:rPr>
        <w:t xml:space="preserve">выполнение </w:t>
      </w:r>
      <w:r w:rsidRPr="00E01AB0">
        <w:rPr>
          <w:lang w:eastAsia="ru-RU"/>
        </w:rPr>
        <w:t>групповых проектных и проблемно-ориентированных заданий (в том числе</w:t>
      </w:r>
      <w:r w:rsidRPr="00E01AB0">
        <w:rPr>
          <w:bCs/>
          <w:lang w:eastAsia="ru-RU"/>
        </w:rPr>
        <w:t xml:space="preserve"> междисциплинарного характера)</w:t>
      </w:r>
      <w:r w:rsidRPr="00E01AB0">
        <w:rPr>
          <w:lang w:eastAsia="ru-RU"/>
        </w:rPr>
        <w:t xml:space="preserve"> по заданному формату; </w:t>
      </w:r>
    </w:p>
    <w:p w:rsidR="001939F5" w:rsidRPr="00E01AB0" w:rsidRDefault="001939F5" w:rsidP="001939F5">
      <w:pPr>
        <w:widowControl w:val="0"/>
        <w:numPr>
          <w:ilvl w:val="0"/>
          <w:numId w:val="3"/>
        </w:numPr>
        <w:tabs>
          <w:tab w:val="left" w:pos="900"/>
        </w:tabs>
        <w:suppressAutoHyphens/>
        <w:spacing w:line="240" w:lineRule="auto"/>
        <w:jc w:val="both"/>
      </w:pPr>
      <w:r w:rsidRPr="00E01AB0">
        <w:t>самостоятельную подготовку и участие в научных студенческих конференциях, олимпиадах и т.п.</w:t>
      </w:r>
    </w:p>
    <w:p w:rsidR="001939F5" w:rsidRPr="00E01AB0" w:rsidRDefault="001939F5" w:rsidP="001939F5">
      <w:pPr>
        <w:widowControl w:val="0"/>
        <w:tabs>
          <w:tab w:val="left" w:pos="567"/>
        </w:tabs>
        <w:spacing w:line="240" w:lineRule="auto"/>
        <w:ind w:firstLine="360"/>
      </w:pPr>
    </w:p>
    <w:p w:rsidR="001939F5" w:rsidRPr="003B1281" w:rsidRDefault="001939F5" w:rsidP="001939F5">
      <w:pPr>
        <w:widowControl w:val="0"/>
        <w:tabs>
          <w:tab w:val="left" w:pos="567"/>
        </w:tabs>
        <w:spacing w:line="240" w:lineRule="auto"/>
      </w:pPr>
      <w:r w:rsidRPr="003B1281">
        <w:tab/>
        <w:t>В рамках вариативного компонента:</w:t>
      </w:r>
    </w:p>
    <w:p w:rsidR="001939F5" w:rsidRPr="00E01AB0" w:rsidRDefault="001939F5" w:rsidP="001939F5">
      <w:pPr>
        <w:widowControl w:val="0"/>
        <w:tabs>
          <w:tab w:val="left" w:pos="567"/>
        </w:tabs>
        <w:spacing w:line="240" w:lineRule="auto"/>
        <w:ind w:firstLine="360"/>
        <w:rPr>
          <w:lang w:val="en-US"/>
        </w:rPr>
      </w:pPr>
    </w:p>
    <w:p w:rsidR="001939F5" w:rsidRPr="00E01AB0" w:rsidRDefault="001939F5" w:rsidP="001939F5">
      <w:pPr>
        <w:pStyle w:val="1"/>
        <w:widowControl w:val="0"/>
        <w:numPr>
          <w:ilvl w:val="0"/>
          <w:numId w:val="4"/>
        </w:numPr>
        <w:tabs>
          <w:tab w:val="left" w:pos="284"/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AB0">
        <w:rPr>
          <w:rFonts w:ascii="Times New Roman" w:hAnsi="Times New Roman"/>
          <w:sz w:val="24"/>
          <w:szCs w:val="24"/>
        </w:rPr>
        <w:t>индивидуально-поисковая работа по самостоятельному изучению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1AB0">
        <w:rPr>
          <w:rFonts w:ascii="Times New Roman" w:hAnsi="Times New Roman"/>
          <w:sz w:val="24"/>
          <w:szCs w:val="24"/>
        </w:rPr>
        <w:t>материала;</w:t>
      </w:r>
    </w:p>
    <w:p w:rsidR="001939F5" w:rsidRPr="00E01AB0" w:rsidRDefault="001939F5" w:rsidP="001939F5">
      <w:pPr>
        <w:pStyle w:val="1"/>
        <w:widowControl w:val="0"/>
        <w:numPr>
          <w:ilvl w:val="0"/>
          <w:numId w:val="4"/>
        </w:numPr>
        <w:tabs>
          <w:tab w:val="left" w:pos="284"/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AB0">
        <w:rPr>
          <w:rFonts w:ascii="Times New Roman" w:hAnsi="Times New Roman"/>
          <w:sz w:val="24"/>
          <w:szCs w:val="24"/>
        </w:rPr>
        <w:t xml:space="preserve">творческая </w:t>
      </w:r>
      <w:proofErr w:type="spellStart"/>
      <w:r w:rsidRPr="00E01AB0">
        <w:rPr>
          <w:rFonts w:ascii="Times New Roman" w:hAnsi="Times New Roman"/>
          <w:sz w:val="24"/>
          <w:szCs w:val="24"/>
        </w:rPr>
        <w:t>учебно</w:t>
      </w:r>
      <w:proofErr w:type="spellEnd"/>
      <w:r w:rsidRPr="00E01AB0">
        <w:rPr>
          <w:rFonts w:ascii="Times New Roman" w:hAnsi="Times New Roman"/>
          <w:sz w:val="24"/>
          <w:szCs w:val="24"/>
        </w:rPr>
        <w:t>/научно-исследовательская самостоятельная работа, выполняемая по инициативе студента: написание статей и докладов на изучаемом языке, подготовка выступлений на конференциях, подготовка раздела ВКР на ИЯ.</w:t>
      </w:r>
    </w:p>
    <w:p w:rsidR="001939F5" w:rsidRPr="00E01AB0" w:rsidRDefault="001939F5" w:rsidP="001939F5">
      <w:pPr>
        <w:widowControl w:val="0"/>
        <w:tabs>
          <w:tab w:val="left" w:pos="567"/>
        </w:tabs>
        <w:spacing w:line="240" w:lineRule="auto"/>
        <w:rPr>
          <w:lang w:eastAsia="ru-RU"/>
        </w:rPr>
      </w:pPr>
    </w:p>
    <w:p w:rsidR="001939F5" w:rsidRDefault="001939F5" w:rsidP="001939F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b/>
          <w:bCs/>
          <w:lang w:eastAsia="ru-RU"/>
        </w:rPr>
      </w:pPr>
      <w:r w:rsidRPr="00E8312C">
        <w:rPr>
          <w:b/>
          <w:bCs/>
          <w:lang w:eastAsia="ru-RU"/>
        </w:rPr>
        <w:t>6.2. Контроль самостоятельной</w:t>
      </w:r>
      <w:r w:rsidRPr="00E01AB0">
        <w:rPr>
          <w:b/>
          <w:bCs/>
          <w:lang w:eastAsia="ru-RU"/>
        </w:rPr>
        <w:t xml:space="preserve"> работы</w:t>
      </w:r>
    </w:p>
    <w:p w:rsidR="001939F5" w:rsidRDefault="001939F5" w:rsidP="001939F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b/>
          <w:bCs/>
          <w:lang w:eastAsia="ru-RU"/>
        </w:rPr>
      </w:pPr>
    </w:p>
    <w:p w:rsidR="001939F5" w:rsidRDefault="001939F5" w:rsidP="001939F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>
        <w:rPr>
          <w:b/>
          <w:bCs/>
          <w:lang w:eastAsia="ru-RU"/>
        </w:rPr>
        <w:tab/>
      </w:r>
      <w:r w:rsidRPr="00E01AB0">
        <w:rPr>
          <w:lang w:eastAsia="ru-RU"/>
        </w:rPr>
        <w:t>Оценка результатов самостоятельной работы организуется как единство двух форм: самоконтроль и контроль со стороны преподавателя обеспечивающей кафедры. Виды, формы контроля и оценочные</w:t>
      </w:r>
      <w:r>
        <w:rPr>
          <w:lang w:eastAsia="ru-RU"/>
        </w:rPr>
        <w:t xml:space="preserve"> баллы зафиксированы в рейтинг-</w:t>
      </w:r>
      <w:r w:rsidRPr="00E01AB0">
        <w:rPr>
          <w:lang w:eastAsia="ru-RU"/>
        </w:rPr>
        <w:t>плане дисциплины.</w:t>
      </w:r>
    </w:p>
    <w:p w:rsidR="001939F5" w:rsidRPr="00B30F14" w:rsidRDefault="001939F5" w:rsidP="001939F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b/>
          <w:bCs/>
          <w:lang w:eastAsia="ru-RU"/>
        </w:rPr>
      </w:pPr>
    </w:p>
    <w:p w:rsidR="001939F5" w:rsidRPr="00E01AB0" w:rsidRDefault="001939F5" w:rsidP="001939F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b/>
          <w:bCs/>
          <w:lang w:eastAsia="ru-RU"/>
        </w:rPr>
      </w:pPr>
      <w:r w:rsidRPr="00E01AB0">
        <w:rPr>
          <w:b/>
          <w:bCs/>
          <w:lang w:eastAsia="ru-RU"/>
        </w:rPr>
        <w:lastRenderedPageBreak/>
        <w:t>7. Средства текущей и промежуто</w:t>
      </w:r>
      <w:r>
        <w:rPr>
          <w:b/>
          <w:bCs/>
          <w:lang w:eastAsia="ru-RU"/>
        </w:rPr>
        <w:t xml:space="preserve">чной оценки качества освоения </w:t>
      </w:r>
      <w:r w:rsidRPr="00E01AB0">
        <w:rPr>
          <w:b/>
          <w:bCs/>
          <w:lang w:eastAsia="ru-RU"/>
        </w:rPr>
        <w:t>дисциплины</w:t>
      </w:r>
    </w:p>
    <w:p w:rsidR="001939F5" w:rsidRPr="00E01AB0" w:rsidRDefault="001939F5" w:rsidP="001939F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b/>
          <w:bCs/>
          <w:lang w:eastAsia="ru-RU"/>
        </w:rPr>
      </w:pPr>
    </w:p>
    <w:p w:rsidR="001939F5" w:rsidRPr="00E01AB0" w:rsidRDefault="001939F5" w:rsidP="001939F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bCs/>
          <w:lang w:eastAsia="ru-RU"/>
        </w:rPr>
      </w:pPr>
      <w:r>
        <w:rPr>
          <w:b/>
          <w:bCs/>
          <w:lang w:eastAsia="ru-RU"/>
        </w:rPr>
        <w:tab/>
      </w:r>
      <w:r w:rsidRPr="00E01AB0">
        <w:rPr>
          <w:b/>
          <w:bCs/>
          <w:lang w:eastAsia="ru-RU"/>
        </w:rPr>
        <w:t xml:space="preserve">Цель контроля – </w:t>
      </w:r>
      <w:r w:rsidRPr="00E01AB0">
        <w:rPr>
          <w:bCs/>
          <w:lang w:eastAsia="ru-RU"/>
        </w:rPr>
        <w:t xml:space="preserve">получение информации о достигнутых результатах обучения и степени их соответствия заявленным результатам обучения. </w:t>
      </w:r>
    </w:p>
    <w:p w:rsidR="001939F5" w:rsidRPr="00E01AB0" w:rsidRDefault="001939F5" w:rsidP="001939F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>
        <w:rPr>
          <w:color w:val="000000"/>
          <w:spacing w:val="-1"/>
          <w:lang w:eastAsia="ru-RU"/>
        </w:rPr>
        <w:tab/>
      </w:r>
      <w:r w:rsidRPr="00E01AB0">
        <w:rPr>
          <w:color w:val="000000"/>
          <w:spacing w:val="-1"/>
          <w:lang w:eastAsia="ru-RU"/>
        </w:rPr>
        <w:t>Организация контроля производится в соответствии с</w:t>
      </w:r>
      <w:r w:rsidRPr="00E01AB0">
        <w:rPr>
          <w:lang w:eastAsia="ru-RU"/>
        </w:rPr>
        <w:t xml:space="preserve"> «Руководящими материалами по текущему контролю успеваемости, промежуточной и итоговой аттестации студентов Томского политехнического университета», утвержденными приказом ректора № 77/од от 29.11.2011 г.</w:t>
      </w:r>
    </w:p>
    <w:p w:rsidR="001939F5" w:rsidRDefault="001939F5" w:rsidP="001939F5">
      <w:pPr>
        <w:widowControl w:val="0"/>
        <w:tabs>
          <w:tab w:val="left" w:pos="567"/>
        </w:tabs>
        <w:suppressAutoHyphens/>
        <w:spacing w:line="240" w:lineRule="auto"/>
        <w:contextualSpacing/>
        <w:jc w:val="both"/>
        <w:rPr>
          <w:b/>
          <w:lang w:eastAsia="ru-RU"/>
        </w:rPr>
      </w:pPr>
    </w:p>
    <w:p w:rsidR="001939F5" w:rsidRPr="00E01AB0" w:rsidRDefault="001939F5" w:rsidP="001939F5">
      <w:pPr>
        <w:widowControl w:val="0"/>
        <w:tabs>
          <w:tab w:val="left" w:pos="567"/>
        </w:tabs>
        <w:suppressAutoHyphens/>
        <w:spacing w:line="240" w:lineRule="auto"/>
        <w:contextualSpacing/>
        <w:jc w:val="both"/>
        <w:rPr>
          <w:lang w:eastAsia="ru-RU"/>
        </w:rPr>
      </w:pPr>
      <w:r w:rsidRPr="00E01AB0">
        <w:rPr>
          <w:b/>
          <w:lang w:eastAsia="ru-RU"/>
        </w:rPr>
        <w:tab/>
        <w:t>Текущий контроль</w:t>
      </w:r>
      <w:r w:rsidRPr="00E01AB0">
        <w:rPr>
          <w:lang w:eastAsia="ru-RU"/>
        </w:rPr>
        <w:t xml:space="preserve"> осуществляется в процессе изучения дисциплины и направлен на получение информации об уровне развития профессионально ориентированной иноязычной коммуникативной компетенции в пределах каждого раздела дисциплины. Текущий контроль включает в себя выполнение индивидуальных/групповых заданий (не менее двух в каждом разделе). Задания для текущего контроля разрабатывает ведущий преподаватель обеспечивающей кафедры с учетом направления ООП и особенностей конкретной целевой группы. </w:t>
      </w:r>
    </w:p>
    <w:p w:rsidR="001939F5" w:rsidRDefault="001939F5" w:rsidP="001939F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</w:p>
    <w:p w:rsidR="001939F5" w:rsidRDefault="001939F5" w:rsidP="001939F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spacing w:val="-6"/>
          <w:lang w:eastAsia="ru-RU"/>
        </w:rPr>
      </w:pPr>
      <w:r>
        <w:rPr>
          <w:lang w:eastAsia="ru-RU"/>
        </w:rPr>
        <w:tab/>
      </w:r>
      <w:r w:rsidRPr="00E01AB0">
        <w:rPr>
          <w:b/>
          <w:lang w:eastAsia="ru-RU"/>
        </w:rPr>
        <w:t>Промежуточный контроль</w:t>
      </w:r>
      <w:r w:rsidRPr="00E01AB0">
        <w:rPr>
          <w:lang w:eastAsia="ru-RU"/>
        </w:rPr>
        <w:t xml:space="preserve"> проводится преподавателями обеспечивающей кафедры ИЯ </w:t>
      </w:r>
      <w:r w:rsidRPr="00E01AB0">
        <w:rPr>
          <w:spacing w:val="-6"/>
          <w:lang w:eastAsia="ru-RU"/>
        </w:rPr>
        <w:t xml:space="preserve">в конце </w:t>
      </w:r>
      <w:r>
        <w:rPr>
          <w:spacing w:val="-6"/>
          <w:lang w:eastAsia="ru-RU"/>
        </w:rPr>
        <w:t>7</w:t>
      </w:r>
      <w:r w:rsidRPr="00E01AB0">
        <w:rPr>
          <w:spacing w:val="-6"/>
          <w:lang w:eastAsia="ru-RU"/>
        </w:rPr>
        <w:t xml:space="preserve"> учебн</w:t>
      </w:r>
      <w:r>
        <w:rPr>
          <w:spacing w:val="-6"/>
          <w:lang w:eastAsia="ru-RU"/>
        </w:rPr>
        <w:t>ого</w:t>
      </w:r>
      <w:r w:rsidRPr="00E01AB0">
        <w:rPr>
          <w:spacing w:val="-6"/>
          <w:lang w:eastAsia="ru-RU"/>
        </w:rPr>
        <w:t xml:space="preserve"> семестр</w:t>
      </w:r>
      <w:r>
        <w:rPr>
          <w:spacing w:val="-6"/>
          <w:lang w:eastAsia="ru-RU"/>
        </w:rPr>
        <w:t>а</w:t>
      </w:r>
      <w:r w:rsidRPr="00E01AB0">
        <w:rPr>
          <w:spacing w:val="-6"/>
          <w:lang w:eastAsia="ru-RU"/>
        </w:rPr>
        <w:t xml:space="preserve"> в форме зачета, в 8 семестре в форме дифференцированного зачета и включает в себя задания, измеряющие уровень </w:t>
      </w:r>
      <w:r w:rsidRPr="00E01AB0">
        <w:rPr>
          <w:lang w:eastAsia="ru-RU"/>
        </w:rPr>
        <w:t>развития профессионально ориентированной иноязычной коммуникативной компетенции студентов</w:t>
      </w:r>
      <w:r w:rsidRPr="00E01AB0">
        <w:rPr>
          <w:spacing w:val="-6"/>
          <w:lang w:eastAsia="ru-RU"/>
        </w:rPr>
        <w:t xml:space="preserve">. </w:t>
      </w:r>
    </w:p>
    <w:p w:rsidR="001939F5" w:rsidRDefault="001939F5" w:rsidP="001939F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spacing w:val="-6"/>
          <w:lang w:eastAsia="ru-RU"/>
        </w:rPr>
      </w:pPr>
    </w:p>
    <w:p w:rsidR="001939F5" w:rsidRDefault="001939F5" w:rsidP="001939F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>
        <w:rPr>
          <w:spacing w:val="-6"/>
          <w:lang w:eastAsia="ru-RU"/>
        </w:rPr>
        <w:tab/>
      </w:r>
      <w:r w:rsidRPr="00E01AB0">
        <w:rPr>
          <w:b/>
          <w:lang w:eastAsia="ru-RU"/>
        </w:rPr>
        <w:t>Оценка качества освоения дисциплины</w:t>
      </w:r>
      <w:r w:rsidRPr="00E01AB0">
        <w:rPr>
          <w:lang w:eastAsia="ru-RU"/>
        </w:rPr>
        <w:t xml:space="preserve"> производится по результатам следующих контролирующих мероприятий</w:t>
      </w:r>
      <w:r>
        <w:rPr>
          <w:lang w:eastAsia="ru-RU"/>
        </w:rPr>
        <w:t xml:space="preserve"> (таблица 3)</w:t>
      </w:r>
      <w:r w:rsidRPr="00E01AB0">
        <w:rPr>
          <w:lang w:eastAsia="ru-RU"/>
        </w:rPr>
        <w:t>:</w:t>
      </w:r>
    </w:p>
    <w:p w:rsidR="001939F5" w:rsidRPr="00B30F14" w:rsidRDefault="001939F5" w:rsidP="001939F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right"/>
        <w:rPr>
          <w:spacing w:val="-6"/>
          <w:lang w:eastAsia="ru-RU"/>
        </w:rPr>
      </w:pPr>
      <w:r>
        <w:rPr>
          <w:spacing w:val="-6"/>
          <w:lang w:eastAsia="ru-RU"/>
        </w:rPr>
        <w:t>Таблица 3</w:t>
      </w:r>
    </w:p>
    <w:p w:rsidR="001939F5" w:rsidRPr="00E01AB0" w:rsidRDefault="001939F5" w:rsidP="001939F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b/>
          <w:bCs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  <w:gridCol w:w="3469"/>
      </w:tblGrid>
      <w:tr w:rsidR="001939F5" w:rsidRPr="00E01AB0" w:rsidTr="007E4692">
        <w:trPr>
          <w:jc w:val="center"/>
        </w:trPr>
        <w:tc>
          <w:tcPr>
            <w:tcW w:w="5328" w:type="dxa"/>
          </w:tcPr>
          <w:p w:rsidR="001939F5" w:rsidRPr="00E8312C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-74" w:firstLine="74"/>
              <w:jc w:val="center"/>
              <w:rPr>
                <w:sz w:val="20"/>
                <w:szCs w:val="20"/>
                <w:lang w:eastAsia="ru-RU"/>
              </w:rPr>
            </w:pPr>
            <w:r w:rsidRPr="00E8312C">
              <w:rPr>
                <w:b/>
                <w:bCs/>
                <w:sz w:val="20"/>
                <w:szCs w:val="20"/>
                <w:lang w:eastAsia="ru-RU"/>
              </w:rPr>
              <w:t>Контролирующие мероприятия</w:t>
            </w:r>
          </w:p>
        </w:tc>
        <w:tc>
          <w:tcPr>
            <w:tcW w:w="3469" w:type="dxa"/>
          </w:tcPr>
          <w:p w:rsidR="001939F5" w:rsidRPr="00E8312C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8312C">
              <w:rPr>
                <w:b/>
                <w:bCs/>
                <w:sz w:val="20"/>
                <w:szCs w:val="20"/>
                <w:lang w:eastAsia="ru-RU"/>
              </w:rPr>
              <w:t>Результаты обучения по дисциплине</w:t>
            </w:r>
          </w:p>
        </w:tc>
      </w:tr>
      <w:tr w:rsidR="001939F5" w:rsidRPr="00E01AB0" w:rsidTr="007E4692">
        <w:trPr>
          <w:trHeight w:val="238"/>
          <w:jc w:val="center"/>
        </w:trPr>
        <w:tc>
          <w:tcPr>
            <w:tcW w:w="5328" w:type="dxa"/>
          </w:tcPr>
          <w:p w:rsidR="001939F5" w:rsidRPr="00E8312C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E8312C">
              <w:rPr>
                <w:sz w:val="20"/>
                <w:szCs w:val="20"/>
                <w:lang w:eastAsia="ru-RU"/>
              </w:rPr>
              <w:t xml:space="preserve">Защита индивидуальных заданий </w:t>
            </w:r>
          </w:p>
          <w:p w:rsidR="001939F5" w:rsidRPr="00E8312C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9" w:type="dxa"/>
          </w:tcPr>
          <w:p w:rsidR="001939F5" w:rsidRPr="00E8312C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E8312C">
              <w:rPr>
                <w:sz w:val="20"/>
                <w:szCs w:val="20"/>
                <w:lang w:eastAsia="ru-RU"/>
              </w:rPr>
              <w:t>РД 1, РД 2</w:t>
            </w:r>
            <w:r>
              <w:rPr>
                <w:sz w:val="20"/>
                <w:szCs w:val="20"/>
                <w:lang w:eastAsia="ru-RU"/>
              </w:rPr>
              <w:t>, РД 3</w:t>
            </w:r>
            <w:r w:rsidRPr="00E8312C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939F5" w:rsidRPr="00E01AB0" w:rsidTr="007E4692">
        <w:trPr>
          <w:trHeight w:val="238"/>
          <w:jc w:val="center"/>
        </w:trPr>
        <w:tc>
          <w:tcPr>
            <w:tcW w:w="5328" w:type="dxa"/>
          </w:tcPr>
          <w:p w:rsidR="001939F5" w:rsidRPr="00E8312C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E8312C">
              <w:rPr>
                <w:sz w:val="20"/>
                <w:szCs w:val="20"/>
                <w:lang w:eastAsia="ru-RU"/>
              </w:rPr>
              <w:t xml:space="preserve">Защита результатов групповых заданий </w:t>
            </w:r>
          </w:p>
          <w:p w:rsidR="001939F5" w:rsidRPr="00E8312C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9" w:type="dxa"/>
          </w:tcPr>
          <w:p w:rsidR="001939F5" w:rsidRPr="00E8312C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РД 1, РД 2,РД 6</w:t>
            </w:r>
          </w:p>
        </w:tc>
      </w:tr>
      <w:tr w:rsidR="001939F5" w:rsidRPr="00E01AB0" w:rsidTr="007E4692">
        <w:trPr>
          <w:jc w:val="center"/>
        </w:trPr>
        <w:tc>
          <w:tcPr>
            <w:tcW w:w="5328" w:type="dxa"/>
          </w:tcPr>
          <w:p w:rsidR="001939F5" w:rsidRPr="00E8312C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E8312C">
              <w:rPr>
                <w:sz w:val="20"/>
                <w:szCs w:val="20"/>
                <w:lang w:eastAsia="ru-RU"/>
              </w:rPr>
              <w:t xml:space="preserve">Защита индивидуального (группового) проекта в форме презентации по программной тематике во время конференц-недели </w:t>
            </w:r>
          </w:p>
          <w:p w:rsidR="001939F5" w:rsidRPr="00E8312C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9" w:type="dxa"/>
          </w:tcPr>
          <w:p w:rsidR="001939F5" w:rsidRPr="00E8312C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E8312C">
              <w:rPr>
                <w:sz w:val="20"/>
                <w:szCs w:val="20"/>
                <w:lang w:eastAsia="ru-RU"/>
              </w:rPr>
              <w:t xml:space="preserve"> РД 2</w:t>
            </w:r>
            <w:r>
              <w:rPr>
                <w:sz w:val="20"/>
                <w:szCs w:val="20"/>
                <w:lang w:eastAsia="ru-RU"/>
              </w:rPr>
              <w:t xml:space="preserve">, </w:t>
            </w:r>
            <w:r w:rsidRPr="00E8312C">
              <w:rPr>
                <w:sz w:val="20"/>
                <w:szCs w:val="20"/>
                <w:lang w:eastAsia="ru-RU"/>
              </w:rPr>
              <w:t xml:space="preserve">РД 3, РД </w:t>
            </w:r>
            <w:r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1939F5" w:rsidRPr="00E01AB0" w:rsidTr="007E4692">
        <w:trPr>
          <w:jc w:val="center"/>
        </w:trPr>
        <w:tc>
          <w:tcPr>
            <w:tcW w:w="5328" w:type="dxa"/>
          </w:tcPr>
          <w:p w:rsidR="001939F5" w:rsidRPr="00E8312C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E8312C">
              <w:rPr>
                <w:sz w:val="20"/>
                <w:szCs w:val="20"/>
                <w:lang w:eastAsia="ru-RU"/>
              </w:rPr>
              <w:t>Доклад на научной конференции на ИЯ</w:t>
            </w:r>
          </w:p>
          <w:p w:rsidR="001939F5" w:rsidRPr="00E8312C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9" w:type="dxa"/>
          </w:tcPr>
          <w:p w:rsidR="001939F5" w:rsidRPr="00E8312C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E8312C">
              <w:rPr>
                <w:sz w:val="20"/>
                <w:szCs w:val="20"/>
                <w:lang w:eastAsia="ru-RU"/>
              </w:rPr>
              <w:t>РД 1, РД 2, РД 3, РД</w:t>
            </w:r>
            <w:r>
              <w:rPr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1939F5" w:rsidRPr="00E01AB0" w:rsidTr="007E4692">
        <w:trPr>
          <w:trHeight w:val="276"/>
          <w:jc w:val="center"/>
        </w:trPr>
        <w:tc>
          <w:tcPr>
            <w:tcW w:w="5328" w:type="dxa"/>
          </w:tcPr>
          <w:p w:rsidR="001939F5" w:rsidRPr="00E8312C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E8312C">
              <w:rPr>
                <w:sz w:val="20"/>
                <w:szCs w:val="20"/>
                <w:lang w:eastAsia="ru-RU"/>
              </w:rPr>
              <w:t>Публикация статьи на ИЯ</w:t>
            </w:r>
          </w:p>
          <w:p w:rsidR="001939F5" w:rsidRPr="00E8312C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9" w:type="dxa"/>
          </w:tcPr>
          <w:p w:rsidR="001939F5" w:rsidRPr="00E8312C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E8312C">
              <w:rPr>
                <w:sz w:val="20"/>
                <w:szCs w:val="20"/>
                <w:lang w:eastAsia="ru-RU"/>
              </w:rPr>
              <w:t xml:space="preserve">РД 1, РД 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E8312C">
              <w:rPr>
                <w:sz w:val="20"/>
                <w:szCs w:val="20"/>
                <w:lang w:eastAsia="ru-RU"/>
              </w:rPr>
              <w:t>, РД</w:t>
            </w:r>
            <w:r>
              <w:rPr>
                <w:sz w:val="20"/>
                <w:szCs w:val="20"/>
                <w:lang w:eastAsia="ru-RU"/>
              </w:rPr>
              <w:t xml:space="preserve"> 5</w:t>
            </w:r>
            <w:r w:rsidRPr="00E8312C">
              <w:rPr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1939F5" w:rsidRPr="00E01AB0" w:rsidTr="007E4692">
        <w:trPr>
          <w:trHeight w:val="276"/>
          <w:jc w:val="center"/>
        </w:trPr>
        <w:tc>
          <w:tcPr>
            <w:tcW w:w="5328" w:type="dxa"/>
          </w:tcPr>
          <w:p w:rsidR="001939F5" w:rsidRPr="00E8312C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E8312C">
              <w:rPr>
                <w:sz w:val="20"/>
                <w:szCs w:val="20"/>
                <w:lang w:eastAsia="ru-RU"/>
              </w:rPr>
              <w:t>Выполнение комплексного теста на ИЯ</w:t>
            </w:r>
          </w:p>
          <w:p w:rsidR="001939F5" w:rsidRPr="00E8312C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9" w:type="dxa"/>
          </w:tcPr>
          <w:p w:rsidR="001939F5" w:rsidRPr="00E8312C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E8312C">
              <w:rPr>
                <w:sz w:val="20"/>
                <w:szCs w:val="20"/>
                <w:lang w:eastAsia="ru-RU"/>
              </w:rPr>
              <w:t>РД 2</w:t>
            </w:r>
            <w:r>
              <w:rPr>
                <w:sz w:val="20"/>
                <w:szCs w:val="20"/>
                <w:lang w:eastAsia="ru-RU"/>
              </w:rPr>
              <w:t>, РД 3</w:t>
            </w:r>
          </w:p>
        </w:tc>
      </w:tr>
      <w:tr w:rsidR="001939F5" w:rsidRPr="00E01AB0" w:rsidTr="007E4692">
        <w:trPr>
          <w:trHeight w:val="211"/>
          <w:jc w:val="center"/>
        </w:trPr>
        <w:tc>
          <w:tcPr>
            <w:tcW w:w="5328" w:type="dxa"/>
          </w:tcPr>
          <w:p w:rsidR="001939F5" w:rsidRPr="00E8312C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E8312C">
              <w:rPr>
                <w:sz w:val="20"/>
                <w:szCs w:val="20"/>
                <w:lang w:eastAsia="ru-RU"/>
              </w:rPr>
              <w:t xml:space="preserve">Защита проектов по тематике исследования на ИЯ </w:t>
            </w:r>
          </w:p>
          <w:p w:rsidR="001939F5" w:rsidRPr="00E8312C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9" w:type="dxa"/>
          </w:tcPr>
          <w:p w:rsidR="001939F5" w:rsidRPr="00E8312C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E8312C">
              <w:rPr>
                <w:sz w:val="20"/>
                <w:szCs w:val="20"/>
                <w:lang w:eastAsia="ru-RU"/>
              </w:rPr>
              <w:t xml:space="preserve">РД 1, РД 2, РД </w:t>
            </w:r>
            <w:r>
              <w:rPr>
                <w:sz w:val="20"/>
                <w:szCs w:val="20"/>
                <w:lang w:eastAsia="ru-RU"/>
              </w:rPr>
              <w:t>5, РД 6</w:t>
            </w:r>
          </w:p>
        </w:tc>
      </w:tr>
      <w:tr w:rsidR="001939F5" w:rsidRPr="00E01AB0" w:rsidTr="007E4692">
        <w:trPr>
          <w:trHeight w:val="242"/>
          <w:jc w:val="center"/>
        </w:trPr>
        <w:tc>
          <w:tcPr>
            <w:tcW w:w="5328" w:type="dxa"/>
          </w:tcPr>
          <w:p w:rsidR="001939F5" w:rsidRPr="00E8312C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E8312C">
              <w:rPr>
                <w:sz w:val="20"/>
                <w:szCs w:val="20"/>
                <w:lang w:eastAsia="ru-RU"/>
              </w:rPr>
              <w:t>Зачет</w:t>
            </w:r>
          </w:p>
          <w:p w:rsidR="001939F5" w:rsidRPr="00E8312C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9" w:type="dxa"/>
          </w:tcPr>
          <w:p w:rsidR="001939F5" w:rsidRPr="00E8312C" w:rsidRDefault="001939F5" w:rsidP="007E46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E8312C">
              <w:rPr>
                <w:sz w:val="20"/>
                <w:szCs w:val="20"/>
                <w:lang w:eastAsia="ru-RU"/>
              </w:rPr>
              <w:t>РД 1, РД 2</w:t>
            </w:r>
            <w:r>
              <w:rPr>
                <w:sz w:val="20"/>
                <w:szCs w:val="20"/>
                <w:lang w:eastAsia="ru-RU"/>
              </w:rPr>
              <w:t>, РД 3</w:t>
            </w:r>
          </w:p>
        </w:tc>
      </w:tr>
    </w:tbl>
    <w:p w:rsidR="001939F5" w:rsidRPr="00E01AB0" w:rsidRDefault="001939F5" w:rsidP="001939F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i/>
          <w:iCs/>
          <w:lang w:eastAsia="ru-RU"/>
        </w:rPr>
      </w:pPr>
    </w:p>
    <w:p w:rsidR="001939F5" w:rsidRPr="00E01AB0" w:rsidRDefault="001939F5" w:rsidP="001939F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8C6A68">
        <w:rPr>
          <w:lang w:eastAsia="ru-RU"/>
        </w:rPr>
        <w:tab/>
      </w:r>
      <w:r w:rsidRPr="00E01AB0">
        <w:rPr>
          <w:lang w:eastAsia="ru-RU"/>
        </w:rPr>
        <w:t>Для оценки качества освоения дисциплины при проведении контролирующих мероприятий предусмотрены средства (ФОС), указанные ниже:</w:t>
      </w:r>
    </w:p>
    <w:p w:rsidR="001939F5" w:rsidRPr="00E01AB0" w:rsidRDefault="001939F5" w:rsidP="001939F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8"/>
        <w:jc w:val="both"/>
        <w:rPr>
          <w:i/>
          <w:iCs/>
          <w:lang w:eastAsia="ru-RU"/>
        </w:rPr>
      </w:pPr>
    </w:p>
    <w:p w:rsidR="001939F5" w:rsidRPr="00E01AB0" w:rsidRDefault="001939F5" w:rsidP="001939F5">
      <w:pPr>
        <w:widowControl w:val="0"/>
        <w:numPr>
          <w:ilvl w:val="0"/>
          <w:numId w:val="5"/>
        </w:numPr>
        <w:tabs>
          <w:tab w:val="left" w:pos="36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uto"/>
        <w:contextualSpacing/>
        <w:jc w:val="both"/>
        <w:rPr>
          <w:lang w:eastAsia="ru-RU"/>
        </w:rPr>
      </w:pPr>
      <w:r w:rsidRPr="00E01AB0">
        <w:rPr>
          <w:lang w:eastAsia="ru-RU"/>
        </w:rPr>
        <w:t xml:space="preserve">Вопросы и задания текущего контроля, нацеленные на измерение </w:t>
      </w:r>
      <w:proofErr w:type="spellStart"/>
      <w:r w:rsidRPr="00E01AB0">
        <w:rPr>
          <w:lang w:eastAsia="ru-RU"/>
        </w:rPr>
        <w:t>сформированности</w:t>
      </w:r>
      <w:proofErr w:type="spellEnd"/>
      <w:r w:rsidRPr="00E01AB0">
        <w:rPr>
          <w:lang w:eastAsia="ru-RU"/>
        </w:rPr>
        <w:t xml:space="preserve"> навыков и умений во всех видах речевой деятельности на ИЯ и определение уровня развития указанных в программе ОК и ПК. </w:t>
      </w:r>
    </w:p>
    <w:p w:rsidR="001939F5" w:rsidRDefault="001939F5" w:rsidP="001939F5">
      <w:pPr>
        <w:widowControl w:val="0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spacing w:line="240" w:lineRule="auto"/>
        <w:contextualSpacing/>
        <w:jc w:val="both"/>
        <w:rPr>
          <w:lang w:eastAsia="ru-RU"/>
        </w:rPr>
      </w:pPr>
      <w:r w:rsidRPr="00E01AB0">
        <w:rPr>
          <w:lang w:eastAsia="ru-RU"/>
        </w:rPr>
        <w:t xml:space="preserve">Вопросы и задания в процессе проведения промежуточного контроля, которые нацелены на определение уровня развития профессионально ориентированной иноязычной </w:t>
      </w:r>
      <w:r w:rsidRPr="00E01AB0">
        <w:rPr>
          <w:lang w:eastAsia="ru-RU"/>
        </w:rPr>
        <w:lastRenderedPageBreak/>
        <w:t>коммуникативной компетенции студентов.</w:t>
      </w:r>
    </w:p>
    <w:p w:rsidR="001939F5" w:rsidRPr="00E01AB0" w:rsidRDefault="001939F5" w:rsidP="001939F5">
      <w:pPr>
        <w:widowControl w:val="0"/>
        <w:tabs>
          <w:tab w:val="left" w:pos="567"/>
          <w:tab w:val="left" w:pos="900"/>
        </w:tabs>
        <w:autoSpaceDE w:val="0"/>
        <w:autoSpaceDN w:val="0"/>
        <w:adjustRightInd w:val="0"/>
        <w:spacing w:line="240" w:lineRule="auto"/>
        <w:contextualSpacing/>
        <w:jc w:val="both"/>
        <w:rPr>
          <w:lang w:eastAsia="ru-RU"/>
        </w:rPr>
      </w:pPr>
      <w:r>
        <w:rPr>
          <w:lang w:eastAsia="ru-RU"/>
        </w:rPr>
        <w:tab/>
      </w:r>
      <w:r w:rsidRPr="00E01AB0">
        <w:rPr>
          <w:bCs/>
          <w:lang w:eastAsia="ru-RU"/>
        </w:rPr>
        <w:t xml:space="preserve">Конкретные контролирующие мероприятия и ФОС по дисциплине </w:t>
      </w:r>
      <w:r>
        <w:t xml:space="preserve">«Профессиональная подготовка на </w:t>
      </w:r>
      <w:r w:rsidRPr="00E73CBF">
        <w:t xml:space="preserve"> </w:t>
      </w:r>
      <w:r>
        <w:t>английском</w:t>
      </w:r>
      <w:r w:rsidRPr="00E73CBF">
        <w:t xml:space="preserve"> язык</w:t>
      </w:r>
      <w:r>
        <w:t>е</w:t>
      </w:r>
      <w:r w:rsidRPr="00E73CBF">
        <w:t xml:space="preserve">» </w:t>
      </w:r>
      <w:r w:rsidRPr="00E01AB0">
        <w:rPr>
          <w:bCs/>
          <w:lang w:eastAsia="ru-RU"/>
        </w:rPr>
        <w:t xml:space="preserve">подробно прописаны в рабочих программах </w:t>
      </w:r>
      <w:r w:rsidRPr="00E01AB0">
        <w:rPr>
          <w:lang w:eastAsia="ru-RU"/>
        </w:rPr>
        <w:t>обеспечивающих кафедр соответствующего института ТПУ с учетом направления ООП.</w:t>
      </w:r>
    </w:p>
    <w:p w:rsidR="001939F5" w:rsidRPr="00E01AB0" w:rsidRDefault="001939F5" w:rsidP="001939F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bCs/>
          <w:lang w:eastAsia="ru-RU"/>
        </w:rPr>
      </w:pPr>
    </w:p>
    <w:p w:rsidR="001939F5" w:rsidRPr="00E01AB0" w:rsidRDefault="001939F5" w:rsidP="001939F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b/>
          <w:bCs/>
          <w:lang w:eastAsia="ru-RU"/>
        </w:rPr>
      </w:pPr>
      <w:r w:rsidRPr="00E01AB0">
        <w:rPr>
          <w:b/>
          <w:bCs/>
          <w:lang w:eastAsia="ru-RU"/>
        </w:rPr>
        <w:t>8. Рейтинг качества освоения дисциплины (модуля)</w:t>
      </w:r>
    </w:p>
    <w:p w:rsidR="001939F5" w:rsidRDefault="001939F5" w:rsidP="001939F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b/>
          <w:bCs/>
          <w:lang w:eastAsia="ru-RU"/>
        </w:rPr>
      </w:pPr>
    </w:p>
    <w:p w:rsidR="001939F5" w:rsidRPr="00E01AB0" w:rsidRDefault="001939F5" w:rsidP="001939F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>
        <w:rPr>
          <w:b/>
          <w:bCs/>
          <w:lang w:eastAsia="ru-RU"/>
        </w:rPr>
        <w:tab/>
      </w:r>
      <w:r w:rsidRPr="00E01AB0">
        <w:rPr>
          <w:lang w:eastAsia="ru-RU"/>
        </w:rPr>
        <w:t>Оценка качества освоения дисциплины в ходе текущей и промежуточной аттестации обучающихся осуществляется в соответствии с «Руководящими материалами по текущему контролю успеваемости, промежуточной и итоговой аттестации студентов Томского политехнического университета», утвержденными приказом ректора № 77/од от 29.11.2011 г.</w:t>
      </w:r>
    </w:p>
    <w:p w:rsidR="001939F5" w:rsidRDefault="001939F5" w:rsidP="001939F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</w:p>
    <w:p w:rsidR="001939F5" w:rsidRPr="00E01AB0" w:rsidRDefault="001939F5" w:rsidP="001939F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E01AB0">
        <w:rPr>
          <w:lang w:eastAsia="ru-RU"/>
        </w:rPr>
        <w:t>В соответствии с «Календарным планом изучения дисциплины»:</w:t>
      </w:r>
    </w:p>
    <w:p w:rsidR="001939F5" w:rsidRPr="00E01AB0" w:rsidRDefault="001939F5" w:rsidP="001939F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8"/>
        <w:jc w:val="both"/>
        <w:rPr>
          <w:lang w:eastAsia="ru-RU"/>
        </w:rPr>
      </w:pPr>
    </w:p>
    <w:p w:rsidR="001939F5" w:rsidRDefault="001939F5" w:rsidP="001939F5">
      <w:pPr>
        <w:widowControl w:val="0"/>
        <w:numPr>
          <w:ilvl w:val="0"/>
          <w:numId w:val="6"/>
        </w:numPr>
        <w:tabs>
          <w:tab w:val="left" w:pos="567"/>
          <w:tab w:val="left" w:pos="900"/>
        </w:tabs>
        <w:suppressAutoHyphens/>
        <w:spacing w:line="240" w:lineRule="auto"/>
        <w:contextualSpacing/>
        <w:jc w:val="both"/>
        <w:rPr>
          <w:lang w:eastAsia="ru-RU"/>
        </w:rPr>
      </w:pPr>
      <w:r w:rsidRPr="00E01AB0">
        <w:rPr>
          <w:lang w:eastAsia="ru-RU"/>
        </w:rPr>
        <w:t>Текущая аттестация (оценка качества усвоения теоретического материала и результаты практической деятельности) производится в течение семестра и оценивается в баллах. Минимальное количество баллов для допуска к зачету – 33 балла, максимальное количество баллов за текущую аттестацию – 60 баллов, из которых 10 баллов отводится на вариативный компонент, реализуемый преподавателями профилирующих кафедр.</w:t>
      </w:r>
    </w:p>
    <w:p w:rsidR="001939F5" w:rsidRPr="00E01AB0" w:rsidRDefault="001939F5" w:rsidP="001939F5">
      <w:pPr>
        <w:widowControl w:val="0"/>
        <w:tabs>
          <w:tab w:val="left" w:pos="567"/>
          <w:tab w:val="left" w:pos="900"/>
        </w:tabs>
        <w:suppressAutoHyphens/>
        <w:spacing w:line="240" w:lineRule="auto"/>
        <w:contextualSpacing/>
        <w:jc w:val="both"/>
        <w:rPr>
          <w:color w:val="000000"/>
          <w:spacing w:val="-1"/>
          <w:lang w:eastAsia="ru-RU"/>
        </w:rPr>
      </w:pPr>
      <w:r>
        <w:rPr>
          <w:lang w:eastAsia="ru-RU"/>
        </w:rPr>
        <w:tab/>
      </w:r>
      <w:r w:rsidRPr="00E01AB0">
        <w:rPr>
          <w:color w:val="000000"/>
          <w:spacing w:val="-1"/>
          <w:lang w:eastAsia="ru-RU"/>
        </w:rPr>
        <w:t>Ведущий преподаватель имеет право в качестве поощрения за выполнение творческого индивидуального задания или успешную учебно-исследовательскую / научно-исследовательскую работу в семестре добавить к результату текущего контроля в семестре студента до 10 баллов, не превышая максимальную сумму баллов по текущему контролю.</w:t>
      </w:r>
    </w:p>
    <w:p w:rsidR="001939F5" w:rsidRDefault="001939F5" w:rsidP="001939F5">
      <w:pPr>
        <w:widowControl w:val="0"/>
        <w:numPr>
          <w:ilvl w:val="0"/>
          <w:numId w:val="6"/>
        </w:numPr>
        <w:tabs>
          <w:tab w:val="left" w:pos="567"/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E01AB0">
        <w:rPr>
          <w:lang w:eastAsia="ru-RU"/>
        </w:rPr>
        <w:t xml:space="preserve">Промежуточная аттестация (зачет, </w:t>
      </w:r>
      <w:proofErr w:type="spellStart"/>
      <w:r w:rsidRPr="00E01AB0">
        <w:rPr>
          <w:lang w:eastAsia="ru-RU"/>
        </w:rPr>
        <w:t>диф</w:t>
      </w:r>
      <w:proofErr w:type="spellEnd"/>
      <w:r w:rsidRPr="00E01AB0">
        <w:rPr>
          <w:lang w:eastAsia="ru-RU"/>
        </w:rPr>
        <w:t>. зачет) производится в конце семестра (оценивается в баллах (максимально 40 баллов)). На зачете студент должен набрать не менее 22 баллов.</w:t>
      </w:r>
    </w:p>
    <w:p w:rsidR="001939F5" w:rsidRDefault="001939F5" w:rsidP="001939F5">
      <w:pPr>
        <w:widowControl w:val="0"/>
        <w:tabs>
          <w:tab w:val="left" w:pos="567"/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color w:val="000000"/>
          <w:spacing w:val="-1"/>
          <w:lang w:eastAsia="ru-RU"/>
        </w:rPr>
      </w:pPr>
      <w:r>
        <w:rPr>
          <w:lang w:eastAsia="ru-RU"/>
        </w:rPr>
        <w:tab/>
      </w:r>
      <w:r w:rsidRPr="00E01AB0">
        <w:rPr>
          <w:color w:val="000000"/>
          <w:spacing w:val="-1"/>
          <w:lang w:eastAsia="ru-RU"/>
        </w:rPr>
        <w:t>Результаты промежуточного контроля учебной деятельности студентов по дисциплине в семестре не подлежат пересдаче на повышенное количество баллов.</w:t>
      </w:r>
    </w:p>
    <w:p w:rsidR="001939F5" w:rsidRPr="00E01AB0" w:rsidRDefault="001939F5" w:rsidP="001939F5">
      <w:pPr>
        <w:widowControl w:val="0"/>
        <w:tabs>
          <w:tab w:val="left" w:pos="567"/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>
        <w:rPr>
          <w:color w:val="000000"/>
          <w:spacing w:val="-1"/>
          <w:lang w:eastAsia="ru-RU"/>
        </w:rPr>
        <w:tab/>
      </w:r>
      <w:r w:rsidRPr="00E01AB0">
        <w:rPr>
          <w:lang w:eastAsia="ru-RU"/>
        </w:rPr>
        <w:t>Итоговый рейтинг по дисциплине определяется суммированием баллов, полученных в ходе текущей и промежуточной аттестаций. Максимальный итоговый рейтинг соответствует 100 баллам.</w:t>
      </w:r>
    </w:p>
    <w:p w:rsidR="001939F5" w:rsidRPr="00E01AB0" w:rsidRDefault="001939F5" w:rsidP="001939F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b/>
          <w:bCs/>
        </w:rPr>
      </w:pPr>
    </w:p>
    <w:p w:rsidR="001939F5" w:rsidRPr="00E01AB0" w:rsidRDefault="001939F5" w:rsidP="001939F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E01AB0">
        <w:rPr>
          <w:b/>
          <w:bCs/>
        </w:rPr>
        <w:t>9. Учебно-методическое и информационное обеспечение дисциплины</w:t>
      </w:r>
    </w:p>
    <w:p w:rsidR="001939F5" w:rsidRDefault="001939F5" w:rsidP="001939F5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b/>
          <w:bCs/>
          <w:highlight w:val="yellow"/>
        </w:rPr>
      </w:pPr>
    </w:p>
    <w:p w:rsidR="001939F5" w:rsidRPr="00E73CBF" w:rsidRDefault="001939F5" w:rsidP="001939F5">
      <w:pPr>
        <w:spacing w:line="360" w:lineRule="auto"/>
        <w:rPr>
          <w:b/>
        </w:rPr>
      </w:pPr>
      <w:r w:rsidRPr="00E73CBF">
        <w:rPr>
          <w:b/>
          <w:bCs/>
        </w:rPr>
        <w:t xml:space="preserve">9.1 </w:t>
      </w:r>
      <w:r w:rsidRPr="00E73CBF">
        <w:rPr>
          <w:b/>
        </w:rPr>
        <w:t>Основная  литература</w:t>
      </w:r>
    </w:p>
    <w:p w:rsidR="001939F5" w:rsidRPr="00E73CBF" w:rsidRDefault="001939F5" w:rsidP="001939F5">
      <w:pPr>
        <w:numPr>
          <w:ilvl w:val="0"/>
          <w:numId w:val="11"/>
        </w:numPr>
        <w:spacing w:line="240" w:lineRule="auto"/>
        <w:ind w:left="714" w:hanging="357"/>
        <w:jc w:val="both"/>
        <w:rPr>
          <w:lang w:val="en-US"/>
        </w:rPr>
      </w:pPr>
      <w:r w:rsidRPr="00E73CBF">
        <w:rPr>
          <w:lang w:val="en-US"/>
        </w:rPr>
        <w:t>Oxford English for Careers - Finance 1, Richard Clark and David Baker (Oxford University Press), 2009.</w:t>
      </w:r>
    </w:p>
    <w:p w:rsidR="001939F5" w:rsidRPr="00E73CBF" w:rsidRDefault="001939F5" w:rsidP="001939F5">
      <w:pPr>
        <w:numPr>
          <w:ilvl w:val="0"/>
          <w:numId w:val="11"/>
        </w:numPr>
        <w:spacing w:line="240" w:lineRule="auto"/>
        <w:ind w:left="714" w:hanging="357"/>
        <w:jc w:val="both"/>
        <w:rPr>
          <w:lang w:val="en-US"/>
        </w:rPr>
      </w:pPr>
      <w:r w:rsidRPr="00E73CBF">
        <w:rPr>
          <w:lang w:val="en-US"/>
        </w:rPr>
        <w:t>Johnson, Christine. Market Leader: Banking and Finance (2009), Pearson Longman.</w:t>
      </w:r>
    </w:p>
    <w:p w:rsidR="001939F5" w:rsidRPr="00E73CBF" w:rsidRDefault="001939F5" w:rsidP="001939F5">
      <w:pPr>
        <w:numPr>
          <w:ilvl w:val="0"/>
          <w:numId w:val="11"/>
        </w:numPr>
        <w:spacing w:line="240" w:lineRule="auto"/>
        <w:ind w:left="714" w:hanging="357"/>
        <w:jc w:val="both"/>
        <w:rPr>
          <w:lang w:val="en-US"/>
        </w:rPr>
      </w:pPr>
      <w:r w:rsidRPr="00E73CBF">
        <w:rPr>
          <w:lang w:val="en-US"/>
        </w:rPr>
        <w:t xml:space="preserve">Gore, </w:t>
      </w:r>
      <w:proofErr w:type="spellStart"/>
      <w:r w:rsidRPr="00E73CBF">
        <w:rPr>
          <w:lang w:val="en-US"/>
        </w:rPr>
        <w:t>Sylee</w:t>
      </w:r>
      <w:proofErr w:type="spellEnd"/>
      <w:r w:rsidRPr="00E73CBF">
        <w:rPr>
          <w:lang w:val="en-US"/>
        </w:rPr>
        <w:t>. English for marketing and advertising (2007). Oxford Press: Express Series.</w:t>
      </w:r>
    </w:p>
    <w:p w:rsidR="001939F5" w:rsidRPr="00E73CBF" w:rsidRDefault="001939F5" w:rsidP="001939F5">
      <w:pPr>
        <w:numPr>
          <w:ilvl w:val="0"/>
          <w:numId w:val="11"/>
        </w:numPr>
        <w:spacing w:line="240" w:lineRule="auto"/>
        <w:ind w:left="714" w:hanging="357"/>
        <w:jc w:val="both"/>
      </w:pPr>
      <w:r w:rsidRPr="00E73CBF">
        <w:rPr>
          <w:lang w:val="en-US"/>
        </w:rPr>
        <w:t>Brook-Hard, Guy. Business BENCHMARK. Advanced (2006)</w:t>
      </w:r>
      <w:r w:rsidRPr="00E73CBF">
        <w:t>.</w:t>
      </w:r>
      <w:r w:rsidRPr="00E73CBF">
        <w:rPr>
          <w:lang w:val="en-US"/>
        </w:rPr>
        <w:t xml:space="preserve"> Cambridge University Press.</w:t>
      </w:r>
    </w:p>
    <w:p w:rsidR="001939F5" w:rsidRPr="00E73CBF" w:rsidRDefault="001939F5" w:rsidP="001939F5">
      <w:pPr>
        <w:numPr>
          <w:ilvl w:val="0"/>
          <w:numId w:val="11"/>
        </w:numPr>
        <w:spacing w:line="240" w:lineRule="auto"/>
        <w:ind w:left="714" w:hanging="357"/>
        <w:jc w:val="both"/>
        <w:rPr>
          <w:lang w:val="en-US"/>
        </w:rPr>
      </w:pPr>
      <w:r w:rsidRPr="00E73CBF">
        <w:rPr>
          <w:lang w:val="en-US"/>
        </w:rPr>
        <w:t>Mackenzie, Ian. A course for Business Studies and Economic students (2007). Cambridge University Press.</w:t>
      </w:r>
    </w:p>
    <w:p w:rsidR="001939F5" w:rsidRPr="00E73CBF" w:rsidRDefault="001939F5" w:rsidP="001939F5">
      <w:pPr>
        <w:numPr>
          <w:ilvl w:val="0"/>
          <w:numId w:val="11"/>
        </w:numPr>
        <w:spacing w:line="240" w:lineRule="auto"/>
        <w:rPr>
          <w:lang w:val="en-US"/>
        </w:rPr>
      </w:pPr>
      <w:r w:rsidRPr="00E73CBF">
        <w:rPr>
          <w:lang w:val="en-US"/>
        </w:rPr>
        <w:t>Cotton D.  Business Class .Longman, 1993</w:t>
      </w:r>
    </w:p>
    <w:p w:rsidR="001939F5" w:rsidRPr="00E73CBF" w:rsidRDefault="001939F5" w:rsidP="001939F5">
      <w:pPr>
        <w:numPr>
          <w:ilvl w:val="0"/>
          <w:numId w:val="11"/>
        </w:numPr>
        <w:spacing w:line="240" w:lineRule="auto"/>
        <w:rPr>
          <w:lang w:val="en-US"/>
        </w:rPr>
      </w:pPr>
      <w:r w:rsidRPr="00E73CBF">
        <w:rPr>
          <w:lang w:val="en-US"/>
        </w:rPr>
        <w:t>Cotton D., Kent S. Market Leader (intermediate). Longman, 2000</w:t>
      </w:r>
    </w:p>
    <w:p w:rsidR="001939F5" w:rsidRPr="00E73CBF" w:rsidRDefault="001939F5" w:rsidP="001939F5">
      <w:pPr>
        <w:numPr>
          <w:ilvl w:val="0"/>
          <w:numId w:val="11"/>
        </w:numPr>
        <w:spacing w:line="240" w:lineRule="auto"/>
        <w:rPr>
          <w:lang w:val="en-US"/>
        </w:rPr>
      </w:pPr>
      <w:r w:rsidRPr="00E73CBF">
        <w:rPr>
          <w:lang w:val="en-US"/>
        </w:rPr>
        <w:t>Cotton D., Kent S. Market Leader (upper-intermediate). Longman, 2002</w:t>
      </w:r>
    </w:p>
    <w:p w:rsidR="001939F5" w:rsidRPr="00E73CBF" w:rsidRDefault="001939F5" w:rsidP="001939F5">
      <w:pPr>
        <w:numPr>
          <w:ilvl w:val="0"/>
          <w:numId w:val="11"/>
        </w:numPr>
        <w:spacing w:line="240" w:lineRule="auto"/>
        <w:jc w:val="both"/>
        <w:rPr>
          <w:lang w:val="en-US"/>
        </w:rPr>
      </w:pPr>
      <w:proofErr w:type="spellStart"/>
      <w:r w:rsidRPr="00E73CBF">
        <w:rPr>
          <w:lang w:val="en-US"/>
        </w:rPr>
        <w:t>Strutt</w:t>
      </w:r>
      <w:proofErr w:type="spellEnd"/>
      <w:r w:rsidRPr="00E73CBF">
        <w:rPr>
          <w:lang w:val="en-US"/>
        </w:rPr>
        <w:t xml:space="preserve"> P. Market Leader. Business Grammar &amp; Usage. Longman, 2000.</w:t>
      </w:r>
    </w:p>
    <w:p w:rsidR="001939F5" w:rsidRPr="00E73CBF" w:rsidRDefault="001939F5" w:rsidP="001939F5">
      <w:pPr>
        <w:numPr>
          <w:ilvl w:val="0"/>
          <w:numId w:val="11"/>
        </w:numPr>
        <w:spacing w:line="240" w:lineRule="auto"/>
        <w:jc w:val="both"/>
        <w:rPr>
          <w:lang w:val="en-US"/>
        </w:rPr>
      </w:pPr>
      <w:r w:rsidRPr="00E73CBF">
        <w:rPr>
          <w:lang w:val="en-US"/>
        </w:rPr>
        <w:t>Sweeney S. English for business communication, 2002.</w:t>
      </w:r>
    </w:p>
    <w:p w:rsidR="001939F5" w:rsidRPr="00E73CBF" w:rsidRDefault="001939F5" w:rsidP="001939F5">
      <w:pPr>
        <w:numPr>
          <w:ilvl w:val="0"/>
          <w:numId w:val="11"/>
        </w:numPr>
        <w:spacing w:line="240" w:lineRule="auto"/>
        <w:jc w:val="both"/>
        <w:rPr>
          <w:lang w:val="en-US"/>
        </w:rPr>
      </w:pPr>
      <w:r w:rsidRPr="00E73CBF">
        <w:rPr>
          <w:lang w:val="en-US"/>
        </w:rPr>
        <w:t>Powell M. Business Matters, 1999.</w:t>
      </w:r>
    </w:p>
    <w:p w:rsidR="001939F5" w:rsidRPr="00E73CBF" w:rsidRDefault="001939F5" w:rsidP="001939F5">
      <w:pPr>
        <w:numPr>
          <w:ilvl w:val="0"/>
          <w:numId w:val="11"/>
        </w:numPr>
        <w:spacing w:line="240" w:lineRule="auto"/>
        <w:jc w:val="both"/>
        <w:rPr>
          <w:lang w:val="en-US"/>
        </w:rPr>
      </w:pPr>
      <w:r w:rsidRPr="00E73CBF">
        <w:rPr>
          <w:lang w:val="en-US"/>
        </w:rPr>
        <w:t>Mackenzie J. English for Business Students. CUP, 1997.</w:t>
      </w:r>
    </w:p>
    <w:p w:rsidR="001939F5" w:rsidRPr="00E73CBF" w:rsidRDefault="001939F5" w:rsidP="001939F5">
      <w:pPr>
        <w:numPr>
          <w:ilvl w:val="0"/>
          <w:numId w:val="11"/>
        </w:numPr>
        <w:spacing w:line="240" w:lineRule="auto"/>
        <w:rPr>
          <w:lang w:val="en-US"/>
        </w:rPr>
      </w:pPr>
      <w:proofErr w:type="spellStart"/>
      <w:r w:rsidRPr="00E73CBF">
        <w:rPr>
          <w:lang w:val="en-US"/>
        </w:rPr>
        <w:lastRenderedPageBreak/>
        <w:t>Comgort</w:t>
      </w:r>
      <w:proofErr w:type="spellEnd"/>
      <w:r w:rsidRPr="00E73CBF">
        <w:rPr>
          <w:lang w:val="en-US"/>
        </w:rPr>
        <w:t xml:space="preserve"> J. Effective Presentations. Oxford University Press. 1995.</w:t>
      </w:r>
    </w:p>
    <w:p w:rsidR="001939F5" w:rsidRPr="00E73CBF" w:rsidRDefault="001939F5" w:rsidP="001939F5">
      <w:pPr>
        <w:numPr>
          <w:ilvl w:val="0"/>
          <w:numId w:val="11"/>
        </w:numPr>
        <w:spacing w:line="240" w:lineRule="auto"/>
        <w:rPr>
          <w:lang w:val="en-US"/>
        </w:rPr>
      </w:pPr>
      <w:r w:rsidRPr="00E73CBF">
        <w:rPr>
          <w:lang w:val="en-US"/>
        </w:rPr>
        <w:t>Business Vocabulary in Practice, HarperCollins Publishers, 2003.</w:t>
      </w:r>
    </w:p>
    <w:p w:rsidR="001939F5" w:rsidRPr="00E73CBF" w:rsidRDefault="001939F5" w:rsidP="001939F5">
      <w:pPr>
        <w:numPr>
          <w:ilvl w:val="0"/>
          <w:numId w:val="11"/>
        </w:numPr>
        <w:spacing w:line="240" w:lineRule="auto"/>
        <w:rPr>
          <w:lang w:val="en-US"/>
        </w:rPr>
      </w:pPr>
      <w:proofErr w:type="spellStart"/>
      <w:r w:rsidRPr="00E73CBF">
        <w:rPr>
          <w:lang w:val="en-US"/>
        </w:rPr>
        <w:t>Henings</w:t>
      </w:r>
      <w:proofErr w:type="spellEnd"/>
      <w:r w:rsidRPr="00E73CBF">
        <w:rPr>
          <w:lang w:val="en-US"/>
        </w:rPr>
        <w:t xml:space="preserve"> M. Advanced Grammar in Use. 2001.</w:t>
      </w:r>
    </w:p>
    <w:p w:rsidR="001939F5" w:rsidRPr="00E73CBF" w:rsidRDefault="001939F5" w:rsidP="001939F5">
      <w:pPr>
        <w:numPr>
          <w:ilvl w:val="0"/>
          <w:numId w:val="11"/>
        </w:numPr>
        <w:spacing w:line="240" w:lineRule="auto"/>
        <w:jc w:val="both"/>
        <w:rPr>
          <w:lang w:val="en-US"/>
        </w:rPr>
      </w:pPr>
      <w:proofErr w:type="spellStart"/>
      <w:r w:rsidRPr="00E73CBF">
        <w:rPr>
          <w:lang w:val="en-US"/>
        </w:rPr>
        <w:t>Ellias</w:t>
      </w:r>
      <w:proofErr w:type="spellEnd"/>
      <w:r w:rsidRPr="00E73CBF">
        <w:rPr>
          <w:lang w:val="en-US"/>
        </w:rPr>
        <w:t xml:space="preserve"> M., O’Driscoll N. Giving Presentations. Longman, 2000.</w:t>
      </w:r>
    </w:p>
    <w:p w:rsidR="001939F5" w:rsidRPr="00E73CBF" w:rsidRDefault="001939F5" w:rsidP="001939F5">
      <w:pPr>
        <w:numPr>
          <w:ilvl w:val="0"/>
          <w:numId w:val="11"/>
        </w:numPr>
        <w:spacing w:line="240" w:lineRule="auto"/>
        <w:jc w:val="both"/>
      </w:pPr>
      <w:r w:rsidRPr="00E73CBF">
        <w:rPr>
          <w:iCs/>
        </w:rPr>
        <w:t xml:space="preserve">Английский язык для научного общения / </w:t>
      </w:r>
      <w:proofErr w:type="spellStart"/>
      <w:r w:rsidRPr="00E73CBF">
        <w:t>И.Ф.Ухванова</w:t>
      </w:r>
      <w:proofErr w:type="spellEnd"/>
      <w:r w:rsidRPr="00E73CBF">
        <w:t xml:space="preserve">, </w:t>
      </w:r>
      <w:proofErr w:type="spellStart"/>
      <w:r w:rsidRPr="00E73CBF">
        <w:t>О.И.Моисеенко</w:t>
      </w:r>
      <w:proofErr w:type="spellEnd"/>
      <w:r w:rsidRPr="00E73CBF">
        <w:t xml:space="preserve">, </w:t>
      </w:r>
      <w:proofErr w:type="spellStart"/>
      <w:r w:rsidRPr="00E73CBF">
        <w:t>Е.П.Смыковская</w:t>
      </w:r>
      <w:proofErr w:type="spellEnd"/>
      <w:r w:rsidRPr="00E73CBF">
        <w:t xml:space="preserve"> и др. – Мн.: БГУ, 2001.  </w:t>
      </w:r>
    </w:p>
    <w:p w:rsidR="001939F5" w:rsidRPr="00E73CBF" w:rsidRDefault="001939F5" w:rsidP="001939F5">
      <w:pPr>
        <w:numPr>
          <w:ilvl w:val="0"/>
          <w:numId w:val="11"/>
        </w:numPr>
        <w:spacing w:line="240" w:lineRule="auto"/>
        <w:jc w:val="both"/>
      </w:pPr>
      <w:r w:rsidRPr="00E73CBF">
        <w:rPr>
          <w:iCs/>
        </w:rPr>
        <w:t>Григоров В.Б.</w:t>
      </w:r>
      <w:r w:rsidRPr="00E73CBF">
        <w:t xml:space="preserve"> Как работать с научной статьей: Учебное пособие для технических вузов. – М.: Высшая школа, 1991. </w:t>
      </w:r>
    </w:p>
    <w:p w:rsidR="001939F5" w:rsidRPr="00E73CBF" w:rsidRDefault="001939F5" w:rsidP="001939F5">
      <w:pPr>
        <w:numPr>
          <w:ilvl w:val="0"/>
          <w:numId w:val="11"/>
        </w:numPr>
        <w:spacing w:line="240" w:lineRule="auto"/>
        <w:jc w:val="both"/>
      </w:pPr>
      <w:r w:rsidRPr="00E73CBF">
        <w:rPr>
          <w:iCs/>
        </w:rPr>
        <w:t>Голикова</w:t>
      </w:r>
      <w:r w:rsidRPr="00E73CBF">
        <w:rPr>
          <w:iCs/>
          <w:lang w:val="en-US"/>
        </w:rPr>
        <w:t xml:space="preserve"> </w:t>
      </w:r>
      <w:r w:rsidRPr="00E73CBF">
        <w:rPr>
          <w:iCs/>
        </w:rPr>
        <w:t>Ж</w:t>
      </w:r>
      <w:r w:rsidRPr="00E73CBF">
        <w:rPr>
          <w:iCs/>
          <w:lang w:val="en-US"/>
        </w:rPr>
        <w:t>.</w:t>
      </w:r>
      <w:r w:rsidRPr="00E73CBF">
        <w:rPr>
          <w:iCs/>
        </w:rPr>
        <w:t>А</w:t>
      </w:r>
      <w:r w:rsidRPr="00E73CBF">
        <w:rPr>
          <w:iCs/>
          <w:lang w:val="en-US"/>
        </w:rPr>
        <w:t>.</w:t>
      </w:r>
      <w:r w:rsidRPr="00E73CBF">
        <w:rPr>
          <w:lang w:val="en-US"/>
        </w:rPr>
        <w:t xml:space="preserve"> Learn to Translate by Translating from English into Russian. </w:t>
      </w:r>
      <w:r w:rsidRPr="00E73CBF">
        <w:t xml:space="preserve">Перевод с английского на русский.- M.: OOO “Новое знание”, 2004. </w:t>
      </w:r>
    </w:p>
    <w:p w:rsidR="001939F5" w:rsidRPr="00E73CBF" w:rsidRDefault="001939F5" w:rsidP="001939F5">
      <w:pPr>
        <w:numPr>
          <w:ilvl w:val="0"/>
          <w:numId w:val="11"/>
        </w:numPr>
        <w:spacing w:line="240" w:lineRule="auto"/>
        <w:jc w:val="both"/>
      </w:pPr>
      <w:proofErr w:type="spellStart"/>
      <w:r w:rsidRPr="00E73CBF">
        <w:rPr>
          <w:iCs/>
        </w:rPr>
        <w:t>Кудис</w:t>
      </w:r>
      <w:proofErr w:type="spellEnd"/>
      <w:r w:rsidRPr="00E73CBF">
        <w:rPr>
          <w:iCs/>
        </w:rPr>
        <w:t xml:space="preserve"> С.П., </w:t>
      </w:r>
      <w:proofErr w:type="spellStart"/>
      <w:r w:rsidRPr="00E73CBF">
        <w:rPr>
          <w:iCs/>
        </w:rPr>
        <w:t>Крапицкая</w:t>
      </w:r>
      <w:proofErr w:type="spellEnd"/>
      <w:r w:rsidRPr="00E73CBF">
        <w:rPr>
          <w:iCs/>
        </w:rPr>
        <w:t xml:space="preserve"> Н.А.</w:t>
      </w:r>
      <w:r w:rsidRPr="00E73CBF">
        <w:t xml:space="preserve"> Учебное пособие по переводу с английского на русский для аспирантов и магистрантов. –  Мн.: Изд.центр БГУ, 2002. </w:t>
      </w:r>
    </w:p>
    <w:p w:rsidR="001939F5" w:rsidRPr="00E73CBF" w:rsidRDefault="001939F5" w:rsidP="001939F5">
      <w:pPr>
        <w:numPr>
          <w:ilvl w:val="0"/>
          <w:numId w:val="11"/>
        </w:numPr>
        <w:spacing w:line="240" w:lineRule="auto"/>
        <w:jc w:val="both"/>
      </w:pPr>
      <w:r w:rsidRPr="00E73CBF">
        <w:rPr>
          <w:iCs/>
        </w:rPr>
        <w:t>Михельсон Т.Н., Успенская Н.В.</w:t>
      </w:r>
      <w:r w:rsidRPr="00E73CBF">
        <w:t xml:space="preserve"> Как писать по-английски научные статьи, рефераты и рецензии. – СПб.: Наука, 1985. </w:t>
      </w:r>
    </w:p>
    <w:p w:rsidR="001939F5" w:rsidRPr="00E73CBF" w:rsidRDefault="001939F5" w:rsidP="001939F5">
      <w:pPr>
        <w:numPr>
          <w:ilvl w:val="0"/>
          <w:numId w:val="11"/>
        </w:numPr>
        <w:spacing w:line="240" w:lineRule="auto"/>
        <w:jc w:val="both"/>
      </w:pPr>
      <w:r w:rsidRPr="00E73CBF">
        <w:t xml:space="preserve">Слепович </w:t>
      </w:r>
      <w:proofErr w:type="spellStart"/>
      <w:r w:rsidRPr="00E73CBF">
        <w:t>В.С.Курс</w:t>
      </w:r>
      <w:proofErr w:type="spellEnd"/>
      <w:r w:rsidRPr="00E73CBF">
        <w:t xml:space="preserve"> перевода, Минск: </w:t>
      </w:r>
      <w:proofErr w:type="spellStart"/>
      <w:r w:rsidRPr="00E73CBF">
        <w:t>ТетраСистемс</w:t>
      </w:r>
      <w:proofErr w:type="spellEnd"/>
      <w:r w:rsidRPr="00E73CBF">
        <w:t>, 2006</w:t>
      </w:r>
    </w:p>
    <w:p w:rsidR="001939F5" w:rsidRPr="00E73CBF" w:rsidRDefault="001939F5" w:rsidP="001939F5">
      <w:pPr>
        <w:numPr>
          <w:ilvl w:val="1"/>
          <w:numId w:val="12"/>
        </w:numPr>
        <w:spacing w:before="100" w:beforeAutospacing="1" w:after="100" w:afterAutospacing="1" w:line="240" w:lineRule="auto"/>
        <w:rPr>
          <w:b/>
          <w:color w:val="000000"/>
          <w:lang w:val="en-US"/>
        </w:rPr>
      </w:pPr>
      <w:r w:rsidRPr="00E73CBF">
        <w:rPr>
          <w:b/>
          <w:color w:val="000000"/>
        </w:rPr>
        <w:t>Дополнительная</w:t>
      </w:r>
      <w:r w:rsidRPr="00E73CBF">
        <w:rPr>
          <w:b/>
          <w:color w:val="000000"/>
          <w:lang w:val="en-US"/>
        </w:rPr>
        <w:t xml:space="preserve"> </w:t>
      </w:r>
      <w:r w:rsidRPr="00E73CBF">
        <w:rPr>
          <w:b/>
          <w:color w:val="000000"/>
        </w:rPr>
        <w:t>литература</w:t>
      </w:r>
    </w:p>
    <w:p w:rsidR="001939F5" w:rsidRPr="00E73CBF" w:rsidRDefault="001939F5" w:rsidP="001939F5">
      <w:pPr>
        <w:numPr>
          <w:ilvl w:val="0"/>
          <w:numId w:val="13"/>
        </w:numPr>
        <w:spacing w:line="240" w:lineRule="auto"/>
        <w:jc w:val="both"/>
        <w:rPr>
          <w:lang w:val="en-US"/>
        </w:rPr>
      </w:pPr>
      <w:r w:rsidRPr="00E73CBF">
        <w:rPr>
          <w:lang w:val="en-US"/>
        </w:rPr>
        <w:t>Dictionary of Accounting (Bloomsbury), 2003.</w:t>
      </w:r>
    </w:p>
    <w:p w:rsidR="001939F5" w:rsidRPr="00E73CBF" w:rsidRDefault="001939F5" w:rsidP="001939F5">
      <w:pPr>
        <w:numPr>
          <w:ilvl w:val="0"/>
          <w:numId w:val="13"/>
        </w:numPr>
        <w:spacing w:line="240" w:lineRule="auto"/>
        <w:jc w:val="both"/>
        <w:rPr>
          <w:lang w:val="en-US"/>
        </w:rPr>
      </w:pPr>
      <w:r w:rsidRPr="00E73CBF">
        <w:rPr>
          <w:lang w:val="en-US"/>
        </w:rPr>
        <w:t>Dictionary of Banking and Finance (Bloomsbury), 2006.</w:t>
      </w:r>
    </w:p>
    <w:p w:rsidR="001939F5" w:rsidRPr="00E73CBF" w:rsidRDefault="001939F5" w:rsidP="001939F5">
      <w:pPr>
        <w:numPr>
          <w:ilvl w:val="0"/>
          <w:numId w:val="13"/>
        </w:numPr>
        <w:spacing w:line="240" w:lineRule="auto"/>
        <w:jc w:val="both"/>
        <w:rPr>
          <w:lang w:val="en-US"/>
        </w:rPr>
      </w:pPr>
      <w:r w:rsidRPr="00E73CBF">
        <w:rPr>
          <w:lang w:val="en-US"/>
        </w:rPr>
        <w:t>Test Your Professional English - Accounting, Alison Pohl (Penguin)</w:t>
      </w:r>
    </w:p>
    <w:p w:rsidR="001939F5" w:rsidRPr="00E73CBF" w:rsidRDefault="001939F5" w:rsidP="001939F5">
      <w:pPr>
        <w:numPr>
          <w:ilvl w:val="0"/>
          <w:numId w:val="13"/>
        </w:numPr>
        <w:spacing w:line="240" w:lineRule="auto"/>
        <w:jc w:val="both"/>
        <w:rPr>
          <w:lang w:val="en-US"/>
        </w:rPr>
      </w:pPr>
      <w:r w:rsidRPr="00E73CBF">
        <w:rPr>
          <w:lang w:val="en-US"/>
        </w:rPr>
        <w:t>Test Your Professional English - Finance, Simon Sweeney (Penguin)</w:t>
      </w:r>
    </w:p>
    <w:p w:rsidR="001939F5" w:rsidRPr="00E73CBF" w:rsidRDefault="001939F5" w:rsidP="001939F5">
      <w:pPr>
        <w:numPr>
          <w:ilvl w:val="0"/>
          <w:numId w:val="13"/>
        </w:numPr>
        <w:spacing w:line="240" w:lineRule="auto"/>
        <w:jc w:val="both"/>
      </w:pPr>
      <w:r w:rsidRPr="00E73CBF">
        <w:rPr>
          <w:lang w:val="en-US"/>
        </w:rPr>
        <w:t>Bell, D. (2008). Passport to academic presentations. Reading: Garnet Education.</w:t>
      </w:r>
    </w:p>
    <w:p w:rsidR="001939F5" w:rsidRPr="00E73CBF" w:rsidRDefault="001939F5" w:rsidP="001939F5">
      <w:pPr>
        <w:numPr>
          <w:ilvl w:val="0"/>
          <w:numId w:val="13"/>
        </w:numPr>
        <w:spacing w:line="240" w:lineRule="auto"/>
        <w:jc w:val="both"/>
        <w:rPr>
          <w:lang w:val="en-US"/>
        </w:rPr>
      </w:pPr>
      <w:proofErr w:type="spellStart"/>
      <w:r w:rsidRPr="00E73CBF">
        <w:rPr>
          <w:lang w:val="de-DE"/>
        </w:rPr>
        <w:t>Comfort</w:t>
      </w:r>
      <w:proofErr w:type="spellEnd"/>
      <w:r w:rsidRPr="00E73CBF">
        <w:rPr>
          <w:lang w:val="de-DE"/>
        </w:rPr>
        <w:t xml:space="preserve">, J. Schultz &amp; Franklin, P. (2003). </w:t>
      </w:r>
      <w:r w:rsidRPr="00E73CBF">
        <w:rPr>
          <w:lang w:val="en-US"/>
        </w:rPr>
        <w:t>Business presentations. York: York Associates.</w:t>
      </w:r>
    </w:p>
    <w:p w:rsidR="001939F5" w:rsidRPr="00E73CBF" w:rsidRDefault="001939F5" w:rsidP="001939F5">
      <w:pPr>
        <w:numPr>
          <w:ilvl w:val="0"/>
          <w:numId w:val="13"/>
        </w:numPr>
        <w:spacing w:line="240" w:lineRule="auto"/>
        <w:jc w:val="both"/>
      </w:pPr>
      <w:proofErr w:type="spellStart"/>
      <w:r w:rsidRPr="00E73CBF">
        <w:rPr>
          <w:color w:val="000000"/>
          <w:lang w:val="en-US"/>
        </w:rPr>
        <w:t>Farral</w:t>
      </w:r>
      <w:proofErr w:type="spellEnd"/>
      <w:r w:rsidRPr="00E73CBF">
        <w:rPr>
          <w:color w:val="000000"/>
          <w:lang w:val="en-US"/>
        </w:rPr>
        <w:t>, Kate. Professional English in use. Marketing (2008).</w:t>
      </w:r>
      <w:r w:rsidRPr="00E73CBF">
        <w:rPr>
          <w:b/>
          <w:color w:val="000000"/>
          <w:lang w:val="en-US"/>
        </w:rPr>
        <w:t xml:space="preserve"> </w:t>
      </w:r>
      <w:r w:rsidRPr="00E73CBF">
        <w:rPr>
          <w:lang w:val="en-US"/>
        </w:rPr>
        <w:t>Cambridge University Press.</w:t>
      </w:r>
    </w:p>
    <w:p w:rsidR="001939F5" w:rsidRPr="00E73CBF" w:rsidRDefault="005D02C0" w:rsidP="001939F5">
      <w:pPr>
        <w:numPr>
          <w:ilvl w:val="0"/>
          <w:numId w:val="13"/>
        </w:numPr>
        <w:spacing w:line="240" w:lineRule="auto"/>
        <w:jc w:val="both"/>
        <w:rPr>
          <w:lang w:val="en-US"/>
        </w:rPr>
      </w:pPr>
      <w:hyperlink r:id="rId5" w:history="1">
        <w:r w:rsidR="001939F5" w:rsidRPr="00E73CBF">
          <w:rPr>
            <w:rStyle w:val="a5"/>
            <w:lang w:val="en-US"/>
          </w:rPr>
          <w:t>www.classroomedition.com</w:t>
        </w:r>
      </w:hyperlink>
      <w:r w:rsidR="001939F5" w:rsidRPr="00E73CBF">
        <w:rPr>
          <w:lang w:val="en-US"/>
        </w:rPr>
        <w:t>. The Wall Street Journal Classroom Edition.</w:t>
      </w:r>
    </w:p>
    <w:p w:rsidR="001939F5" w:rsidRPr="00E73CBF" w:rsidRDefault="005D02C0" w:rsidP="001939F5">
      <w:pPr>
        <w:numPr>
          <w:ilvl w:val="0"/>
          <w:numId w:val="13"/>
        </w:numPr>
        <w:spacing w:line="240" w:lineRule="auto"/>
        <w:jc w:val="both"/>
        <w:rPr>
          <w:lang w:val="en-US"/>
        </w:rPr>
      </w:pPr>
      <w:hyperlink r:id="rId6" w:history="1">
        <w:r w:rsidR="001939F5" w:rsidRPr="00E73CBF">
          <w:rPr>
            <w:rStyle w:val="a5"/>
            <w:lang w:val="en-US"/>
          </w:rPr>
          <w:t>www.asx.com</w:t>
        </w:r>
      </w:hyperlink>
      <w:r w:rsidR="001939F5" w:rsidRPr="00E73CBF">
        <w:rPr>
          <w:lang w:val="en-US"/>
        </w:rPr>
        <w:t xml:space="preserve">. </w:t>
      </w:r>
      <w:r w:rsidR="001939F5" w:rsidRPr="00E73CBF">
        <w:rPr>
          <w:color w:val="000000"/>
          <w:lang w:val="en-US"/>
        </w:rPr>
        <w:t>ASX Teacher Resources - Teach students the basics of share investment in a fun, educational and innovative way.</w:t>
      </w:r>
    </w:p>
    <w:p w:rsidR="001939F5" w:rsidRPr="001939F5" w:rsidRDefault="001939F5" w:rsidP="001939F5">
      <w:pPr>
        <w:numPr>
          <w:ilvl w:val="0"/>
          <w:numId w:val="13"/>
        </w:numPr>
        <w:spacing w:line="240" w:lineRule="auto"/>
        <w:jc w:val="both"/>
        <w:rPr>
          <w:lang w:val="en-US"/>
        </w:rPr>
      </w:pPr>
      <w:r w:rsidRPr="00E73CBF">
        <w:rPr>
          <w:iCs/>
          <w:lang w:val="en-US"/>
        </w:rPr>
        <w:t xml:space="preserve">Leo </w:t>
      </w:r>
      <w:proofErr w:type="spellStart"/>
      <w:r w:rsidRPr="00E73CBF">
        <w:rPr>
          <w:iCs/>
          <w:lang w:val="en-US"/>
        </w:rPr>
        <w:t>Jons</w:t>
      </w:r>
      <w:proofErr w:type="spellEnd"/>
      <w:r w:rsidRPr="00E73CBF">
        <w:rPr>
          <w:lang w:val="en-US"/>
        </w:rPr>
        <w:t>. First certificate. – Oxford University Press, 1997.</w:t>
      </w:r>
    </w:p>
    <w:p w:rsidR="00C71B43" w:rsidRPr="00035C6D" w:rsidRDefault="00C71B43" w:rsidP="00C71B43">
      <w:pPr>
        <w:pStyle w:val="Default"/>
        <w:spacing w:after="28"/>
        <w:ind w:left="426" w:hanging="426"/>
        <w:rPr>
          <w:lang w:val="en-US"/>
        </w:rPr>
      </w:pPr>
      <w:r w:rsidRPr="00035C6D">
        <w:rPr>
          <w:lang w:val="en-US"/>
        </w:rPr>
        <w:t xml:space="preserve">11. Mackenzie J. Management &amp; Marketing, LTP, 1997. </w:t>
      </w:r>
    </w:p>
    <w:p w:rsidR="00C71B43" w:rsidRPr="00035C6D" w:rsidRDefault="00C71B43" w:rsidP="00C71B43">
      <w:pPr>
        <w:pStyle w:val="Default"/>
        <w:spacing w:after="28"/>
        <w:ind w:left="426" w:hanging="426"/>
        <w:rPr>
          <w:lang w:val="en-US"/>
        </w:rPr>
      </w:pPr>
      <w:r w:rsidRPr="00035C6D">
        <w:rPr>
          <w:lang w:val="en-US"/>
        </w:rPr>
        <w:t xml:space="preserve">12. Emmerson P. Business builder, 1999. </w:t>
      </w:r>
    </w:p>
    <w:p w:rsidR="00C71B43" w:rsidRPr="00035C6D" w:rsidRDefault="00C71B43" w:rsidP="00C71B43">
      <w:pPr>
        <w:pStyle w:val="Default"/>
        <w:spacing w:after="28"/>
        <w:ind w:left="426" w:hanging="426"/>
        <w:rPr>
          <w:lang w:val="en-US"/>
        </w:rPr>
      </w:pPr>
      <w:r w:rsidRPr="00035C6D">
        <w:rPr>
          <w:lang w:val="en-US"/>
        </w:rPr>
        <w:t xml:space="preserve">13. The Economist (magazine). </w:t>
      </w:r>
    </w:p>
    <w:p w:rsidR="00C71B43" w:rsidRPr="00035C6D" w:rsidRDefault="00C71B43" w:rsidP="00C71B43">
      <w:pPr>
        <w:pStyle w:val="Default"/>
        <w:spacing w:after="28"/>
        <w:ind w:left="426" w:hanging="426"/>
        <w:rPr>
          <w:lang w:val="en-US"/>
        </w:rPr>
      </w:pPr>
      <w:r w:rsidRPr="00035C6D">
        <w:rPr>
          <w:lang w:val="en-US"/>
        </w:rPr>
        <w:t xml:space="preserve">14. </w:t>
      </w:r>
      <w:proofErr w:type="spellStart"/>
      <w:r w:rsidRPr="00035C6D">
        <w:rPr>
          <w:lang w:val="en-US"/>
        </w:rPr>
        <w:t>Pilbeam</w:t>
      </w:r>
      <w:proofErr w:type="spellEnd"/>
      <w:r w:rsidRPr="00035C6D">
        <w:rPr>
          <w:lang w:val="en-US"/>
        </w:rPr>
        <w:t xml:space="preserve"> A. Market Leader. International Management. Longman. 2000. </w:t>
      </w:r>
    </w:p>
    <w:p w:rsidR="00C71B43" w:rsidRPr="00035C6D" w:rsidRDefault="00C71B43" w:rsidP="00C71B43">
      <w:pPr>
        <w:pStyle w:val="Default"/>
        <w:spacing w:after="28"/>
        <w:ind w:left="426" w:hanging="426"/>
        <w:rPr>
          <w:lang w:val="en-US"/>
        </w:rPr>
      </w:pPr>
      <w:r w:rsidRPr="00035C6D">
        <w:rPr>
          <w:lang w:val="en-US"/>
        </w:rPr>
        <w:t xml:space="preserve">15. </w:t>
      </w:r>
      <w:proofErr w:type="spellStart"/>
      <w:r w:rsidRPr="00035C6D">
        <w:rPr>
          <w:lang w:val="en-US"/>
        </w:rPr>
        <w:t>Hallet</w:t>
      </w:r>
      <w:proofErr w:type="spellEnd"/>
      <w:r w:rsidRPr="00035C6D">
        <w:rPr>
          <w:lang w:val="en-US"/>
        </w:rPr>
        <w:t xml:space="preserve"> V. Meeting Objectives (Video Course), OUP, 1992. </w:t>
      </w:r>
    </w:p>
    <w:p w:rsidR="00C71B43" w:rsidRPr="00035C6D" w:rsidRDefault="00C71B43" w:rsidP="00C71B43">
      <w:pPr>
        <w:pStyle w:val="Default"/>
        <w:spacing w:after="28"/>
        <w:ind w:left="426" w:hanging="426"/>
        <w:rPr>
          <w:lang w:val="en-US"/>
        </w:rPr>
      </w:pPr>
      <w:r w:rsidRPr="00035C6D">
        <w:rPr>
          <w:lang w:val="en-US"/>
        </w:rPr>
        <w:t>16. Johnson L. M</w:t>
      </w:r>
      <w:r w:rsidRPr="00035C6D">
        <w:t>а</w:t>
      </w:r>
      <w:proofErr w:type="spellStart"/>
      <w:r w:rsidRPr="00035C6D">
        <w:rPr>
          <w:lang w:val="en-US"/>
        </w:rPr>
        <w:t>rket</w:t>
      </w:r>
      <w:proofErr w:type="spellEnd"/>
      <w:r w:rsidRPr="00035C6D">
        <w:rPr>
          <w:lang w:val="en-US"/>
        </w:rPr>
        <w:t xml:space="preserve"> Leader. Banking &amp; Finance. Longman. 1998 </w:t>
      </w:r>
    </w:p>
    <w:p w:rsidR="00C71B43" w:rsidRPr="00035C6D" w:rsidRDefault="00C71B43" w:rsidP="00C71B43">
      <w:pPr>
        <w:pStyle w:val="Default"/>
        <w:spacing w:after="28"/>
        <w:ind w:left="426" w:hanging="426"/>
        <w:rPr>
          <w:lang w:val="en-US"/>
        </w:rPr>
      </w:pPr>
      <w:r w:rsidRPr="00035C6D">
        <w:rPr>
          <w:lang w:val="en-US"/>
        </w:rPr>
        <w:t xml:space="preserve">17. </w:t>
      </w:r>
      <w:proofErr w:type="spellStart"/>
      <w:r w:rsidRPr="00035C6D">
        <w:rPr>
          <w:lang w:val="en-US"/>
        </w:rPr>
        <w:t>Casler</w:t>
      </w:r>
      <w:proofErr w:type="spellEnd"/>
      <w:r w:rsidRPr="00035C6D">
        <w:rPr>
          <w:lang w:val="en-US"/>
        </w:rPr>
        <w:t xml:space="preserve"> K., Palmer D. Business assignments, 1990. (Video, CB) </w:t>
      </w:r>
    </w:p>
    <w:p w:rsidR="00C71B43" w:rsidRPr="00035C6D" w:rsidRDefault="00C71B43" w:rsidP="00C71B43">
      <w:pPr>
        <w:pStyle w:val="Default"/>
        <w:spacing w:after="28"/>
        <w:ind w:left="426" w:hanging="426"/>
      </w:pPr>
      <w:r w:rsidRPr="00035C6D">
        <w:rPr>
          <w:lang w:val="en-US"/>
        </w:rPr>
        <w:t xml:space="preserve">18. </w:t>
      </w:r>
      <w:proofErr w:type="spellStart"/>
      <w:r w:rsidRPr="00035C6D">
        <w:rPr>
          <w:lang w:val="en-US"/>
        </w:rPr>
        <w:t>Kerridge</w:t>
      </w:r>
      <w:proofErr w:type="spellEnd"/>
      <w:r w:rsidRPr="00035C6D">
        <w:rPr>
          <w:lang w:val="en-US"/>
        </w:rPr>
        <w:t xml:space="preserve"> D. Presenting facts &amp; figures. </w:t>
      </w:r>
      <w:r w:rsidRPr="00035C6D">
        <w:t xml:space="preserve">Longman, 1999. </w:t>
      </w:r>
    </w:p>
    <w:p w:rsidR="00C71B43" w:rsidRPr="00035C6D" w:rsidRDefault="00C71B43" w:rsidP="00C71B43">
      <w:pPr>
        <w:pStyle w:val="Default"/>
        <w:spacing w:after="28"/>
        <w:ind w:left="426" w:hanging="426"/>
      </w:pPr>
      <w:r w:rsidRPr="00035C6D">
        <w:t xml:space="preserve">19. Ларсон М. Смысловой перевод: Руководство по теории межъязыковой эквивалентности и ее практическому применению / Пер. с англ. – СПб., 1993. .Рейман Е.А., Константинова Н.А. Обороты речи английской обзорной научной статьи. – Л.: Наука, 1978. </w:t>
      </w:r>
    </w:p>
    <w:p w:rsidR="00C71B43" w:rsidRPr="00035C6D" w:rsidRDefault="00C71B43" w:rsidP="00C71B43">
      <w:pPr>
        <w:pStyle w:val="Default"/>
        <w:spacing w:after="28"/>
        <w:ind w:left="426" w:hanging="426"/>
      </w:pPr>
      <w:r w:rsidRPr="00035C6D">
        <w:t xml:space="preserve">20. Михельсон Т.Н., Успенская Н.В. Пособие по составлению рефератов на английском языке. – Л.: Наука, 1980. </w:t>
      </w:r>
    </w:p>
    <w:p w:rsidR="00C71B43" w:rsidRPr="00035C6D" w:rsidRDefault="00C71B43" w:rsidP="00C71B43">
      <w:pPr>
        <w:pStyle w:val="Default"/>
        <w:spacing w:after="28"/>
        <w:ind w:left="426" w:hanging="426"/>
      </w:pPr>
      <w:r w:rsidRPr="00035C6D">
        <w:t xml:space="preserve">21. Вейзе А.А. Чтение, реферирование и аннотирование иностранного текста. – М.: Высшая школа, 1985. </w:t>
      </w:r>
    </w:p>
    <w:p w:rsidR="00C71B43" w:rsidRPr="00035C6D" w:rsidRDefault="00C71B43" w:rsidP="00C71B43">
      <w:pPr>
        <w:pStyle w:val="Default"/>
        <w:spacing w:after="28"/>
        <w:ind w:left="426" w:hanging="426"/>
      </w:pPr>
      <w:r w:rsidRPr="00035C6D">
        <w:t xml:space="preserve">22. Смирнова Л.Н. Курс английского языка для научных работников. – Л.: Наука, 1980. </w:t>
      </w:r>
    </w:p>
    <w:p w:rsidR="00C71B43" w:rsidRPr="00035C6D" w:rsidRDefault="00C71B43" w:rsidP="00C71B43">
      <w:pPr>
        <w:pStyle w:val="Default"/>
        <w:spacing w:after="28"/>
        <w:ind w:left="426" w:hanging="426"/>
        <w:rPr>
          <w:lang w:val="en-US"/>
        </w:rPr>
      </w:pPr>
      <w:r w:rsidRPr="00035C6D">
        <w:rPr>
          <w:lang w:val="en-US"/>
        </w:rPr>
        <w:t xml:space="preserve">23. Sharpe Barren’s. How to prepare to the TOEFL. – Barren’s, NY, 1989. </w:t>
      </w:r>
    </w:p>
    <w:p w:rsidR="00C71B43" w:rsidRPr="00035C6D" w:rsidRDefault="00C71B43" w:rsidP="00C71B43">
      <w:pPr>
        <w:pStyle w:val="Default"/>
        <w:ind w:left="426" w:hanging="426"/>
      </w:pPr>
      <w:r w:rsidRPr="00035C6D">
        <w:rPr>
          <w:lang w:val="en-US"/>
        </w:rPr>
        <w:t xml:space="preserve">24. Jon </w:t>
      </w:r>
      <w:proofErr w:type="spellStart"/>
      <w:r w:rsidRPr="00035C6D">
        <w:rPr>
          <w:lang w:val="en-US"/>
        </w:rPr>
        <w:t>Nauton</w:t>
      </w:r>
      <w:proofErr w:type="spellEnd"/>
      <w:r w:rsidRPr="00035C6D">
        <w:rPr>
          <w:lang w:val="en-US"/>
        </w:rPr>
        <w:t xml:space="preserve">. Think first certificate. </w:t>
      </w:r>
      <w:r w:rsidRPr="00035C6D">
        <w:t xml:space="preserve">Longman, 1997. </w:t>
      </w:r>
    </w:p>
    <w:p w:rsidR="00C71B43" w:rsidRDefault="00C71B43" w:rsidP="00C71B43">
      <w:pPr>
        <w:pStyle w:val="Default"/>
        <w:rPr>
          <w:b/>
          <w:bCs/>
        </w:rPr>
      </w:pPr>
    </w:p>
    <w:p w:rsidR="001939F5" w:rsidRDefault="001939F5" w:rsidP="00C71B43">
      <w:pPr>
        <w:pStyle w:val="Default"/>
        <w:rPr>
          <w:b/>
          <w:bCs/>
        </w:rPr>
      </w:pPr>
    </w:p>
    <w:p w:rsidR="001939F5" w:rsidRPr="00035C6D" w:rsidRDefault="001939F5" w:rsidP="00C71B43">
      <w:pPr>
        <w:pStyle w:val="Default"/>
        <w:rPr>
          <w:b/>
          <w:bCs/>
        </w:rPr>
      </w:pPr>
    </w:p>
    <w:p w:rsidR="00C71B43" w:rsidRPr="00035C6D" w:rsidRDefault="00C71B43" w:rsidP="00C71B43">
      <w:pPr>
        <w:pStyle w:val="Default"/>
      </w:pPr>
      <w:r w:rsidRPr="00035C6D">
        <w:rPr>
          <w:b/>
          <w:bCs/>
        </w:rPr>
        <w:lastRenderedPageBreak/>
        <w:t xml:space="preserve">10. Материально-техническое обеспечение дисциплины </w:t>
      </w:r>
    </w:p>
    <w:p w:rsidR="00C71B43" w:rsidRPr="00035C6D" w:rsidRDefault="00C71B43" w:rsidP="00C71B43">
      <w:pPr>
        <w:pStyle w:val="Default"/>
      </w:pPr>
      <w:r w:rsidRPr="00035C6D">
        <w:t xml:space="preserve">Освоение дисциплины «Профессиональная подготовка на английском языке» производится на базе специализированных учебных аудиторий обеспечивающих кафедр ТПУ. </w:t>
      </w:r>
    </w:p>
    <w:p w:rsidR="00C71B43" w:rsidRDefault="00C71B43" w:rsidP="00C71B43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:rsidR="00C71B43" w:rsidRDefault="00C71B43" w:rsidP="00C71B43">
      <w:pPr>
        <w:pStyle w:val="Default"/>
        <w:rPr>
          <w:sz w:val="20"/>
          <w:szCs w:val="20"/>
        </w:rPr>
      </w:pPr>
    </w:p>
    <w:p w:rsidR="00C71B43" w:rsidRPr="00C71B43" w:rsidRDefault="00C71B43" w:rsidP="00C71B43">
      <w:pPr>
        <w:pStyle w:val="Default"/>
        <w:rPr>
          <w:sz w:val="20"/>
          <w:szCs w:val="20"/>
        </w:rPr>
      </w:pPr>
      <w:r w:rsidRPr="00C71B43">
        <w:rPr>
          <w:sz w:val="20"/>
          <w:szCs w:val="20"/>
        </w:rPr>
        <w:t xml:space="preserve">Программа составлена на основе Стандарта ООП ТПУ в соответствии с требованиями ФГОС-2014 по направлению «Инноватика», утвержденного 30.10.14г. </w:t>
      </w:r>
    </w:p>
    <w:p w:rsidR="00C71B43" w:rsidRPr="00C71B43" w:rsidRDefault="00C71B43" w:rsidP="00C71B43">
      <w:pPr>
        <w:pStyle w:val="Default"/>
        <w:rPr>
          <w:sz w:val="20"/>
          <w:szCs w:val="20"/>
        </w:rPr>
      </w:pPr>
    </w:p>
    <w:p w:rsidR="00C71B43" w:rsidRPr="00C71B43" w:rsidRDefault="00C71B43" w:rsidP="00C71B43">
      <w:pPr>
        <w:pStyle w:val="Default"/>
        <w:rPr>
          <w:sz w:val="20"/>
          <w:szCs w:val="20"/>
        </w:rPr>
      </w:pPr>
      <w:r w:rsidRPr="00C71B43">
        <w:rPr>
          <w:sz w:val="20"/>
          <w:szCs w:val="20"/>
        </w:rPr>
        <w:t xml:space="preserve">Программа одобрена на заседании кафедры ОТВПО </w:t>
      </w:r>
    </w:p>
    <w:p w:rsidR="00C71B43" w:rsidRPr="00C71B43" w:rsidRDefault="00C71B43" w:rsidP="00C71B43">
      <w:pPr>
        <w:pStyle w:val="Default"/>
        <w:rPr>
          <w:sz w:val="20"/>
          <w:szCs w:val="20"/>
        </w:rPr>
      </w:pPr>
    </w:p>
    <w:p w:rsidR="00C71B43" w:rsidRPr="00C71B43" w:rsidRDefault="00C71B43" w:rsidP="00C71B43">
      <w:pPr>
        <w:pStyle w:val="Default"/>
        <w:rPr>
          <w:sz w:val="20"/>
          <w:szCs w:val="20"/>
        </w:rPr>
      </w:pPr>
      <w:r w:rsidRPr="00C71B43">
        <w:rPr>
          <w:sz w:val="20"/>
          <w:szCs w:val="20"/>
        </w:rPr>
        <w:t xml:space="preserve">Автор - Верхотурова В.В. </w:t>
      </w:r>
    </w:p>
    <w:p w:rsidR="00C71B43" w:rsidRPr="00C71B43" w:rsidRDefault="00C71B43" w:rsidP="00C71B43">
      <w:pPr>
        <w:jc w:val="both"/>
        <w:rPr>
          <w:rFonts w:eastAsia="Times New Roman"/>
          <w:sz w:val="20"/>
          <w:szCs w:val="20"/>
          <w:lang w:eastAsia="ru-RU"/>
        </w:rPr>
      </w:pPr>
      <w:r w:rsidRPr="00C71B43">
        <w:rPr>
          <w:sz w:val="20"/>
          <w:szCs w:val="20"/>
        </w:rPr>
        <w:t>Рецензент – Фалькович Ю.В., к.п.н, нач. ОРПА.</w:t>
      </w:r>
      <w:r w:rsidRPr="00C71B43">
        <w:rPr>
          <w:rFonts w:eastAsia="Times New Roman"/>
          <w:sz w:val="20"/>
          <w:szCs w:val="20"/>
          <w:lang w:eastAsia="ru-RU"/>
        </w:rPr>
        <w:t xml:space="preserve"> </w:t>
      </w:r>
    </w:p>
    <w:p w:rsidR="00C71B43" w:rsidRPr="00C71B43" w:rsidRDefault="00C71B43" w:rsidP="00C71B43">
      <w:pPr>
        <w:jc w:val="both"/>
        <w:rPr>
          <w:rFonts w:eastAsia="Times New Roman"/>
          <w:sz w:val="20"/>
          <w:szCs w:val="20"/>
          <w:lang w:eastAsia="ru-RU"/>
        </w:rPr>
      </w:pPr>
    </w:p>
    <w:p w:rsidR="00C71B43" w:rsidRPr="00C71B43" w:rsidRDefault="00C71B43" w:rsidP="00C71B43">
      <w:pPr>
        <w:jc w:val="both"/>
        <w:rPr>
          <w:sz w:val="20"/>
          <w:szCs w:val="20"/>
        </w:rPr>
      </w:pPr>
      <w:r w:rsidRPr="00C71B43">
        <w:rPr>
          <w:rFonts w:eastAsia="Times New Roman"/>
          <w:sz w:val="20"/>
          <w:szCs w:val="20"/>
          <w:lang w:eastAsia="ru-RU"/>
        </w:rPr>
        <w:t>(протокол №  6  от 16  мая 2016 г.).</w:t>
      </w:r>
    </w:p>
    <w:p w:rsidR="00364247" w:rsidRDefault="00364247" w:rsidP="00C71B43"/>
    <w:sectPr w:rsidR="00364247" w:rsidSect="0036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736A"/>
    <w:multiLevelType w:val="hybridMultilevel"/>
    <w:tmpl w:val="0ABE9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E5769"/>
    <w:multiLevelType w:val="hybridMultilevel"/>
    <w:tmpl w:val="205CD9B0"/>
    <w:lvl w:ilvl="0" w:tplc="F5FC7280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36320"/>
    <w:multiLevelType w:val="hybridMultilevel"/>
    <w:tmpl w:val="28A80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66870"/>
    <w:multiLevelType w:val="hybridMultilevel"/>
    <w:tmpl w:val="B986F916"/>
    <w:lvl w:ilvl="0" w:tplc="2E9C80C2">
      <w:start w:val="1"/>
      <w:numFmt w:val="decimal"/>
      <w:lvlText w:val="%1."/>
      <w:lvlJc w:val="left"/>
      <w:pPr>
        <w:tabs>
          <w:tab w:val="num" w:pos="360"/>
        </w:tabs>
        <w:ind w:left="0"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D832C7"/>
    <w:multiLevelType w:val="hybridMultilevel"/>
    <w:tmpl w:val="7D546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EE4A3E">
      <w:start w:val="1"/>
      <w:numFmt w:val="bullet"/>
      <w:lvlText w:val="-"/>
      <w:lvlJc w:val="left"/>
      <w:pPr>
        <w:tabs>
          <w:tab w:val="num" w:pos="1306"/>
        </w:tabs>
        <w:ind w:left="1363" w:hanging="283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F19D3"/>
    <w:multiLevelType w:val="hybridMultilevel"/>
    <w:tmpl w:val="3F503E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E24F2"/>
    <w:multiLevelType w:val="multilevel"/>
    <w:tmpl w:val="279E3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0C099F"/>
    <w:multiLevelType w:val="hybridMultilevel"/>
    <w:tmpl w:val="1116D906"/>
    <w:lvl w:ilvl="0" w:tplc="34A8A1AE">
      <w:start w:val="1"/>
      <w:numFmt w:val="decimal"/>
      <w:pStyle w:val="2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F42FD"/>
    <w:multiLevelType w:val="hybridMultilevel"/>
    <w:tmpl w:val="67A24F3C"/>
    <w:lvl w:ilvl="0" w:tplc="F5FC7280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825C8"/>
    <w:multiLevelType w:val="hybridMultilevel"/>
    <w:tmpl w:val="2B967B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847F0"/>
    <w:multiLevelType w:val="hybridMultilevel"/>
    <w:tmpl w:val="2BF6DE6E"/>
    <w:lvl w:ilvl="0" w:tplc="057A73EA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E0CB9"/>
    <w:multiLevelType w:val="hybridMultilevel"/>
    <w:tmpl w:val="978A33D6"/>
    <w:lvl w:ilvl="0" w:tplc="2CBEBC22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3D7C73"/>
    <w:multiLevelType w:val="multilevel"/>
    <w:tmpl w:val="23DAA81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43"/>
    <w:rsid w:val="00004446"/>
    <w:rsid w:val="00035C6D"/>
    <w:rsid w:val="0014006E"/>
    <w:rsid w:val="00162B63"/>
    <w:rsid w:val="001939F5"/>
    <w:rsid w:val="001A1C90"/>
    <w:rsid w:val="00364247"/>
    <w:rsid w:val="00535F12"/>
    <w:rsid w:val="005B2E92"/>
    <w:rsid w:val="005D02C0"/>
    <w:rsid w:val="006A5154"/>
    <w:rsid w:val="0074655E"/>
    <w:rsid w:val="007C556C"/>
    <w:rsid w:val="00900E45"/>
    <w:rsid w:val="00C71B43"/>
    <w:rsid w:val="00C720F3"/>
    <w:rsid w:val="00E5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F713"/>
  <w15:docId w15:val="{73C123D3-7A9B-4D97-9D31-27595F6B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B43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4006E"/>
    <w:pPr>
      <w:keepNext/>
      <w:numPr>
        <w:numId w:val="1"/>
      </w:numPr>
      <w:autoSpaceDE w:val="0"/>
      <w:autoSpaceDN w:val="0"/>
      <w:adjustRightInd w:val="0"/>
      <w:spacing w:line="240" w:lineRule="auto"/>
      <w:jc w:val="center"/>
      <w:outlineLvl w:val="1"/>
    </w:pPr>
    <w:rPr>
      <w:rFonts w:eastAsia="TimesNewRomanPSMT"/>
      <w:b/>
      <w:bCs/>
      <w:szCs w:val="22"/>
      <w:lang w:eastAsia="ja-JP"/>
    </w:rPr>
  </w:style>
  <w:style w:type="paragraph" w:styleId="3">
    <w:name w:val="heading 3"/>
    <w:basedOn w:val="a"/>
    <w:next w:val="a"/>
    <w:link w:val="30"/>
    <w:qFormat/>
    <w:rsid w:val="0014006E"/>
    <w:pPr>
      <w:keepNext/>
      <w:shd w:val="clear" w:color="auto" w:fill="FFFFFF"/>
      <w:spacing w:before="5" w:line="211" w:lineRule="exact"/>
      <w:ind w:left="19" w:right="619" w:firstLine="298"/>
      <w:jc w:val="center"/>
      <w:outlineLvl w:val="2"/>
    </w:pPr>
    <w:rPr>
      <w:rFonts w:eastAsia="Times New Roman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1B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4006E"/>
    <w:rPr>
      <w:rFonts w:ascii="Times New Roman" w:eastAsia="TimesNewRomanPSMT" w:hAnsi="Times New Roman" w:cs="Times New Roman"/>
      <w:b/>
      <w:bCs/>
      <w:sz w:val="24"/>
      <w:lang w:eastAsia="ja-JP"/>
    </w:rPr>
  </w:style>
  <w:style w:type="character" w:customStyle="1" w:styleId="30">
    <w:name w:val="Заголовок 3 Знак"/>
    <w:basedOn w:val="a0"/>
    <w:link w:val="3"/>
    <w:rsid w:val="0014006E"/>
    <w:rPr>
      <w:rFonts w:ascii="Times New Roman" w:eastAsia="Times New Roman" w:hAnsi="Times New Roman" w:cs="Times New Roman"/>
      <w:b/>
      <w:bCs/>
      <w:sz w:val="24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900E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E45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1939F5"/>
    <w:pPr>
      <w:spacing w:after="200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22">
    <w:name w:val="_ЗАГ_2_2"/>
    <w:basedOn w:val="a"/>
    <w:link w:val="220"/>
    <w:rsid w:val="001939F5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20">
    <w:name w:val="_ЗАГ_2_2 Знак"/>
    <w:link w:val="22"/>
    <w:rsid w:val="001939F5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styleId="a5">
    <w:name w:val="Hyperlink"/>
    <w:rsid w:val="00193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x.com" TargetMode="External"/><Relationship Id="rId5" Type="http://schemas.openxmlformats.org/officeDocument/2006/relationships/hyperlink" Target="http://www.classroomedi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3439</Words>
  <Characters>19607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отвпо</dc:creator>
  <cp:lastModifiedBy>Kseniya K. Tolkacheva</cp:lastModifiedBy>
  <cp:revision>2</cp:revision>
  <dcterms:created xsi:type="dcterms:W3CDTF">2017-03-02T08:39:00Z</dcterms:created>
  <dcterms:modified xsi:type="dcterms:W3CDTF">2017-03-02T08:39:00Z</dcterms:modified>
</cp:coreProperties>
</file>