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0534" w:rsidRDefault="00AF429C" w:rsidP="00E4053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Блиц-опрос №3</w:t>
      </w:r>
    </w:p>
    <w:p w:rsidR="003B20F9" w:rsidRPr="0058204E" w:rsidRDefault="00AF429C" w:rsidP="00E40534">
      <w:pPr>
        <w:spacing w:before="24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D04F6E">
        <w:rPr>
          <w:rFonts w:ascii="Times New Roman" w:hAnsi="Times New Roman" w:cs="Times New Roman"/>
          <w:sz w:val="28"/>
          <w:szCs w:val="28"/>
        </w:rPr>
        <w:t>рактическо</w:t>
      </w:r>
      <w:r>
        <w:rPr>
          <w:rFonts w:ascii="Times New Roman" w:hAnsi="Times New Roman" w:cs="Times New Roman"/>
          <w:sz w:val="28"/>
          <w:szCs w:val="28"/>
        </w:rPr>
        <w:t>е занятие №4</w:t>
      </w:r>
      <w:r w:rsidR="003B20F9" w:rsidRPr="0058204E">
        <w:rPr>
          <w:rFonts w:ascii="Times New Roman" w:hAnsi="Times New Roman" w:cs="Times New Roman"/>
          <w:sz w:val="28"/>
          <w:szCs w:val="28"/>
        </w:rPr>
        <w:t xml:space="preserve"> </w:t>
      </w:r>
      <w:r w:rsidR="00D04F6E">
        <w:rPr>
          <w:rFonts w:ascii="Times New Roman" w:hAnsi="Times New Roman" w:cs="Times New Roman"/>
          <w:sz w:val="28"/>
          <w:szCs w:val="28"/>
        </w:rPr>
        <w:br/>
      </w:r>
      <w:r w:rsidR="003B20F9" w:rsidRPr="00B1002B">
        <w:rPr>
          <w:rFonts w:ascii="Times New Roman" w:hAnsi="Times New Roman" w:cs="Times New Roman"/>
          <w:b/>
          <w:sz w:val="28"/>
          <w:szCs w:val="28"/>
        </w:rPr>
        <w:t>«</w:t>
      </w:r>
      <w:r w:rsidR="00E40534" w:rsidRPr="00E40534">
        <w:rPr>
          <w:rFonts w:ascii="Times New Roman" w:hAnsi="Times New Roman" w:cs="Times New Roman"/>
          <w:b/>
          <w:sz w:val="28"/>
          <w:szCs w:val="28"/>
        </w:rPr>
        <w:t>Русь и Золотая Орда: влияние ордынского фактора на начало объединительных процессов. Начало возвышения Москвы</w:t>
      </w:r>
      <w:r w:rsidR="003B20F9" w:rsidRPr="00B1002B">
        <w:rPr>
          <w:rFonts w:ascii="Times New Roman" w:hAnsi="Times New Roman" w:cs="Times New Roman"/>
          <w:b/>
          <w:sz w:val="28"/>
          <w:szCs w:val="28"/>
        </w:rPr>
        <w:t>»</w:t>
      </w:r>
      <w:r w:rsidR="003B20F9" w:rsidRPr="0058204E">
        <w:rPr>
          <w:rFonts w:ascii="Times New Roman" w:hAnsi="Times New Roman" w:cs="Times New Roman"/>
          <w:sz w:val="28"/>
          <w:szCs w:val="28"/>
        </w:rPr>
        <w:t xml:space="preserve"> </w:t>
      </w:r>
      <w:r w:rsidR="00E40534">
        <w:rPr>
          <w:rFonts w:ascii="Times New Roman" w:hAnsi="Times New Roman" w:cs="Times New Roman"/>
          <w:sz w:val="28"/>
          <w:szCs w:val="28"/>
        </w:rPr>
        <w:br/>
      </w:r>
      <w:bookmarkStart w:id="0" w:name="_GoBack"/>
      <w:bookmarkEnd w:id="0"/>
    </w:p>
    <w:p w:rsidR="003B20F9" w:rsidRPr="0058204E" w:rsidRDefault="00B123BB">
      <w:pPr>
        <w:rPr>
          <w:rFonts w:ascii="Times New Roman" w:hAnsi="Times New Roman" w:cs="Times New Roman"/>
          <w:sz w:val="28"/>
          <w:szCs w:val="28"/>
        </w:rPr>
      </w:pPr>
      <w:r w:rsidRPr="00D825F8">
        <w:rPr>
          <w:rFonts w:ascii="Times New Roman" w:hAnsi="Times New Roman" w:cs="Times New Roman"/>
          <w:sz w:val="28"/>
          <w:szCs w:val="28"/>
        </w:rPr>
        <w:t>Во</w:t>
      </w:r>
      <w:r w:rsidR="00921B5C" w:rsidRPr="00D825F8">
        <w:rPr>
          <w:rFonts w:ascii="Times New Roman" w:hAnsi="Times New Roman" w:cs="Times New Roman"/>
          <w:sz w:val="28"/>
          <w:szCs w:val="28"/>
        </w:rPr>
        <w:t xml:space="preserve">просы для подготовки </w:t>
      </w:r>
      <w:r w:rsidR="00921B5C" w:rsidRPr="00AF429C">
        <w:rPr>
          <w:rFonts w:ascii="Times New Roman" w:hAnsi="Times New Roman" w:cs="Times New Roman"/>
          <w:sz w:val="28"/>
          <w:szCs w:val="28"/>
        </w:rPr>
        <w:t>включают 15</w:t>
      </w:r>
      <w:r w:rsidRPr="00AF429C">
        <w:rPr>
          <w:rFonts w:ascii="Times New Roman" w:hAnsi="Times New Roman" w:cs="Times New Roman"/>
          <w:sz w:val="28"/>
          <w:szCs w:val="28"/>
        </w:rPr>
        <w:t xml:space="preserve"> </w:t>
      </w:r>
      <w:r w:rsidR="00921B5C" w:rsidRPr="00AF429C">
        <w:rPr>
          <w:rFonts w:ascii="Times New Roman" w:hAnsi="Times New Roman" w:cs="Times New Roman"/>
          <w:sz w:val="28"/>
          <w:szCs w:val="28"/>
        </w:rPr>
        <w:t xml:space="preserve">дат по истории </w:t>
      </w:r>
      <w:r w:rsidR="00AF429C" w:rsidRPr="00AF429C">
        <w:rPr>
          <w:rFonts w:ascii="Times New Roman" w:hAnsi="Times New Roman" w:cs="Times New Roman"/>
          <w:sz w:val="28"/>
          <w:szCs w:val="28"/>
        </w:rPr>
        <w:t xml:space="preserve">русских земель в </w:t>
      </w:r>
      <w:r w:rsidR="00AF429C" w:rsidRPr="00AF429C">
        <w:rPr>
          <w:rFonts w:ascii="Times New Roman" w:hAnsi="Times New Roman" w:cs="Times New Roman"/>
          <w:sz w:val="28"/>
          <w:szCs w:val="28"/>
          <w:lang w:val="en-US"/>
        </w:rPr>
        <w:t>XIII</w:t>
      </w:r>
      <w:r w:rsidR="00AF429C" w:rsidRPr="00AF429C">
        <w:rPr>
          <w:rFonts w:ascii="Times New Roman" w:hAnsi="Times New Roman" w:cs="Times New Roman"/>
          <w:sz w:val="28"/>
          <w:szCs w:val="28"/>
        </w:rPr>
        <w:t xml:space="preserve"> </w:t>
      </w:r>
      <w:r w:rsidR="00921B5C" w:rsidRPr="00AF429C">
        <w:rPr>
          <w:rFonts w:ascii="Times New Roman" w:hAnsi="Times New Roman" w:cs="Times New Roman"/>
          <w:sz w:val="28"/>
          <w:szCs w:val="28"/>
        </w:rPr>
        <w:t xml:space="preserve">– </w:t>
      </w:r>
      <w:r w:rsidR="00921B5C" w:rsidRPr="00AF429C">
        <w:rPr>
          <w:rFonts w:ascii="Times New Roman" w:hAnsi="Times New Roman" w:cs="Times New Roman"/>
          <w:sz w:val="28"/>
          <w:szCs w:val="28"/>
          <w:lang w:val="en-US"/>
        </w:rPr>
        <w:t>X</w:t>
      </w:r>
      <w:r w:rsidR="00AF429C" w:rsidRPr="00AF429C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921B5C" w:rsidRPr="00AF429C">
        <w:rPr>
          <w:rFonts w:ascii="Times New Roman" w:hAnsi="Times New Roman" w:cs="Times New Roman"/>
          <w:sz w:val="28"/>
          <w:szCs w:val="28"/>
        </w:rPr>
        <w:t xml:space="preserve"> вв., 15 терминов, </w:t>
      </w:r>
      <w:r w:rsidR="00126E66" w:rsidRPr="00AF429C">
        <w:rPr>
          <w:rFonts w:ascii="Times New Roman" w:hAnsi="Times New Roman" w:cs="Times New Roman"/>
          <w:sz w:val="28"/>
          <w:szCs w:val="28"/>
        </w:rPr>
        <w:t>10</w:t>
      </w:r>
      <w:r w:rsidR="00AF429C" w:rsidRPr="00AF429C">
        <w:rPr>
          <w:rFonts w:ascii="Times New Roman" w:hAnsi="Times New Roman" w:cs="Times New Roman"/>
          <w:sz w:val="28"/>
          <w:szCs w:val="28"/>
        </w:rPr>
        <w:t xml:space="preserve"> имен исторических деятелей</w:t>
      </w:r>
    </w:p>
    <w:tbl>
      <w:tblPr>
        <w:tblStyle w:val="a3"/>
        <w:tblW w:w="10490" w:type="dxa"/>
        <w:tblInd w:w="-856" w:type="dxa"/>
        <w:tblLook w:val="04A0" w:firstRow="1" w:lastRow="0" w:firstColumn="1" w:lastColumn="0" w:noHBand="0" w:noVBand="1"/>
      </w:tblPr>
      <w:tblGrid>
        <w:gridCol w:w="2836"/>
        <w:gridCol w:w="7654"/>
      </w:tblGrid>
      <w:tr w:rsidR="003B20F9" w:rsidRPr="000C3740" w:rsidTr="005041DB">
        <w:tc>
          <w:tcPr>
            <w:tcW w:w="2836" w:type="dxa"/>
          </w:tcPr>
          <w:p w:rsidR="003B20F9" w:rsidRPr="000C3740" w:rsidRDefault="005A52E2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7654" w:type="dxa"/>
          </w:tcPr>
          <w:p w:rsidR="003B20F9" w:rsidRPr="000C3740" w:rsidRDefault="005A52E2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b/>
                <w:sz w:val="24"/>
                <w:szCs w:val="24"/>
              </w:rPr>
              <w:t>Событие</w:t>
            </w:r>
          </w:p>
        </w:tc>
      </w:tr>
      <w:tr w:rsidR="00AF429C" w:rsidRPr="00AF429C" w:rsidTr="005041DB">
        <w:tc>
          <w:tcPr>
            <w:tcW w:w="2836" w:type="dxa"/>
          </w:tcPr>
          <w:p w:rsidR="00AF429C" w:rsidRPr="00AF429C" w:rsidRDefault="00AF429C" w:rsidP="00AF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29C">
              <w:rPr>
                <w:rFonts w:ascii="Times New Roman" w:hAnsi="Times New Roman" w:cs="Times New Roman"/>
                <w:sz w:val="24"/>
                <w:szCs w:val="24"/>
              </w:rPr>
              <w:t>1223</w:t>
            </w:r>
          </w:p>
        </w:tc>
        <w:tc>
          <w:tcPr>
            <w:tcW w:w="7654" w:type="dxa"/>
          </w:tcPr>
          <w:p w:rsidR="00AF429C" w:rsidRPr="00AF429C" w:rsidRDefault="00AF429C" w:rsidP="00AF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29C">
              <w:rPr>
                <w:rFonts w:ascii="Times New Roman" w:hAnsi="Times New Roman" w:cs="Times New Roman"/>
                <w:sz w:val="24"/>
                <w:szCs w:val="24"/>
              </w:rPr>
              <w:t xml:space="preserve">Битва на реке Калке </w:t>
            </w:r>
          </w:p>
        </w:tc>
      </w:tr>
      <w:tr w:rsidR="00AF429C" w:rsidRPr="00AF429C" w:rsidTr="005041DB">
        <w:tc>
          <w:tcPr>
            <w:tcW w:w="2836" w:type="dxa"/>
          </w:tcPr>
          <w:p w:rsidR="00AF429C" w:rsidRPr="00AF429C" w:rsidRDefault="00AF429C" w:rsidP="00AF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29C">
              <w:rPr>
                <w:rFonts w:ascii="Times New Roman" w:hAnsi="Times New Roman" w:cs="Times New Roman"/>
                <w:sz w:val="24"/>
                <w:szCs w:val="24"/>
              </w:rPr>
              <w:t>1237-1238</w:t>
            </w:r>
          </w:p>
        </w:tc>
        <w:tc>
          <w:tcPr>
            <w:tcW w:w="7654" w:type="dxa"/>
          </w:tcPr>
          <w:p w:rsidR="00AF429C" w:rsidRPr="00AF429C" w:rsidRDefault="00AF429C" w:rsidP="00AF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29C">
              <w:rPr>
                <w:rFonts w:ascii="Times New Roman" w:hAnsi="Times New Roman" w:cs="Times New Roman"/>
                <w:sz w:val="24"/>
                <w:szCs w:val="24"/>
              </w:rPr>
              <w:t>Поход хана Батыя на Северо-Восточную Русь</w:t>
            </w:r>
          </w:p>
        </w:tc>
      </w:tr>
      <w:tr w:rsidR="00AF429C" w:rsidRPr="00AF429C" w:rsidTr="005041DB">
        <w:tc>
          <w:tcPr>
            <w:tcW w:w="2836" w:type="dxa"/>
          </w:tcPr>
          <w:p w:rsidR="00AF429C" w:rsidRPr="00AF429C" w:rsidRDefault="00AF429C" w:rsidP="00AF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29C">
              <w:rPr>
                <w:rFonts w:ascii="Times New Roman" w:hAnsi="Times New Roman" w:cs="Times New Roman"/>
                <w:sz w:val="24"/>
                <w:szCs w:val="24"/>
              </w:rPr>
              <w:t>1240</w:t>
            </w:r>
          </w:p>
        </w:tc>
        <w:tc>
          <w:tcPr>
            <w:tcW w:w="7654" w:type="dxa"/>
          </w:tcPr>
          <w:p w:rsidR="00AF429C" w:rsidRPr="00AF429C" w:rsidRDefault="00AF429C" w:rsidP="00AF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29C">
              <w:rPr>
                <w:rFonts w:ascii="Times New Roman" w:hAnsi="Times New Roman" w:cs="Times New Roman"/>
                <w:sz w:val="24"/>
                <w:szCs w:val="24"/>
              </w:rPr>
              <w:t>Поход хана Батыя на Киев</w:t>
            </w:r>
          </w:p>
        </w:tc>
      </w:tr>
      <w:tr w:rsidR="00AF429C" w:rsidRPr="00AF429C" w:rsidTr="005041DB">
        <w:tc>
          <w:tcPr>
            <w:tcW w:w="2836" w:type="dxa"/>
          </w:tcPr>
          <w:p w:rsidR="00AF429C" w:rsidRPr="00AF429C" w:rsidRDefault="00AF429C" w:rsidP="00AF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29C">
              <w:rPr>
                <w:rFonts w:ascii="Times New Roman" w:hAnsi="Times New Roman" w:cs="Times New Roman"/>
                <w:sz w:val="24"/>
                <w:szCs w:val="24"/>
              </w:rPr>
              <w:t>1240</w:t>
            </w:r>
          </w:p>
        </w:tc>
        <w:tc>
          <w:tcPr>
            <w:tcW w:w="7654" w:type="dxa"/>
          </w:tcPr>
          <w:p w:rsidR="00AF429C" w:rsidRPr="00AF429C" w:rsidRDefault="00AF429C" w:rsidP="00AF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29C">
              <w:rPr>
                <w:rFonts w:ascii="Times New Roman" w:hAnsi="Times New Roman" w:cs="Times New Roman"/>
                <w:sz w:val="24"/>
                <w:szCs w:val="24"/>
              </w:rPr>
              <w:t>Невская битва</w:t>
            </w:r>
          </w:p>
        </w:tc>
      </w:tr>
      <w:tr w:rsidR="00AF429C" w:rsidRPr="00AF429C" w:rsidTr="005041DB">
        <w:tc>
          <w:tcPr>
            <w:tcW w:w="2836" w:type="dxa"/>
          </w:tcPr>
          <w:p w:rsidR="00AF429C" w:rsidRPr="00AF429C" w:rsidRDefault="00AF429C" w:rsidP="00AF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29C">
              <w:rPr>
                <w:rFonts w:ascii="Times New Roman" w:hAnsi="Times New Roman" w:cs="Times New Roman"/>
                <w:sz w:val="24"/>
                <w:szCs w:val="24"/>
              </w:rPr>
              <w:t>1242</w:t>
            </w:r>
          </w:p>
        </w:tc>
        <w:tc>
          <w:tcPr>
            <w:tcW w:w="7654" w:type="dxa"/>
          </w:tcPr>
          <w:p w:rsidR="00AF429C" w:rsidRPr="00AF429C" w:rsidRDefault="00AF429C" w:rsidP="00AF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29C">
              <w:rPr>
                <w:rFonts w:ascii="Times New Roman" w:hAnsi="Times New Roman" w:cs="Times New Roman"/>
                <w:sz w:val="24"/>
                <w:szCs w:val="24"/>
              </w:rPr>
              <w:t>Ледовое побоище</w:t>
            </w:r>
          </w:p>
        </w:tc>
      </w:tr>
      <w:tr w:rsidR="00AF429C" w:rsidRPr="00AF429C" w:rsidTr="005041DB">
        <w:tc>
          <w:tcPr>
            <w:tcW w:w="2836" w:type="dxa"/>
          </w:tcPr>
          <w:p w:rsidR="00AF429C" w:rsidRPr="00AF429C" w:rsidRDefault="00AF429C" w:rsidP="00AF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29C">
              <w:rPr>
                <w:rFonts w:ascii="Times New Roman" w:hAnsi="Times New Roman" w:cs="Times New Roman"/>
                <w:sz w:val="24"/>
                <w:szCs w:val="24"/>
              </w:rPr>
              <w:t>1242</w:t>
            </w:r>
          </w:p>
        </w:tc>
        <w:tc>
          <w:tcPr>
            <w:tcW w:w="7654" w:type="dxa"/>
          </w:tcPr>
          <w:p w:rsidR="00AF429C" w:rsidRPr="00AF429C" w:rsidRDefault="00AF429C" w:rsidP="00AF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29C">
              <w:rPr>
                <w:rFonts w:ascii="Times New Roman" w:hAnsi="Times New Roman" w:cs="Times New Roman"/>
                <w:sz w:val="24"/>
                <w:szCs w:val="24"/>
              </w:rPr>
              <w:t>Образование Золотой Орды</w:t>
            </w:r>
          </w:p>
        </w:tc>
      </w:tr>
      <w:tr w:rsidR="00E40534" w:rsidRPr="00AF429C" w:rsidTr="005041DB">
        <w:tc>
          <w:tcPr>
            <w:tcW w:w="2836" w:type="dxa"/>
          </w:tcPr>
          <w:p w:rsidR="00E40534" w:rsidRPr="00AF429C" w:rsidRDefault="00E40534" w:rsidP="00AF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1325-1340</w:t>
            </w:r>
          </w:p>
        </w:tc>
        <w:tc>
          <w:tcPr>
            <w:tcW w:w="7654" w:type="dxa"/>
          </w:tcPr>
          <w:p w:rsidR="00E40534" w:rsidRPr="00AF429C" w:rsidRDefault="00E40534" w:rsidP="00AF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Княжение Ивана Калиты</w:t>
            </w:r>
          </w:p>
        </w:tc>
      </w:tr>
      <w:tr w:rsidR="00AF429C" w:rsidRPr="00AF429C" w:rsidTr="005041DB">
        <w:tc>
          <w:tcPr>
            <w:tcW w:w="2836" w:type="dxa"/>
          </w:tcPr>
          <w:p w:rsidR="00AF429C" w:rsidRPr="00AF429C" w:rsidRDefault="00AF429C" w:rsidP="00AF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29C">
              <w:rPr>
                <w:rFonts w:ascii="Times New Roman" w:hAnsi="Times New Roman" w:cs="Times New Roman"/>
                <w:sz w:val="24"/>
                <w:szCs w:val="24"/>
              </w:rPr>
              <w:t>1380</w:t>
            </w:r>
          </w:p>
        </w:tc>
        <w:tc>
          <w:tcPr>
            <w:tcW w:w="7654" w:type="dxa"/>
          </w:tcPr>
          <w:p w:rsidR="00AF429C" w:rsidRPr="00AF429C" w:rsidRDefault="00AF429C" w:rsidP="00AF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29C">
              <w:rPr>
                <w:rFonts w:ascii="Times New Roman" w:hAnsi="Times New Roman" w:cs="Times New Roman"/>
                <w:sz w:val="24"/>
                <w:szCs w:val="24"/>
              </w:rPr>
              <w:t>Куликовская битва</w:t>
            </w:r>
          </w:p>
        </w:tc>
      </w:tr>
      <w:tr w:rsidR="00E40534" w:rsidRPr="00AF429C" w:rsidTr="005041DB">
        <w:tc>
          <w:tcPr>
            <w:tcW w:w="2836" w:type="dxa"/>
          </w:tcPr>
          <w:p w:rsidR="00E40534" w:rsidRPr="00604F1C" w:rsidRDefault="00604F1C" w:rsidP="00AF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1425-1462</w:t>
            </w:r>
          </w:p>
        </w:tc>
        <w:tc>
          <w:tcPr>
            <w:tcW w:w="7654" w:type="dxa"/>
          </w:tcPr>
          <w:p w:rsidR="00E40534" w:rsidRPr="00E40534" w:rsidRDefault="00E40534" w:rsidP="00AF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Княжение Василия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Темного</w:t>
            </w:r>
          </w:p>
        </w:tc>
      </w:tr>
      <w:tr w:rsidR="00E40534" w:rsidRPr="00AF429C" w:rsidTr="005041DB">
        <w:tc>
          <w:tcPr>
            <w:tcW w:w="2836" w:type="dxa"/>
          </w:tcPr>
          <w:p w:rsidR="00E40534" w:rsidRPr="00AF429C" w:rsidRDefault="00604F1C" w:rsidP="00AF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1425-1453</w:t>
            </w:r>
          </w:p>
        </w:tc>
        <w:tc>
          <w:tcPr>
            <w:tcW w:w="7654" w:type="dxa"/>
          </w:tcPr>
          <w:p w:rsidR="00E40534" w:rsidRPr="00AF429C" w:rsidRDefault="00604F1C" w:rsidP="00AF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Междоусобная (</w:t>
            </w:r>
            <w:r w:rsidR="00E40534">
              <w:rPr>
                <w:rFonts w:ascii="Times New Roman" w:hAnsi="Times New Roman" w:cs="Times New Roman"/>
                <w:sz w:val="24"/>
                <w:szCs w:val="24"/>
              </w:rPr>
              <w:t>Феодальная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E40534">
              <w:rPr>
                <w:rFonts w:ascii="Times New Roman" w:hAnsi="Times New Roman" w:cs="Times New Roman"/>
                <w:sz w:val="24"/>
                <w:szCs w:val="24"/>
              </w:rPr>
              <w:t xml:space="preserve"> война в Московском княжестве</w:t>
            </w:r>
          </w:p>
        </w:tc>
      </w:tr>
      <w:tr w:rsidR="00AF429C" w:rsidRPr="00AF429C" w:rsidTr="005041DB">
        <w:tc>
          <w:tcPr>
            <w:tcW w:w="2836" w:type="dxa"/>
          </w:tcPr>
          <w:p w:rsidR="00AF429C" w:rsidRPr="00AF429C" w:rsidRDefault="00AF429C" w:rsidP="00AF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29C">
              <w:rPr>
                <w:rFonts w:ascii="Times New Roman" w:hAnsi="Times New Roman" w:cs="Times New Roman"/>
                <w:sz w:val="24"/>
                <w:szCs w:val="24"/>
              </w:rPr>
              <w:t>1462-1505</w:t>
            </w:r>
          </w:p>
        </w:tc>
        <w:tc>
          <w:tcPr>
            <w:tcW w:w="7654" w:type="dxa"/>
          </w:tcPr>
          <w:p w:rsidR="00AF429C" w:rsidRPr="00AF429C" w:rsidRDefault="00AF429C" w:rsidP="00AF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29C">
              <w:rPr>
                <w:rFonts w:ascii="Times New Roman" w:hAnsi="Times New Roman" w:cs="Times New Roman"/>
                <w:sz w:val="24"/>
                <w:szCs w:val="24"/>
              </w:rPr>
              <w:t>Княжение Ивана III</w:t>
            </w:r>
          </w:p>
        </w:tc>
      </w:tr>
      <w:tr w:rsidR="00AF429C" w:rsidRPr="00AF429C" w:rsidTr="005041DB">
        <w:tc>
          <w:tcPr>
            <w:tcW w:w="2836" w:type="dxa"/>
          </w:tcPr>
          <w:p w:rsidR="00AF429C" w:rsidRPr="00AF429C" w:rsidRDefault="00604F1C" w:rsidP="00AF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1478</w:t>
            </w:r>
          </w:p>
        </w:tc>
        <w:tc>
          <w:tcPr>
            <w:tcW w:w="7654" w:type="dxa"/>
          </w:tcPr>
          <w:p w:rsidR="00AF429C" w:rsidRPr="00AF429C" w:rsidRDefault="00604F1C" w:rsidP="00AF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Присоединение Новгорода к Московскому государству</w:t>
            </w:r>
          </w:p>
        </w:tc>
      </w:tr>
      <w:tr w:rsidR="00E40534" w:rsidRPr="00AF429C" w:rsidTr="005041DB">
        <w:tc>
          <w:tcPr>
            <w:tcW w:w="2836" w:type="dxa"/>
          </w:tcPr>
          <w:p w:rsidR="00E40534" w:rsidRPr="00AF429C" w:rsidRDefault="00604F1C" w:rsidP="00AF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29C">
              <w:rPr>
                <w:rFonts w:ascii="Times New Roman" w:hAnsi="Times New Roman" w:cs="Times New Roman"/>
                <w:sz w:val="24"/>
                <w:szCs w:val="24"/>
              </w:rPr>
              <w:t>1480</w:t>
            </w:r>
          </w:p>
        </w:tc>
        <w:tc>
          <w:tcPr>
            <w:tcW w:w="7654" w:type="dxa"/>
          </w:tcPr>
          <w:p w:rsidR="00E40534" w:rsidRPr="00E40534" w:rsidRDefault="00604F1C" w:rsidP="00AF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429C">
              <w:rPr>
                <w:rFonts w:ascii="Times New Roman" w:hAnsi="Times New Roman" w:cs="Times New Roman"/>
                <w:sz w:val="24"/>
                <w:szCs w:val="24"/>
              </w:rPr>
              <w:t>Стояние на реке Угре</w:t>
            </w:r>
          </w:p>
        </w:tc>
      </w:tr>
      <w:tr w:rsidR="00604F1C" w:rsidRPr="00AF429C" w:rsidTr="005041DB">
        <w:tc>
          <w:tcPr>
            <w:tcW w:w="2836" w:type="dxa"/>
          </w:tcPr>
          <w:p w:rsidR="00604F1C" w:rsidRPr="00AF429C" w:rsidRDefault="00604F1C" w:rsidP="00AF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1485</w:t>
            </w:r>
          </w:p>
        </w:tc>
        <w:tc>
          <w:tcPr>
            <w:tcW w:w="7654" w:type="dxa"/>
          </w:tcPr>
          <w:p w:rsidR="00604F1C" w:rsidRPr="00AF429C" w:rsidRDefault="00604F1C" w:rsidP="00604F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4F1C">
              <w:rPr>
                <w:rFonts w:ascii="Times New Roman" w:hAnsi="Times New Roman" w:cs="Times New Roman"/>
                <w:sz w:val="24"/>
                <w:szCs w:val="24"/>
              </w:rPr>
              <w:t>Присоединение Тверского княжества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4F1C">
              <w:rPr>
                <w:rFonts w:ascii="Times New Roman" w:hAnsi="Times New Roman" w:cs="Times New Roman"/>
                <w:sz w:val="24"/>
                <w:szCs w:val="24"/>
              </w:rPr>
              <w:t>Москве</w:t>
            </w:r>
          </w:p>
        </w:tc>
      </w:tr>
      <w:tr w:rsidR="005A52E2" w:rsidRPr="000C3740" w:rsidTr="005041DB">
        <w:tc>
          <w:tcPr>
            <w:tcW w:w="2836" w:type="dxa"/>
          </w:tcPr>
          <w:p w:rsidR="005A52E2" w:rsidRPr="000C3740" w:rsidRDefault="00604F1C" w:rsidP="005A52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1497</w:t>
            </w:r>
          </w:p>
        </w:tc>
        <w:tc>
          <w:tcPr>
            <w:tcW w:w="7654" w:type="dxa"/>
          </w:tcPr>
          <w:p w:rsidR="005A52E2" w:rsidRPr="00E40534" w:rsidRDefault="00604F1C" w:rsidP="005A52E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Издание </w:t>
            </w:r>
            <w:r w:rsidR="00E40534">
              <w:rPr>
                <w:rFonts w:ascii="Times New Roman" w:hAnsi="Times New Roman" w:cs="Times New Roman"/>
                <w:sz w:val="24"/>
                <w:szCs w:val="24"/>
              </w:rPr>
              <w:t>Судебник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E40534">
              <w:rPr>
                <w:rFonts w:ascii="Times New Roman" w:hAnsi="Times New Roman" w:cs="Times New Roman"/>
                <w:sz w:val="24"/>
                <w:szCs w:val="24"/>
              </w:rPr>
              <w:t xml:space="preserve"> Ивана </w:t>
            </w:r>
            <w:r w:rsidR="00E405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</w:tr>
      <w:tr w:rsidR="00880DDA" w:rsidRPr="000C3740" w:rsidTr="005041DB">
        <w:tc>
          <w:tcPr>
            <w:tcW w:w="2836" w:type="dxa"/>
          </w:tcPr>
          <w:p w:rsidR="00880DDA" w:rsidRPr="000C3740" w:rsidRDefault="005A52E2" w:rsidP="00880D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b/>
                <w:sz w:val="24"/>
                <w:szCs w:val="24"/>
              </w:rPr>
              <w:t>Термин</w:t>
            </w:r>
          </w:p>
        </w:tc>
        <w:tc>
          <w:tcPr>
            <w:tcW w:w="7654" w:type="dxa"/>
          </w:tcPr>
          <w:p w:rsidR="00880DDA" w:rsidRPr="000C3740" w:rsidRDefault="005A52E2" w:rsidP="005A52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b/>
                <w:sz w:val="24"/>
                <w:szCs w:val="24"/>
              </w:rPr>
              <w:t>Определение</w:t>
            </w:r>
          </w:p>
        </w:tc>
      </w:tr>
      <w:tr w:rsidR="002E7EDD" w:rsidRPr="000C3740" w:rsidTr="005041DB">
        <w:tc>
          <w:tcPr>
            <w:tcW w:w="2836" w:type="dxa"/>
          </w:tcPr>
          <w:p w:rsidR="002E7EDD" w:rsidRPr="000C3740" w:rsidRDefault="00E40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Баскаки</w:t>
            </w:r>
          </w:p>
        </w:tc>
        <w:tc>
          <w:tcPr>
            <w:tcW w:w="7654" w:type="dxa"/>
          </w:tcPr>
          <w:p w:rsidR="002E7EDD" w:rsidRPr="000C3740" w:rsidRDefault="005F4D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Представители хана, собиравшие дань и следившие</w:t>
            </w:r>
            <w:r w:rsidRPr="005F4D38">
              <w:rPr>
                <w:rFonts w:ascii="Times New Roman" w:hAnsi="Times New Roman" w:cs="Times New Roman"/>
                <w:sz w:val="24"/>
                <w:szCs w:val="24"/>
              </w:rPr>
              <w:t xml:space="preserve"> за исполнением ханских повелений на завоёванных землях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40534" w:rsidRPr="000C3740" w:rsidTr="005041DB">
        <w:tc>
          <w:tcPr>
            <w:tcW w:w="2836" w:type="dxa"/>
          </w:tcPr>
          <w:p w:rsidR="00E40534" w:rsidRDefault="00E40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Ярлык</w:t>
            </w:r>
          </w:p>
        </w:tc>
        <w:tc>
          <w:tcPr>
            <w:tcW w:w="7654" w:type="dxa"/>
          </w:tcPr>
          <w:p w:rsidR="00E40534" w:rsidRPr="000C3740" w:rsidRDefault="00FD4649" w:rsidP="00FD4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5F4D38" w:rsidRPr="005F4D38">
              <w:rPr>
                <w:rFonts w:ascii="Times New Roman" w:hAnsi="Times New Roman" w:cs="Times New Roman"/>
                <w:sz w:val="24"/>
                <w:szCs w:val="24"/>
              </w:rPr>
              <w:t>исьменный доку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мент, подтверждающий волю хана</w:t>
            </w:r>
            <w:r w:rsidR="005F4D38" w:rsidRPr="005F4D38">
              <w:rPr>
                <w:rFonts w:ascii="Times New Roman" w:hAnsi="Times New Roman" w:cs="Times New Roman"/>
                <w:sz w:val="24"/>
                <w:szCs w:val="24"/>
              </w:rPr>
              <w:t>. В Древней Руси давал право князю на управление землями и долю от собранной дани.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40534" w:rsidRPr="000C3740" w:rsidTr="005041DB">
        <w:tc>
          <w:tcPr>
            <w:tcW w:w="2836" w:type="dxa"/>
          </w:tcPr>
          <w:p w:rsidR="00E40534" w:rsidRDefault="00E40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Выход</w:t>
            </w:r>
          </w:p>
        </w:tc>
        <w:tc>
          <w:tcPr>
            <w:tcW w:w="7654" w:type="dxa"/>
          </w:tcPr>
          <w:p w:rsidR="00E40534" w:rsidRPr="000C3740" w:rsidRDefault="00FD4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FD4649">
              <w:rPr>
                <w:rFonts w:ascii="Times New Roman" w:hAnsi="Times New Roman" w:cs="Times New Roman"/>
                <w:sz w:val="24"/>
                <w:szCs w:val="24"/>
              </w:rPr>
              <w:t xml:space="preserve">ань,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налог, </w:t>
            </w:r>
            <w:r w:rsidRPr="00FD4649">
              <w:rPr>
                <w:rFonts w:ascii="Times New Roman" w:hAnsi="Times New Roman" w:cs="Times New Roman"/>
                <w:sz w:val="24"/>
                <w:szCs w:val="24"/>
              </w:rPr>
              <w:t>выплачивавшийся русскими землями Золот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 Орде в XIII-</w:t>
            </w:r>
            <w:r w:rsidRPr="00FD4649">
              <w:rPr>
                <w:rFonts w:ascii="Times New Roman" w:hAnsi="Times New Roman" w:cs="Times New Roman"/>
                <w:sz w:val="24"/>
                <w:szCs w:val="24"/>
              </w:rPr>
              <w:t>XV веках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40534" w:rsidRPr="000C3740" w:rsidTr="005041DB">
        <w:tc>
          <w:tcPr>
            <w:tcW w:w="2836" w:type="dxa"/>
          </w:tcPr>
          <w:p w:rsidR="00E40534" w:rsidRDefault="00E40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Судебник</w:t>
            </w:r>
          </w:p>
        </w:tc>
        <w:tc>
          <w:tcPr>
            <w:tcW w:w="7654" w:type="dxa"/>
          </w:tcPr>
          <w:p w:rsidR="00E40534" w:rsidRPr="00FD4649" w:rsidRDefault="00FD4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Свод законов в Московском государстве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</w:t>
            </w:r>
            <w:r w:rsidRPr="00FD464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</w:t>
            </w:r>
            <w:r w:rsidRPr="00FD46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вв.</w:t>
            </w:r>
          </w:p>
        </w:tc>
      </w:tr>
      <w:tr w:rsidR="00E40534" w:rsidRPr="000C3740" w:rsidTr="005041DB">
        <w:tc>
          <w:tcPr>
            <w:tcW w:w="2836" w:type="dxa"/>
          </w:tcPr>
          <w:p w:rsidR="00E40534" w:rsidRDefault="00E40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Вотчина</w:t>
            </w:r>
          </w:p>
        </w:tc>
        <w:tc>
          <w:tcPr>
            <w:tcW w:w="7654" w:type="dxa"/>
          </w:tcPr>
          <w:p w:rsidR="00E40534" w:rsidRPr="000C3740" w:rsidRDefault="00DF0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 феодальной земельной собственности: р</w:t>
            </w:r>
            <w:r w:rsidR="00FD4649" w:rsidRPr="00FD4649">
              <w:rPr>
                <w:rFonts w:ascii="Times New Roman" w:hAnsi="Times New Roman" w:cs="Times New Roman"/>
                <w:sz w:val="24"/>
                <w:szCs w:val="24"/>
              </w:rPr>
              <w:t>одовое, наследственное земельное владение</w:t>
            </w:r>
            <w:r w:rsidR="00FD4649">
              <w:rPr>
                <w:rFonts w:ascii="Times New Roman" w:hAnsi="Times New Roman" w:cs="Times New Roman"/>
                <w:sz w:val="24"/>
                <w:szCs w:val="24"/>
              </w:rPr>
              <w:t xml:space="preserve"> в Древней Руси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(у князей, бояр, церкви)</w:t>
            </w:r>
            <w:r w:rsidR="00FD4649" w:rsidRPr="00FD46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40534" w:rsidRPr="000C3740" w:rsidTr="005041DB">
        <w:tc>
          <w:tcPr>
            <w:tcW w:w="2836" w:type="dxa"/>
          </w:tcPr>
          <w:p w:rsidR="00E40534" w:rsidRDefault="00E40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Поместье</w:t>
            </w:r>
          </w:p>
        </w:tc>
        <w:tc>
          <w:tcPr>
            <w:tcW w:w="7654" w:type="dxa"/>
          </w:tcPr>
          <w:p w:rsidR="00E40534" w:rsidRPr="000C3740" w:rsidRDefault="00DF0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DF0D24">
              <w:rPr>
                <w:rFonts w:ascii="Times New Roman" w:hAnsi="Times New Roman" w:cs="Times New Roman"/>
                <w:sz w:val="24"/>
                <w:szCs w:val="24"/>
              </w:rPr>
              <w:t xml:space="preserve">азновидность земельного владения, </w:t>
            </w:r>
            <w:proofErr w:type="spellStart"/>
            <w:r w:rsidRPr="00DF0D24">
              <w:rPr>
                <w:rFonts w:ascii="Times New Roman" w:hAnsi="Times New Roman" w:cs="Times New Roman"/>
                <w:sz w:val="24"/>
                <w:szCs w:val="24"/>
              </w:rPr>
              <w:t>предоставлявшегося</w:t>
            </w:r>
            <w:proofErr w:type="spellEnd"/>
            <w:r w:rsidRPr="00DF0D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пожизненно </w:t>
            </w:r>
            <w:r w:rsidRPr="00DF0D24">
              <w:rPr>
                <w:rFonts w:ascii="Times New Roman" w:hAnsi="Times New Roman" w:cs="Times New Roman"/>
                <w:sz w:val="24"/>
                <w:szCs w:val="24"/>
              </w:rPr>
              <w:t>за воинскую или государственную службу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E40534" w:rsidRPr="000C3740" w:rsidTr="005041DB">
        <w:tc>
          <w:tcPr>
            <w:tcW w:w="2836" w:type="dxa"/>
          </w:tcPr>
          <w:p w:rsidR="00E40534" w:rsidRDefault="00372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Бояре</w:t>
            </w:r>
          </w:p>
        </w:tc>
        <w:tc>
          <w:tcPr>
            <w:tcW w:w="7654" w:type="dxa"/>
          </w:tcPr>
          <w:p w:rsidR="00E40534" w:rsidRPr="000C3740" w:rsidRDefault="00DF0D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Высший слой феодального общества в Древней Руси, ближайшее окружение князя. </w:t>
            </w:r>
            <w:r w:rsidR="004105D8">
              <w:rPr>
                <w:rFonts w:ascii="Times New Roman" w:hAnsi="Times New Roman" w:cs="Times New Roman"/>
                <w:sz w:val="24"/>
                <w:szCs w:val="24"/>
              </w:rPr>
              <w:t>Играли ведущую роль (после великого князя) в управлении государством.</w:t>
            </w:r>
          </w:p>
        </w:tc>
      </w:tr>
      <w:tr w:rsidR="00372046" w:rsidRPr="000C3740" w:rsidTr="005041DB">
        <w:tc>
          <w:tcPr>
            <w:tcW w:w="2836" w:type="dxa"/>
          </w:tcPr>
          <w:p w:rsidR="00372046" w:rsidRDefault="00372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Дворяне</w:t>
            </w:r>
          </w:p>
        </w:tc>
        <w:tc>
          <w:tcPr>
            <w:tcW w:w="7654" w:type="dxa"/>
          </w:tcPr>
          <w:p w:rsidR="00372046" w:rsidRPr="000C3740" w:rsidRDefault="004105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Военно-служилое сословие, получавшее землю за службу. Изначально – служащие при княжеском дворе.</w:t>
            </w:r>
          </w:p>
        </w:tc>
      </w:tr>
      <w:tr w:rsidR="00372046" w:rsidRPr="000C3740" w:rsidTr="005041DB">
        <w:tc>
          <w:tcPr>
            <w:tcW w:w="2836" w:type="dxa"/>
          </w:tcPr>
          <w:p w:rsidR="00372046" w:rsidRDefault="00372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Юрьев день</w:t>
            </w:r>
          </w:p>
        </w:tc>
        <w:tc>
          <w:tcPr>
            <w:tcW w:w="7654" w:type="dxa"/>
          </w:tcPr>
          <w:p w:rsidR="00372046" w:rsidRPr="000C3740" w:rsidRDefault="00D32024" w:rsidP="00D320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4524BE" w:rsidRPr="004524BE">
              <w:rPr>
                <w:rFonts w:ascii="Times New Roman" w:hAnsi="Times New Roman" w:cs="Times New Roman"/>
                <w:sz w:val="24"/>
                <w:szCs w:val="24"/>
              </w:rPr>
              <w:t>ень, когда крестьяне имели право на переход от одного помещика к другому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Другое название - </w:t>
            </w:r>
            <w:r w:rsidR="004524BE" w:rsidRPr="004524BE">
              <w:rPr>
                <w:rFonts w:ascii="Times New Roman" w:hAnsi="Times New Roman" w:cs="Times New Roman"/>
                <w:sz w:val="24"/>
                <w:szCs w:val="24"/>
              </w:rPr>
              <w:t>«крестьянски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4524BE" w:rsidRPr="004524BE">
              <w:rPr>
                <w:rFonts w:ascii="Times New Roman" w:hAnsi="Times New Roman" w:cs="Times New Roman"/>
                <w:sz w:val="24"/>
                <w:szCs w:val="24"/>
              </w:rPr>
              <w:t xml:space="preserve"> выход».</w:t>
            </w:r>
          </w:p>
        </w:tc>
      </w:tr>
      <w:tr w:rsidR="00372046" w:rsidRPr="000C3740" w:rsidTr="005041DB">
        <w:tc>
          <w:tcPr>
            <w:tcW w:w="2836" w:type="dxa"/>
          </w:tcPr>
          <w:p w:rsidR="00372046" w:rsidRDefault="00372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Запись в число</w:t>
            </w:r>
          </w:p>
        </w:tc>
        <w:tc>
          <w:tcPr>
            <w:tcW w:w="7654" w:type="dxa"/>
          </w:tcPr>
          <w:p w:rsidR="00372046" w:rsidRPr="000C3740" w:rsidRDefault="00D57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D57C6B">
              <w:rPr>
                <w:rFonts w:ascii="Times New Roman" w:hAnsi="Times New Roman" w:cs="Times New Roman"/>
                <w:sz w:val="24"/>
                <w:szCs w:val="24"/>
              </w:rPr>
              <w:t>ерепись населения, которую вели баскаки с целью высчитать размер собираемой дани.</w:t>
            </w:r>
          </w:p>
        </w:tc>
      </w:tr>
      <w:tr w:rsidR="00372046" w:rsidRPr="000C3740" w:rsidTr="005041DB">
        <w:tc>
          <w:tcPr>
            <w:tcW w:w="2836" w:type="dxa"/>
          </w:tcPr>
          <w:p w:rsidR="00372046" w:rsidRDefault="00372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Нестяжатели</w:t>
            </w:r>
            <w:proofErr w:type="spellEnd"/>
          </w:p>
        </w:tc>
        <w:tc>
          <w:tcPr>
            <w:tcW w:w="7654" w:type="dxa"/>
          </w:tcPr>
          <w:p w:rsidR="00372046" w:rsidRPr="000C3740" w:rsidRDefault="00537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Идейное направление</w:t>
            </w:r>
            <w:r w:rsidRPr="005379BF">
              <w:rPr>
                <w:rFonts w:ascii="Times New Roman" w:hAnsi="Times New Roman" w:cs="Times New Roman"/>
                <w:sz w:val="24"/>
                <w:szCs w:val="24"/>
              </w:rPr>
              <w:t xml:space="preserve"> в среде русского духо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венства XV-XVI вв.,</w:t>
            </w:r>
            <w:r w:rsidRPr="005379BF">
              <w:rPr>
                <w:rFonts w:ascii="Times New Roman" w:hAnsi="Times New Roman" w:cs="Times New Roman"/>
                <w:sz w:val="24"/>
                <w:szCs w:val="24"/>
              </w:rPr>
              <w:t xml:space="preserve"> за отказ Церкви от владения селами и эксплуатации труда крестьян.</w:t>
            </w:r>
          </w:p>
        </w:tc>
      </w:tr>
      <w:tr w:rsidR="00372046" w:rsidRPr="000C3740" w:rsidTr="005041DB">
        <w:tc>
          <w:tcPr>
            <w:tcW w:w="2836" w:type="dxa"/>
          </w:tcPr>
          <w:p w:rsidR="00372046" w:rsidRDefault="00372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Иосифляне</w:t>
            </w:r>
          </w:p>
        </w:tc>
        <w:tc>
          <w:tcPr>
            <w:tcW w:w="7654" w:type="dxa"/>
          </w:tcPr>
          <w:p w:rsidR="00372046" w:rsidRPr="000C3740" w:rsidRDefault="00D57C6B" w:rsidP="00D57C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57C6B">
              <w:rPr>
                <w:rFonts w:ascii="Times New Roman" w:hAnsi="Times New Roman" w:cs="Times New Roman"/>
                <w:sz w:val="24"/>
                <w:szCs w:val="24"/>
              </w:rPr>
              <w:t xml:space="preserve">дейное направление в среде русского духовенства XV-XVI вв.,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 w:rsidRPr="00D57C6B">
              <w:rPr>
                <w:rFonts w:ascii="Times New Roman" w:hAnsi="Times New Roman" w:cs="Times New Roman"/>
                <w:sz w:val="24"/>
                <w:szCs w:val="24"/>
              </w:rPr>
              <w:t xml:space="preserve"> сохранени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57C6B">
              <w:rPr>
                <w:rFonts w:ascii="Times New Roman" w:hAnsi="Times New Roman" w:cs="Times New Roman"/>
                <w:sz w:val="24"/>
                <w:szCs w:val="24"/>
              </w:rPr>
              <w:t xml:space="preserve"> церковно-монастырского землевладения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72046" w:rsidRPr="000C3740" w:rsidTr="005041DB">
        <w:tc>
          <w:tcPr>
            <w:tcW w:w="2836" w:type="dxa"/>
          </w:tcPr>
          <w:p w:rsidR="00372046" w:rsidRDefault="00372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Митрополит</w:t>
            </w:r>
          </w:p>
        </w:tc>
        <w:tc>
          <w:tcPr>
            <w:tcW w:w="7654" w:type="dxa"/>
          </w:tcPr>
          <w:p w:rsidR="00372046" w:rsidRPr="000C3740" w:rsidRDefault="00537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5379BF">
              <w:rPr>
                <w:rFonts w:ascii="Times New Roman" w:hAnsi="Times New Roman" w:cs="Times New Roman"/>
                <w:sz w:val="24"/>
                <w:szCs w:val="24"/>
              </w:rPr>
              <w:t>лава русской православной церкви до учреждения патриаршества в 1589 г.</w:t>
            </w:r>
          </w:p>
        </w:tc>
      </w:tr>
      <w:tr w:rsidR="00372046" w:rsidRPr="000C3740" w:rsidTr="005041DB">
        <w:tc>
          <w:tcPr>
            <w:tcW w:w="2836" w:type="dxa"/>
          </w:tcPr>
          <w:p w:rsidR="00372046" w:rsidRDefault="00372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Тягло</w:t>
            </w:r>
          </w:p>
        </w:tc>
        <w:tc>
          <w:tcPr>
            <w:tcW w:w="7654" w:type="dxa"/>
          </w:tcPr>
          <w:p w:rsidR="00372046" w:rsidRPr="000C3740" w:rsidRDefault="005379BF" w:rsidP="00CF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5379BF">
              <w:rPr>
                <w:rFonts w:ascii="Times New Roman" w:hAnsi="Times New Roman" w:cs="Times New Roman"/>
                <w:sz w:val="24"/>
                <w:szCs w:val="24"/>
              </w:rPr>
              <w:t xml:space="preserve">истема денежных и натуральных государственных повинностей крестьян и посадских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людей в XV - начале XVIII вв</w:t>
            </w:r>
            <w:r w:rsidRPr="005379B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72046" w:rsidRPr="000C3740" w:rsidTr="005041DB">
        <w:tc>
          <w:tcPr>
            <w:tcW w:w="2836" w:type="dxa"/>
          </w:tcPr>
          <w:p w:rsidR="00372046" w:rsidRDefault="00980A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Челобитная</w:t>
            </w:r>
          </w:p>
        </w:tc>
        <w:tc>
          <w:tcPr>
            <w:tcW w:w="7654" w:type="dxa"/>
          </w:tcPr>
          <w:p w:rsidR="00372046" w:rsidRPr="000C3740" w:rsidRDefault="00CF7543" w:rsidP="00CF75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CF7543">
              <w:rPr>
                <w:rFonts w:ascii="Times New Roman" w:hAnsi="Times New Roman" w:cs="Times New Roman"/>
                <w:sz w:val="24"/>
                <w:szCs w:val="24"/>
              </w:rPr>
              <w:t>исьменное прошение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при подаче </w:t>
            </w:r>
            <w:r w:rsidRPr="00CF7543">
              <w:rPr>
                <w:rFonts w:ascii="Times New Roman" w:hAnsi="Times New Roman" w:cs="Times New Roman"/>
                <w:sz w:val="24"/>
                <w:szCs w:val="24"/>
              </w:rPr>
              <w:t>которого кланялись с прикосновением лба к земле.</w:t>
            </w:r>
          </w:p>
        </w:tc>
      </w:tr>
      <w:tr w:rsidR="005A52E2" w:rsidRPr="000C3740" w:rsidTr="005041DB">
        <w:tc>
          <w:tcPr>
            <w:tcW w:w="2836" w:type="dxa"/>
          </w:tcPr>
          <w:p w:rsidR="005A52E2" w:rsidRPr="000C3740" w:rsidRDefault="00372046" w:rsidP="00921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Историческая личность</w:t>
            </w:r>
          </w:p>
        </w:tc>
        <w:tc>
          <w:tcPr>
            <w:tcW w:w="7654" w:type="dxa"/>
          </w:tcPr>
          <w:p w:rsidR="005A52E2" w:rsidRPr="000C3740" w:rsidRDefault="00921B5C" w:rsidP="00921B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740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</w:t>
            </w:r>
          </w:p>
        </w:tc>
      </w:tr>
      <w:tr w:rsidR="005A52E2" w:rsidRPr="000C3740" w:rsidTr="005041DB">
        <w:tc>
          <w:tcPr>
            <w:tcW w:w="2836" w:type="dxa"/>
          </w:tcPr>
          <w:p w:rsidR="005A52E2" w:rsidRPr="000C3740" w:rsidRDefault="00AF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Александр Невский</w:t>
            </w:r>
          </w:p>
        </w:tc>
        <w:tc>
          <w:tcPr>
            <w:tcW w:w="7654" w:type="dxa"/>
          </w:tcPr>
          <w:p w:rsidR="005A52E2" w:rsidRPr="000C3740" w:rsidRDefault="00803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Новгородский князь</w:t>
            </w:r>
            <w:r w:rsidRPr="00803BE6">
              <w:rPr>
                <w:rFonts w:ascii="Times New Roman" w:hAnsi="Times New Roman" w:cs="Times New Roman"/>
                <w:sz w:val="24"/>
                <w:szCs w:val="24"/>
              </w:rPr>
              <w:t>, победитель Невской битвы и Ледового побоища, заключил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мир с наиболее сильным врагом -</w:t>
            </w:r>
            <w:r w:rsidRPr="00803BE6">
              <w:rPr>
                <w:rFonts w:ascii="Times New Roman" w:hAnsi="Times New Roman" w:cs="Times New Roman"/>
                <w:sz w:val="24"/>
                <w:szCs w:val="24"/>
              </w:rPr>
              <w:t xml:space="preserve"> Золотой Ордой.</w:t>
            </w:r>
          </w:p>
        </w:tc>
      </w:tr>
      <w:tr w:rsidR="00AF429C" w:rsidRPr="000C3740" w:rsidTr="005041DB">
        <w:tc>
          <w:tcPr>
            <w:tcW w:w="2836" w:type="dxa"/>
          </w:tcPr>
          <w:p w:rsidR="00AF429C" w:rsidRDefault="00AF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Чингисхан</w:t>
            </w:r>
          </w:p>
        </w:tc>
        <w:tc>
          <w:tcPr>
            <w:tcW w:w="7654" w:type="dxa"/>
          </w:tcPr>
          <w:p w:rsidR="00AF429C" w:rsidRPr="000C3740" w:rsidRDefault="003D18C2" w:rsidP="003D1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3D18C2">
              <w:rPr>
                <w:rFonts w:ascii="Times New Roman" w:hAnsi="Times New Roman" w:cs="Times New Roman"/>
                <w:sz w:val="24"/>
                <w:szCs w:val="24"/>
              </w:rPr>
              <w:t>снователь и первый великий хан Монгольской империи, организовавши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 завоевательные походы</w:t>
            </w:r>
            <w:r w:rsidRPr="003D18C2">
              <w:rPr>
                <w:rFonts w:ascii="Times New Roman" w:hAnsi="Times New Roman" w:cs="Times New Roman"/>
                <w:sz w:val="24"/>
                <w:szCs w:val="24"/>
              </w:rPr>
              <w:t xml:space="preserve"> в Китай, Среднюю Азию, Ближний Восток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D18C2">
              <w:rPr>
                <w:rFonts w:ascii="Times New Roman" w:hAnsi="Times New Roman" w:cs="Times New Roman"/>
                <w:sz w:val="24"/>
                <w:szCs w:val="24"/>
              </w:rPr>
              <w:t xml:space="preserve"> на Кавказ и в Восточную Европу.</w:t>
            </w:r>
          </w:p>
        </w:tc>
      </w:tr>
      <w:tr w:rsidR="00AF429C" w:rsidRPr="000C3740" w:rsidTr="005041DB">
        <w:tc>
          <w:tcPr>
            <w:tcW w:w="2836" w:type="dxa"/>
          </w:tcPr>
          <w:p w:rsidR="00AF429C" w:rsidRDefault="00AF4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Хан Батый</w:t>
            </w:r>
          </w:p>
        </w:tc>
        <w:tc>
          <w:tcPr>
            <w:tcW w:w="7654" w:type="dxa"/>
          </w:tcPr>
          <w:p w:rsidR="00AF429C" w:rsidRPr="000C3740" w:rsidRDefault="003D1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8C2">
              <w:rPr>
                <w:rFonts w:ascii="Times New Roman" w:hAnsi="Times New Roman" w:cs="Times New Roman"/>
                <w:sz w:val="24"/>
                <w:szCs w:val="24"/>
              </w:rPr>
              <w:t xml:space="preserve">Второй сын </w:t>
            </w:r>
            <w:proofErr w:type="spellStart"/>
            <w:r w:rsidRPr="003D18C2">
              <w:rPr>
                <w:rFonts w:ascii="Times New Roman" w:hAnsi="Times New Roman" w:cs="Times New Roman"/>
                <w:sz w:val="24"/>
                <w:szCs w:val="24"/>
              </w:rPr>
              <w:t>Джучи</w:t>
            </w:r>
            <w:proofErr w:type="spellEnd"/>
            <w:r w:rsidRPr="003D18C2">
              <w:rPr>
                <w:rFonts w:ascii="Times New Roman" w:hAnsi="Times New Roman" w:cs="Times New Roman"/>
                <w:sz w:val="24"/>
                <w:szCs w:val="24"/>
              </w:rPr>
              <w:t>, внук Чингисхана. Фактический основатель Золотой Орды.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Pr="003D18C2">
              <w:rPr>
                <w:rFonts w:ascii="Times New Roman" w:hAnsi="Times New Roman" w:cs="Times New Roman"/>
                <w:sz w:val="24"/>
                <w:szCs w:val="24"/>
              </w:rPr>
              <w:t xml:space="preserve">озглавил поход против половцев, Волжской </w:t>
            </w:r>
            <w:proofErr w:type="spellStart"/>
            <w:r w:rsidRPr="003D18C2">
              <w:rPr>
                <w:rFonts w:ascii="Times New Roman" w:hAnsi="Times New Roman" w:cs="Times New Roman"/>
                <w:sz w:val="24"/>
                <w:szCs w:val="24"/>
              </w:rPr>
              <w:t>Булгарии</w:t>
            </w:r>
            <w:proofErr w:type="spellEnd"/>
            <w:r w:rsidRPr="003D18C2">
              <w:rPr>
                <w:rFonts w:ascii="Times New Roman" w:hAnsi="Times New Roman" w:cs="Times New Roman"/>
                <w:sz w:val="24"/>
                <w:szCs w:val="24"/>
              </w:rPr>
              <w:t>, русских княжеств, Польши, Венгрии и Далмации.</w:t>
            </w:r>
          </w:p>
        </w:tc>
      </w:tr>
      <w:tr w:rsidR="00604F1C" w:rsidRPr="000C3740" w:rsidTr="005041DB">
        <w:tc>
          <w:tcPr>
            <w:tcW w:w="2836" w:type="dxa"/>
          </w:tcPr>
          <w:p w:rsidR="00604F1C" w:rsidRDefault="00604F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Даниил Александрович</w:t>
            </w:r>
          </w:p>
        </w:tc>
        <w:tc>
          <w:tcPr>
            <w:tcW w:w="7654" w:type="dxa"/>
          </w:tcPr>
          <w:p w:rsidR="00604F1C" w:rsidRPr="000C3740" w:rsidRDefault="003D18C2" w:rsidP="003D1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3D18C2">
              <w:rPr>
                <w:rFonts w:ascii="Times New Roman" w:hAnsi="Times New Roman" w:cs="Times New Roman"/>
                <w:sz w:val="24"/>
                <w:szCs w:val="24"/>
              </w:rPr>
              <w:t>ладший сын Александра Невского, первый удельный князь Московский; родоначальник московской линии Рюриковичей: московских князей, великих князей и царей.</w:t>
            </w:r>
          </w:p>
        </w:tc>
      </w:tr>
      <w:tr w:rsidR="00604F1C" w:rsidRPr="000C3740" w:rsidTr="005041DB">
        <w:tc>
          <w:tcPr>
            <w:tcW w:w="2836" w:type="dxa"/>
          </w:tcPr>
          <w:p w:rsidR="00604F1C" w:rsidRDefault="00604F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 Калита</w:t>
            </w:r>
          </w:p>
        </w:tc>
        <w:tc>
          <w:tcPr>
            <w:tcW w:w="7654" w:type="dxa"/>
          </w:tcPr>
          <w:p w:rsidR="00604F1C" w:rsidRPr="000C3740" w:rsidRDefault="003D18C2" w:rsidP="00327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Московский князь, </w:t>
            </w:r>
            <w:r w:rsidRPr="003D18C2">
              <w:rPr>
                <w:rFonts w:ascii="Times New Roman" w:hAnsi="Times New Roman" w:cs="Times New Roman"/>
                <w:sz w:val="24"/>
                <w:szCs w:val="24"/>
              </w:rPr>
              <w:t>получивший своё прозвище,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одной из версий, за бережлив</w:t>
            </w:r>
            <w:r w:rsidR="00327E9C">
              <w:rPr>
                <w:rFonts w:ascii="Times New Roman" w:hAnsi="Times New Roman" w:cs="Times New Roman"/>
                <w:sz w:val="24"/>
                <w:szCs w:val="24"/>
              </w:rPr>
              <w:t>ость. В 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 правление </w:t>
            </w:r>
            <w:r w:rsidR="00327E9C">
              <w:rPr>
                <w:rFonts w:ascii="Times New Roman" w:hAnsi="Times New Roman" w:cs="Times New Roman"/>
                <w:sz w:val="24"/>
                <w:szCs w:val="24"/>
              </w:rPr>
              <w:t xml:space="preserve">Москва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значительно усил</w:t>
            </w:r>
            <w:r w:rsidR="00327E9C">
              <w:rPr>
                <w:rFonts w:ascii="Times New Roman" w:hAnsi="Times New Roman" w:cs="Times New Roman"/>
                <w:sz w:val="24"/>
                <w:szCs w:val="24"/>
              </w:rPr>
              <w:t xml:space="preserve">илась, а </w:t>
            </w:r>
            <w:r w:rsidR="00327E9C" w:rsidRPr="00327E9C">
              <w:rPr>
                <w:rFonts w:ascii="Times New Roman" w:hAnsi="Times New Roman" w:cs="Times New Roman"/>
                <w:sz w:val="24"/>
                <w:szCs w:val="24"/>
              </w:rPr>
              <w:t xml:space="preserve">ордынцы не совершали набеги на </w:t>
            </w:r>
            <w:proofErr w:type="spellStart"/>
            <w:r w:rsidR="00327E9C" w:rsidRPr="00327E9C">
              <w:rPr>
                <w:rFonts w:ascii="Times New Roman" w:hAnsi="Times New Roman" w:cs="Times New Roman"/>
                <w:sz w:val="24"/>
                <w:szCs w:val="24"/>
              </w:rPr>
              <w:t>Залесскую</w:t>
            </w:r>
            <w:proofErr w:type="spellEnd"/>
            <w:r w:rsidR="00327E9C" w:rsidRPr="00327E9C">
              <w:rPr>
                <w:rFonts w:ascii="Times New Roman" w:hAnsi="Times New Roman" w:cs="Times New Roman"/>
                <w:sz w:val="24"/>
                <w:szCs w:val="24"/>
              </w:rPr>
              <w:t xml:space="preserve"> Русь</w:t>
            </w:r>
            <w:r w:rsidR="00327E9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997C2C" w:rsidRPr="000C3740" w:rsidTr="005041DB">
        <w:tc>
          <w:tcPr>
            <w:tcW w:w="2836" w:type="dxa"/>
          </w:tcPr>
          <w:p w:rsidR="00997C2C" w:rsidRDefault="00997C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Хан Мамай</w:t>
            </w:r>
          </w:p>
        </w:tc>
        <w:tc>
          <w:tcPr>
            <w:tcW w:w="7654" w:type="dxa"/>
          </w:tcPr>
          <w:p w:rsidR="00997C2C" w:rsidRPr="000C3740" w:rsidRDefault="00327E9C" w:rsidP="00327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Темник Золотой Орды, войско которого в </w:t>
            </w:r>
            <w:r w:rsidRPr="00327E9C">
              <w:rPr>
                <w:rFonts w:ascii="Times New Roman" w:hAnsi="Times New Roman" w:cs="Times New Roman"/>
                <w:sz w:val="24"/>
                <w:szCs w:val="24"/>
              </w:rPr>
              <w:t>1380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327E9C">
              <w:rPr>
                <w:rFonts w:ascii="Times New Roman" w:hAnsi="Times New Roman" w:cs="Times New Roman"/>
                <w:sz w:val="24"/>
                <w:szCs w:val="24"/>
              </w:rPr>
              <w:t>было разбито в Куликовской битве во время нового похода на Московское княжество.</w:t>
            </w:r>
          </w:p>
        </w:tc>
      </w:tr>
      <w:tr w:rsidR="00997C2C" w:rsidRPr="000C3740" w:rsidTr="005041DB">
        <w:tc>
          <w:tcPr>
            <w:tcW w:w="2836" w:type="dxa"/>
          </w:tcPr>
          <w:p w:rsidR="00997C2C" w:rsidRDefault="00997C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Дмитрий Донской</w:t>
            </w:r>
          </w:p>
        </w:tc>
        <w:tc>
          <w:tcPr>
            <w:tcW w:w="7654" w:type="dxa"/>
          </w:tcPr>
          <w:p w:rsidR="00997C2C" w:rsidRPr="000C3740" w:rsidRDefault="005821C9" w:rsidP="00582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327E9C">
              <w:rPr>
                <w:rFonts w:ascii="Times New Roman" w:hAnsi="Times New Roman" w:cs="Times New Roman"/>
                <w:sz w:val="24"/>
                <w:szCs w:val="24"/>
              </w:rPr>
              <w:t xml:space="preserve">нязь, получивший прозвище за победу в Куликовской битве. При нем </w:t>
            </w:r>
            <w:r w:rsidR="00327E9C" w:rsidRPr="00327E9C">
              <w:rPr>
                <w:rFonts w:ascii="Times New Roman" w:hAnsi="Times New Roman" w:cs="Times New Roman"/>
                <w:sz w:val="24"/>
                <w:szCs w:val="24"/>
              </w:rPr>
              <w:t>Московское княжество стало главны</w:t>
            </w:r>
            <w:r w:rsidR="00327E9C">
              <w:rPr>
                <w:rFonts w:ascii="Times New Roman" w:hAnsi="Times New Roman" w:cs="Times New Roman"/>
                <w:sz w:val="24"/>
                <w:szCs w:val="24"/>
              </w:rPr>
              <w:t>м центром</w:t>
            </w:r>
            <w:r w:rsidR="00327E9C" w:rsidRPr="00327E9C">
              <w:rPr>
                <w:rFonts w:ascii="Times New Roman" w:hAnsi="Times New Roman" w:cs="Times New Roman"/>
                <w:sz w:val="24"/>
                <w:szCs w:val="24"/>
              </w:rPr>
              <w:t xml:space="preserve"> объединения русских земель</w:t>
            </w:r>
            <w:r w:rsidR="00327E9C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="00327E9C" w:rsidRPr="00327E9C">
              <w:rPr>
                <w:rFonts w:ascii="Times New Roman" w:hAnsi="Times New Roman" w:cs="Times New Roman"/>
                <w:sz w:val="24"/>
                <w:szCs w:val="24"/>
              </w:rPr>
              <w:t>был построен белокаменный Московский Кремль.</w:t>
            </w:r>
          </w:p>
        </w:tc>
      </w:tr>
      <w:tr w:rsidR="00372046" w:rsidRPr="000C3740" w:rsidTr="005041DB">
        <w:tc>
          <w:tcPr>
            <w:tcW w:w="2836" w:type="dxa"/>
          </w:tcPr>
          <w:p w:rsidR="00372046" w:rsidRDefault="00372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4F1C">
              <w:rPr>
                <w:rFonts w:ascii="Times New Roman" w:hAnsi="Times New Roman" w:cs="Times New Roman"/>
                <w:sz w:val="24"/>
                <w:szCs w:val="24"/>
              </w:rPr>
              <w:t>Сергий Радонежский</w:t>
            </w:r>
          </w:p>
        </w:tc>
        <w:tc>
          <w:tcPr>
            <w:tcW w:w="7654" w:type="dxa"/>
          </w:tcPr>
          <w:p w:rsidR="00372046" w:rsidRPr="000C3740" w:rsidRDefault="005821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5821C9">
              <w:rPr>
                <w:rFonts w:ascii="Times New Roman" w:hAnsi="Times New Roman" w:cs="Times New Roman"/>
                <w:sz w:val="24"/>
                <w:szCs w:val="24"/>
              </w:rPr>
              <w:t>гумен Русской церкви, основатель ряда монастырей, в том числе Свято-Троицкого монастыря под Москвой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По легенде, бл</w:t>
            </w:r>
            <w:r w:rsidR="004C760B">
              <w:rPr>
                <w:rFonts w:ascii="Times New Roman" w:hAnsi="Times New Roman" w:cs="Times New Roman"/>
                <w:sz w:val="24"/>
                <w:szCs w:val="24"/>
              </w:rPr>
              <w:t>агословил Дмитрия Донского на битву с Мамаем.</w:t>
            </w:r>
          </w:p>
        </w:tc>
      </w:tr>
      <w:tr w:rsidR="005A52E2" w:rsidRPr="000C3740" w:rsidTr="005041DB">
        <w:tc>
          <w:tcPr>
            <w:tcW w:w="2836" w:type="dxa"/>
          </w:tcPr>
          <w:p w:rsidR="005A52E2" w:rsidRPr="003D18C2" w:rsidRDefault="00372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Василий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Темный</w:t>
            </w:r>
          </w:p>
        </w:tc>
        <w:tc>
          <w:tcPr>
            <w:tcW w:w="7654" w:type="dxa"/>
          </w:tcPr>
          <w:p w:rsidR="005A52E2" w:rsidRPr="000C3740" w:rsidRDefault="007D6C54" w:rsidP="007D6C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Этот князь</w:t>
            </w:r>
            <w:r w:rsidR="004C760B" w:rsidRPr="004C760B">
              <w:rPr>
                <w:rFonts w:ascii="Times New Roman" w:hAnsi="Times New Roman" w:cs="Times New Roman"/>
                <w:sz w:val="24"/>
                <w:szCs w:val="24"/>
              </w:rPr>
              <w:t xml:space="preserve"> неоднократно терял великокняжеский престол и вновь возвращал его. </w:t>
            </w:r>
            <w:r w:rsidR="004C760B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4C760B" w:rsidRPr="004C760B">
              <w:rPr>
                <w:rFonts w:ascii="Times New Roman" w:hAnsi="Times New Roman" w:cs="Times New Roman"/>
                <w:sz w:val="24"/>
                <w:szCs w:val="24"/>
              </w:rPr>
              <w:t>иквидировал почти все мелкие уделы внутри Московского княжества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C760B" w:rsidRPr="004C760B">
              <w:rPr>
                <w:rFonts w:ascii="Times New Roman" w:hAnsi="Times New Roman" w:cs="Times New Roman"/>
                <w:sz w:val="24"/>
                <w:szCs w:val="24"/>
              </w:rPr>
              <w:t xml:space="preserve"> При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нем Москва де-факто вышла</w:t>
            </w:r>
            <w:r w:rsidR="004C760B" w:rsidRPr="004C760B">
              <w:rPr>
                <w:rFonts w:ascii="Times New Roman" w:hAnsi="Times New Roman" w:cs="Times New Roman"/>
                <w:sz w:val="24"/>
                <w:szCs w:val="24"/>
              </w:rPr>
              <w:t xml:space="preserve"> из-под влияния Литовского княжества и Золотой Орды.</w:t>
            </w:r>
          </w:p>
        </w:tc>
      </w:tr>
      <w:tr w:rsidR="005A52E2" w:rsidRPr="000C3740" w:rsidTr="005041DB">
        <w:tc>
          <w:tcPr>
            <w:tcW w:w="2836" w:type="dxa"/>
          </w:tcPr>
          <w:p w:rsidR="005A52E2" w:rsidRPr="00AF429C" w:rsidRDefault="00372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Иван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7654" w:type="dxa"/>
          </w:tcPr>
          <w:p w:rsidR="005A52E2" w:rsidRPr="000C3740" w:rsidRDefault="001451AE" w:rsidP="00145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51AE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его </w:t>
            </w:r>
            <w:r w:rsidRPr="001451AE">
              <w:rPr>
                <w:rFonts w:ascii="Times New Roman" w:hAnsi="Times New Roman" w:cs="Times New Roman"/>
                <w:sz w:val="24"/>
                <w:szCs w:val="24"/>
              </w:rPr>
              <w:t xml:space="preserve">правления стало окончательное освобождение страны от ордынской зависимости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1451AE">
              <w:rPr>
                <w:rFonts w:ascii="Times New Roman" w:hAnsi="Times New Roman" w:cs="Times New Roman"/>
                <w:sz w:val="24"/>
                <w:szCs w:val="24"/>
              </w:rPr>
              <w:t>объединение значительной части русских земель вокруг Москвы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(включая Новгород и Тверь), за что он</w:t>
            </w:r>
            <w:r w:rsidRPr="001451AE">
              <w:rPr>
                <w:rFonts w:ascii="Times New Roman" w:hAnsi="Times New Roman" w:cs="Times New Roman"/>
                <w:sz w:val="24"/>
                <w:szCs w:val="24"/>
              </w:rPr>
              <w:t xml:space="preserve"> получил прозвище «собиратель земли русской». </w:t>
            </w:r>
          </w:p>
        </w:tc>
      </w:tr>
    </w:tbl>
    <w:p w:rsidR="00976C75" w:rsidRDefault="00976C75" w:rsidP="00976C75">
      <w:pPr>
        <w:spacing w:after="0"/>
        <w:ind w:hanging="851"/>
        <w:rPr>
          <w:rFonts w:ascii="Times New Roman" w:hAnsi="Times New Roman" w:cs="Times New Roman"/>
          <w:b/>
          <w:sz w:val="28"/>
          <w:szCs w:val="28"/>
        </w:rPr>
      </w:pPr>
    </w:p>
    <w:p w:rsidR="00B123BB" w:rsidRPr="0058204E" w:rsidRDefault="00B123BB" w:rsidP="00976C75">
      <w:pPr>
        <w:ind w:hanging="851"/>
        <w:rPr>
          <w:rFonts w:ascii="Times New Roman" w:hAnsi="Times New Roman" w:cs="Times New Roman"/>
          <w:b/>
          <w:sz w:val="28"/>
          <w:szCs w:val="28"/>
        </w:rPr>
      </w:pPr>
      <w:r w:rsidRPr="0058204E">
        <w:rPr>
          <w:rFonts w:ascii="Times New Roman" w:hAnsi="Times New Roman" w:cs="Times New Roman"/>
          <w:b/>
          <w:sz w:val="28"/>
          <w:szCs w:val="28"/>
        </w:rPr>
        <w:t>Каждый билет состоит</w:t>
      </w:r>
      <w:r w:rsidR="006F3483">
        <w:rPr>
          <w:rFonts w:ascii="Times New Roman" w:hAnsi="Times New Roman" w:cs="Times New Roman"/>
          <w:b/>
          <w:sz w:val="28"/>
          <w:szCs w:val="28"/>
        </w:rPr>
        <w:t xml:space="preserve"> из 5 вопросов, из них 2 даты,</w:t>
      </w:r>
      <w:r w:rsidR="005A52E2">
        <w:rPr>
          <w:rFonts w:ascii="Times New Roman" w:hAnsi="Times New Roman" w:cs="Times New Roman"/>
          <w:b/>
          <w:sz w:val="28"/>
          <w:szCs w:val="28"/>
        </w:rPr>
        <w:t xml:space="preserve"> 2 термина</w:t>
      </w:r>
      <w:r w:rsidR="00921B5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F3483">
        <w:rPr>
          <w:rFonts w:ascii="Times New Roman" w:hAnsi="Times New Roman" w:cs="Times New Roman"/>
          <w:b/>
          <w:sz w:val="28"/>
          <w:szCs w:val="28"/>
        </w:rPr>
        <w:t>и 1 имя князя</w:t>
      </w:r>
    </w:p>
    <w:p w:rsidR="003B20F9" w:rsidRPr="00B123BB" w:rsidRDefault="003B20F9" w:rsidP="00976C7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123BB">
        <w:rPr>
          <w:rFonts w:ascii="Times New Roman" w:hAnsi="Times New Roman" w:cs="Times New Roman"/>
          <w:b/>
          <w:sz w:val="24"/>
          <w:szCs w:val="24"/>
        </w:rPr>
        <w:t>Пример билет</w:t>
      </w:r>
      <w:r w:rsidR="006F3483">
        <w:rPr>
          <w:rFonts w:ascii="Times New Roman" w:hAnsi="Times New Roman" w:cs="Times New Roman"/>
          <w:b/>
          <w:sz w:val="24"/>
          <w:szCs w:val="24"/>
        </w:rPr>
        <w:t>а</w:t>
      </w:r>
      <w:r w:rsidRPr="00B123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5495B">
        <w:rPr>
          <w:rFonts w:ascii="Times New Roman" w:hAnsi="Times New Roman" w:cs="Times New Roman"/>
          <w:b/>
          <w:sz w:val="24"/>
          <w:szCs w:val="24"/>
        </w:rPr>
        <w:t>на Блиц-опросе №3</w:t>
      </w:r>
      <w:r w:rsidRPr="00B123BB">
        <w:rPr>
          <w:rFonts w:ascii="Times New Roman" w:hAnsi="Times New Roman" w:cs="Times New Roman"/>
          <w:b/>
          <w:sz w:val="24"/>
          <w:szCs w:val="24"/>
        </w:rPr>
        <w:t>:</w:t>
      </w:r>
    </w:p>
    <w:tbl>
      <w:tblPr>
        <w:tblStyle w:val="a3"/>
        <w:tblW w:w="10632" w:type="dxa"/>
        <w:tblInd w:w="-856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9"/>
        <w:gridCol w:w="8363"/>
      </w:tblGrid>
      <w:tr w:rsidR="003B20F9" w:rsidTr="0058204E">
        <w:tc>
          <w:tcPr>
            <w:tcW w:w="2269" w:type="dxa"/>
          </w:tcPr>
          <w:p w:rsidR="003B20F9" w:rsidRDefault="003B20F9" w:rsidP="009241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63" w:type="dxa"/>
          </w:tcPr>
          <w:p w:rsidR="003B20F9" w:rsidRDefault="003B20F9" w:rsidP="009241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_____________________   Группа ___________</w:t>
            </w:r>
          </w:p>
        </w:tc>
      </w:tr>
      <w:tr w:rsidR="003B20F9" w:rsidTr="0058204E">
        <w:tc>
          <w:tcPr>
            <w:tcW w:w="2269" w:type="dxa"/>
          </w:tcPr>
          <w:p w:rsidR="003B20F9" w:rsidRDefault="003B20F9" w:rsidP="009241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63" w:type="dxa"/>
          </w:tcPr>
          <w:p w:rsidR="003B20F9" w:rsidRDefault="003B20F9" w:rsidP="009241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20F9" w:rsidTr="0058204E">
        <w:tc>
          <w:tcPr>
            <w:tcW w:w="2269" w:type="dxa"/>
          </w:tcPr>
          <w:p w:rsidR="003B20F9" w:rsidRDefault="003B20F9" w:rsidP="009241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</w:t>
            </w:r>
            <w:r w:rsidR="0058204E"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</w:p>
        </w:tc>
        <w:tc>
          <w:tcPr>
            <w:tcW w:w="8363" w:type="dxa"/>
          </w:tcPr>
          <w:p w:rsidR="003B20F9" w:rsidRPr="006B4655" w:rsidRDefault="006B4655" w:rsidP="00B1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FD4649" w:rsidRPr="006B4655">
              <w:rPr>
                <w:rFonts w:ascii="Times New Roman" w:hAnsi="Times New Roman" w:cs="Times New Roman"/>
                <w:sz w:val="24"/>
                <w:szCs w:val="24"/>
              </w:rPr>
              <w:t>Стояние на реке Угре</w:t>
            </w:r>
          </w:p>
        </w:tc>
      </w:tr>
      <w:tr w:rsidR="003B20F9" w:rsidTr="0058204E">
        <w:tc>
          <w:tcPr>
            <w:tcW w:w="2269" w:type="dxa"/>
          </w:tcPr>
          <w:p w:rsidR="003B20F9" w:rsidRDefault="003B20F9" w:rsidP="009241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</w:t>
            </w:r>
            <w:r w:rsidR="0058204E"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</w:p>
        </w:tc>
        <w:tc>
          <w:tcPr>
            <w:tcW w:w="8363" w:type="dxa"/>
          </w:tcPr>
          <w:p w:rsidR="003B20F9" w:rsidRPr="006B4655" w:rsidRDefault="006B4655" w:rsidP="009241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FD4649" w:rsidRPr="006B4655">
              <w:rPr>
                <w:rFonts w:ascii="Times New Roman" w:hAnsi="Times New Roman" w:cs="Times New Roman"/>
                <w:sz w:val="24"/>
                <w:szCs w:val="24"/>
              </w:rPr>
              <w:t>Битва на реке Калке</w:t>
            </w:r>
          </w:p>
        </w:tc>
      </w:tr>
      <w:tr w:rsidR="003B20F9" w:rsidTr="0058204E">
        <w:tc>
          <w:tcPr>
            <w:tcW w:w="2269" w:type="dxa"/>
          </w:tcPr>
          <w:p w:rsidR="003B20F9" w:rsidRDefault="003B20F9" w:rsidP="009241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</w:t>
            </w:r>
            <w:r w:rsidR="0058204E"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____</w:t>
            </w:r>
          </w:p>
        </w:tc>
        <w:tc>
          <w:tcPr>
            <w:tcW w:w="8363" w:type="dxa"/>
          </w:tcPr>
          <w:p w:rsidR="003B20F9" w:rsidRPr="006B4655" w:rsidRDefault="006B4655" w:rsidP="00921B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FD4649" w:rsidRPr="006B4655">
              <w:rPr>
                <w:rFonts w:ascii="Times New Roman" w:hAnsi="Times New Roman" w:cs="Times New Roman"/>
                <w:sz w:val="24"/>
                <w:szCs w:val="24"/>
              </w:rPr>
              <w:t>Представители хана, собиравшие дань и следившие за исполнением ханских повелений на завоёванных землях.</w:t>
            </w:r>
          </w:p>
        </w:tc>
      </w:tr>
      <w:tr w:rsidR="003B20F9" w:rsidTr="0058204E">
        <w:tc>
          <w:tcPr>
            <w:tcW w:w="2269" w:type="dxa"/>
          </w:tcPr>
          <w:p w:rsidR="003B20F9" w:rsidRDefault="003B20F9" w:rsidP="009241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</w:t>
            </w:r>
            <w:r w:rsidR="0058204E"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</w:p>
        </w:tc>
        <w:tc>
          <w:tcPr>
            <w:tcW w:w="8363" w:type="dxa"/>
          </w:tcPr>
          <w:p w:rsidR="003B20F9" w:rsidRPr="006B4655" w:rsidRDefault="006B4655" w:rsidP="009241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FD4649" w:rsidRPr="006B4655">
              <w:rPr>
                <w:rFonts w:ascii="Times New Roman" w:hAnsi="Times New Roman" w:cs="Times New Roman"/>
                <w:sz w:val="24"/>
                <w:szCs w:val="24"/>
              </w:rPr>
              <w:t>Дань, налог, выплачивавшийся русскими землями Золотой Орде в XIII-XV веках.</w:t>
            </w:r>
          </w:p>
        </w:tc>
      </w:tr>
      <w:tr w:rsidR="003B20F9" w:rsidTr="0058204E">
        <w:tc>
          <w:tcPr>
            <w:tcW w:w="2269" w:type="dxa"/>
          </w:tcPr>
          <w:p w:rsidR="003B20F9" w:rsidRDefault="003B20F9" w:rsidP="009241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</w:t>
            </w:r>
            <w:r w:rsidR="0058204E"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</w:t>
            </w:r>
          </w:p>
        </w:tc>
        <w:tc>
          <w:tcPr>
            <w:tcW w:w="8363" w:type="dxa"/>
          </w:tcPr>
          <w:p w:rsidR="003B20F9" w:rsidRPr="006B4655" w:rsidRDefault="006B4655" w:rsidP="00B123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6B4655">
              <w:rPr>
                <w:rFonts w:ascii="Times New Roman" w:hAnsi="Times New Roman" w:cs="Times New Roman"/>
                <w:sz w:val="24"/>
                <w:szCs w:val="24"/>
              </w:rPr>
              <w:t>Новгородский князь, победитель Невской битвы и Ледового побоища, заключил мир с наиболее сильным врагом - Золотой Ордой.</w:t>
            </w:r>
          </w:p>
        </w:tc>
      </w:tr>
    </w:tbl>
    <w:p w:rsidR="004F737F" w:rsidRDefault="004F737F"/>
    <w:sectPr w:rsidR="004F737F" w:rsidSect="00976C75">
      <w:pgSz w:w="11906" w:h="16838"/>
      <w:pgMar w:top="709" w:right="566" w:bottom="426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198F"/>
    <w:rsid w:val="00000EAA"/>
    <w:rsid w:val="0000513E"/>
    <w:rsid w:val="00017979"/>
    <w:rsid w:val="000C3740"/>
    <w:rsid w:val="001263DE"/>
    <w:rsid w:val="00126E66"/>
    <w:rsid w:val="001451AE"/>
    <w:rsid w:val="001903C0"/>
    <w:rsid w:val="001E22E1"/>
    <w:rsid w:val="00226EF3"/>
    <w:rsid w:val="002C4301"/>
    <w:rsid w:val="002E7EDD"/>
    <w:rsid w:val="002F08A2"/>
    <w:rsid w:val="00327E9C"/>
    <w:rsid w:val="00353DE3"/>
    <w:rsid w:val="00361D11"/>
    <w:rsid w:val="00372046"/>
    <w:rsid w:val="003B20F9"/>
    <w:rsid w:val="003D18C2"/>
    <w:rsid w:val="004105D8"/>
    <w:rsid w:val="004524BE"/>
    <w:rsid w:val="0046198F"/>
    <w:rsid w:val="0047460B"/>
    <w:rsid w:val="004C760B"/>
    <w:rsid w:val="004F70A5"/>
    <w:rsid w:val="004F737F"/>
    <w:rsid w:val="005041DB"/>
    <w:rsid w:val="005379BF"/>
    <w:rsid w:val="0058204E"/>
    <w:rsid w:val="005821C9"/>
    <w:rsid w:val="00584F6B"/>
    <w:rsid w:val="005A52E2"/>
    <w:rsid w:val="005D7A10"/>
    <w:rsid w:val="005F4D38"/>
    <w:rsid w:val="00604F1C"/>
    <w:rsid w:val="006B4655"/>
    <w:rsid w:val="006F3483"/>
    <w:rsid w:val="00706D92"/>
    <w:rsid w:val="00762EE4"/>
    <w:rsid w:val="00764964"/>
    <w:rsid w:val="007C34FA"/>
    <w:rsid w:val="007D6C54"/>
    <w:rsid w:val="00803BE6"/>
    <w:rsid w:val="00880DDA"/>
    <w:rsid w:val="00886FE2"/>
    <w:rsid w:val="008A10D2"/>
    <w:rsid w:val="008A78AA"/>
    <w:rsid w:val="008B6BC6"/>
    <w:rsid w:val="008E6128"/>
    <w:rsid w:val="00921632"/>
    <w:rsid w:val="00921B5C"/>
    <w:rsid w:val="00926F92"/>
    <w:rsid w:val="00956E55"/>
    <w:rsid w:val="00974A73"/>
    <w:rsid w:val="00976C75"/>
    <w:rsid w:val="00980AC1"/>
    <w:rsid w:val="00997C2C"/>
    <w:rsid w:val="00A108A7"/>
    <w:rsid w:val="00A11473"/>
    <w:rsid w:val="00A23CEB"/>
    <w:rsid w:val="00A5495B"/>
    <w:rsid w:val="00AF429C"/>
    <w:rsid w:val="00B00559"/>
    <w:rsid w:val="00B1002B"/>
    <w:rsid w:val="00B123BB"/>
    <w:rsid w:val="00B3574C"/>
    <w:rsid w:val="00B96A6C"/>
    <w:rsid w:val="00BF23FA"/>
    <w:rsid w:val="00C150BB"/>
    <w:rsid w:val="00C15799"/>
    <w:rsid w:val="00CB7EC1"/>
    <w:rsid w:val="00CF7543"/>
    <w:rsid w:val="00D04F6E"/>
    <w:rsid w:val="00D32024"/>
    <w:rsid w:val="00D57C6B"/>
    <w:rsid w:val="00D825F8"/>
    <w:rsid w:val="00DF0D24"/>
    <w:rsid w:val="00E40534"/>
    <w:rsid w:val="00E53D26"/>
    <w:rsid w:val="00E70CF3"/>
    <w:rsid w:val="00E968A7"/>
    <w:rsid w:val="00F02D26"/>
    <w:rsid w:val="00F438F6"/>
    <w:rsid w:val="00F85085"/>
    <w:rsid w:val="00F933F1"/>
    <w:rsid w:val="00F9674D"/>
    <w:rsid w:val="00FB1892"/>
    <w:rsid w:val="00FD4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7DEEC0"/>
  <w15:chartTrackingRefBased/>
  <w15:docId w15:val="{F748051A-0BEF-43FE-932C-23A7ACDCF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B20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756</TotalTime>
  <Pages>2</Pages>
  <Words>751</Words>
  <Characters>4285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Сутягина Ольга Александровна</cp:lastModifiedBy>
  <cp:revision>36</cp:revision>
  <dcterms:created xsi:type="dcterms:W3CDTF">2024-08-30T08:49:00Z</dcterms:created>
  <dcterms:modified xsi:type="dcterms:W3CDTF">2025-09-24T08:01:00Z</dcterms:modified>
</cp:coreProperties>
</file>