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47" w:rsidRDefault="00E36547" w:rsidP="00581989">
      <w:pPr>
        <w:framePr w:h="16200" w:hSpace="10080" w:wrap="notBeside" w:vAnchor="text" w:hAnchor="margin" w:x="1" w:y="1"/>
      </w:pPr>
      <w:bookmarkStart w:id="0" w:name="_Toc263612350"/>
      <w:bookmarkStart w:id="1" w:name="_Toc30463898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9in">
            <v:imagedata r:id="rId7" o:title=""/>
          </v:shape>
        </w:pict>
      </w:r>
    </w:p>
    <w:p w:rsidR="00E36547" w:rsidRDefault="00E36547" w:rsidP="00581989">
      <w:pPr>
        <w:spacing w:line="1" w:lineRule="exact"/>
        <w:rPr>
          <w:sz w:val="2"/>
          <w:szCs w:val="2"/>
        </w:rPr>
      </w:pPr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r w:rsidRPr="00A26432">
        <w:rPr>
          <w:rFonts w:ascii="Times New Roman" w:hAnsi="Times New Roman"/>
        </w:rPr>
        <w:t>1. Цели освоения дисциплины</w:t>
      </w:r>
      <w:bookmarkEnd w:id="0"/>
      <w:bookmarkEnd w:id="1"/>
    </w:p>
    <w:p w:rsidR="00E36547" w:rsidRPr="00A26432" w:rsidRDefault="00E36547" w:rsidP="00D56DAA">
      <w:pPr>
        <w:ind w:firstLine="708"/>
        <w:jc w:val="both"/>
        <w:rPr>
          <w:sz w:val="28"/>
          <w:szCs w:val="28"/>
        </w:rPr>
      </w:pPr>
      <w:bookmarkStart w:id="2" w:name="_Toc263612351"/>
      <w:bookmarkStart w:id="3" w:name="_Toc304638985"/>
      <w:r w:rsidRPr="00A26432">
        <w:rPr>
          <w:sz w:val="28"/>
          <w:szCs w:val="28"/>
        </w:rPr>
        <w:t>Цели и задачи дисциплины заключаются в формировании знаний и навыков применения общих подходов к моделированию систем, видов математических моделей, способов математического моделирования на основе непрерывно-детерминированных, дискретно-детерминированных, вероятностных, агрегативных моделей, формировании представлений о постановке целей и выборе метода моделирования, проверки адекватности математической модели реальной сложной системе, интерпретации результатов моделирования.</w:t>
      </w:r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r w:rsidRPr="00A26432">
        <w:rPr>
          <w:rFonts w:ascii="Times New Roman" w:hAnsi="Times New Roman"/>
        </w:rPr>
        <w:t xml:space="preserve">2. Место </w:t>
      </w:r>
      <w:r>
        <w:rPr>
          <w:rFonts w:ascii="Times New Roman" w:hAnsi="Times New Roman"/>
        </w:rPr>
        <w:t>дисциплины</w:t>
      </w:r>
      <w:r w:rsidRPr="00A26432">
        <w:rPr>
          <w:rFonts w:ascii="Times New Roman" w:hAnsi="Times New Roman"/>
        </w:rPr>
        <w:t xml:space="preserve"> в структуре ООП</w:t>
      </w:r>
      <w:bookmarkEnd w:id="2"/>
      <w:bookmarkEnd w:id="3"/>
    </w:p>
    <w:p w:rsidR="00E36547" w:rsidRPr="00A26432" w:rsidRDefault="00E36547" w:rsidP="00D56DAA">
      <w:pPr>
        <w:shd w:val="clear" w:color="auto" w:fill="FFFFFF"/>
        <w:rPr>
          <w:sz w:val="28"/>
          <w:szCs w:val="28"/>
        </w:rPr>
      </w:pPr>
      <w:r w:rsidRPr="00A26432">
        <w:rPr>
          <w:sz w:val="28"/>
          <w:szCs w:val="28"/>
        </w:rPr>
        <w:t>Дисциплина относится к математическому и естественнонаучному циклу вариативной части.</w:t>
      </w:r>
    </w:p>
    <w:p w:rsidR="00E36547" w:rsidRPr="00A26432" w:rsidRDefault="00E36547" w:rsidP="00D56DAA">
      <w:pPr>
        <w:shd w:val="clear" w:color="auto" w:fill="FFFFFF"/>
        <w:spacing w:before="284"/>
        <w:rPr>
          <w:sz w:val="28"/>
          <w:szCs w:val="28"/>
        </w:rPr>
      </w:pPr>
      <w:r w:rsidRPr="00A26432">
        <w:rPr>
          <w:sz w:val="28"/>
          <w:szCs w:val="28"/>
        </w:rPr>
        <w:t>Дисциплине  «</w:t>
      </w:r>
      <w:r w:rsidRPr="00A26432">
        <w:rPr>
          <w:b/>
          <w:bCs/>
          <w:sz w:val="28"/>
          <w:szCs w:val="28"/>
        </w:rPr>
        <w:t>Моделирование систем</w:t>
      </w:r>
      <w:r w:rsidRPr="00A26432">
        <w:rPr>
          <w:sz w:val="28"/>
          <w:szCs w:val="28"/>
        </w:rPr>
        <w:t xml:space="preserve">» предшествует освоение дисциплин (ПРЕРЕКВИЗИТЫ): </w:t>
      </w:r>
    </w:p>
    <w:p w:rsidR="00E36547" w:rsidRPr="00A26432" w:rsidRDefault="00E36547" w:rsidP="004B3B51">
      <w:pPr>
        <w:pStyle w:val="ListParagraph"/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A26432">
        <w:rPr>
          <w:bCs/>
          <w:sz w:val="28"/>
          <w:szCs w:val="28"/>
        </w:rPr>
        <w:t xml:space="preserve">«Математика» </w:t>
      </w:r>
    </w:p>
    <w:p w:rsidR="00E36547" w:rsidRPr="00A26432" w:rsidRDefault="00E36547" w:rsidP="004B3B51">
      <w:pPr>
        <w:pStyle w:val="ListParagraph"/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A26432">
        <w:rPr>
          <w:bCs/>
          <w:sz w:val="28"/>
          <w:szCs w:val="28"/>
        </w:rPr>
        <w:t>«Физика»</w:t>
      </w:r>
    </w:p>
    <w:p w:rsidR="00E36547" w:rsidRPr="00A26432" w:rsidRDefault="00E36547" w:rsidP="004B3B51">
      <w:pPr>
        <w:pStyle w:val="ListParagraph"/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A26432">
        <w:rPr>
          <w:bCs/>
          <w:sz w:val="28"/>
          <w:szCs w:val="28"/>
        </w:rPr>
        <w:t>«Математические основы теории управления»</w:t>
      </w:r>
    </w:p>
    <w:p w:rsidR="00E36547" w:rsidRPr="00A26432" w:rsidRDefault="00E36547" w:rsidP="004B3B51">
      <w:pPr>
        <w:jc w:val="both"/>
        <w:rPr>
          <w:sz w:val="28"/>
          <w:szCs w:val="28"/>
        </w:rPr>
      </w:pPr>
      <w:r w:rsidRPr="00A26432">
        <w:rPr>
          <w:sz w:val="28"/>
          <w:szCs w:val="28"/>
        </w:rPr>
        <w:t>Содержание разделов дисциплины «</w:t>
      </w:r>
      <w:r w:rsidRPr="00A26432">
        <w:rPr>
          <w:b/>
          <w:bCs/>
          <w:sz w:val="28"/>
          <w:szCs w:val="28"/>
        </w:rPr>
        <w:t>Моделирование систем</w:t>
      </w:r>
      <w:r w:rsidRPr="00A26432">
        <w:rPr>
          <w:sz w:val="28"/>
          <w:szCs w:val="28"/>
        </w:rPr>
        <w:t xml:space="preserve">» согласовано с содержанием дисциплин, изучаемых параллельно (КОРЕКВИЗИТЫ): </w:t>
      </w:r>
    </w:p>
    <w:p w:rsidR="00E36547" w:rsidRPr="00A26432" w:rsidRDefault="00E36547" w:rsidP="004B3B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«Теория автоматического управления»</w:t>
      </w:r>
    </w:p>
    <w:p w:rsidR="00E36547" w:rsidRPr="00A26432" w:rsidRDefault="00E36547" w:rsidP="004B3B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bCs/>
          <w:sz w:val="28"/>
          <w:szCs w:val="28"/>
        </w:rPr>
        <w:t>«Технические средства автоматизации»</w:t>
      </w:r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bookmarkStart w:id="4" w:name="_Toc263612352"/>
      <w:bookmarkStart w:id="5" w:name="_Toc304638986"/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r w:rsidRPr="00A26432">
        <w:rPr>
          <w:rFonts w:ascii="Times New Roman" w:hAnsi="Times New Roman"/>
        </w:rPr>
        <w:t>3. Результаты освоения дисциплины</w:t>
      </w:r>
      <w:bookmarkEnd w:id="4"/>
      <w:bookmarkEnd w:id="5"/>
    </w:p>
    <w:p w:rsidR="00E36547" w:rsidRPr="00A26432" w:rsidRDefault="00E36547" w:rsidP="004B3B51">
      <w:pPr>
        <w:ind w:firstLine="600"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В соответствии с требованиями ООП освоение дисциплины направлено на формирование у студентов следующих компетенций (результатов обучения),  в т.ч. в соответствии с ФГОС:</w:t>
      </w:r>
    </w:p>
    <w:p w:rsidR="00E36547" w:rsidRPr="00A26432" w:rsidRDefault="00E36547" w:rsidP="004B3B51">
      <w:pPr>
        <w:jc w:val="right"/>
        <w:rPr>
          <w:sz w:val="28"/>
          <w:szCs w:val="28"/>
        </w:rPr>
      </w:pPr>
      <w:r w:rsidRPr="00A26432">
        <w:rPr>
          <w:sz w:val="28"/>
          <w:szCs w:val="28"/>
        </w:rPr>
        <w:t xml:space="preserve">Таблица 1 </w:t>
      </w:r>
    </w:p>
    <w:p w:rsidR="00E36547" w:rsidRPr="00A26432" w:rsidRDefault="00E36547" w:rsidP="004B3B51">
      <w:pPr>
        <w:pStyle w:val="Default"/>
        <w:jc w:val="center"/>
        <w:rPr>
          <w:b/>
          <w:color w:val="auto"/>
          <w:szCs w:val="28"/>
        </w:rPr>
      </w:pPr>
      <w:r w:rsidRPr="00A26432">
        <w:rPr>
          <w:b/>
          <w:color w:val="auto"/>
          <w:szCs w:val="28"/>
        </w:rPr>
        <w:t>Составляющие результатов обучения, которые будут получены при изучении данной дисциплины</w:t>
      </w:r>
    </w:p>
    <w:tbl>
      <w:tblPr>
        <w:tblW w:w="9882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678"/>
        <w:gridCol w:w="1995"/>
        <w:gridCol w:w="771"/>
        <w:gridCol w:w="1886"/>
        <w:gridCol w:w="763"/>
        <w:gridCol w:w="2353"/>
      </w:tblGrid>
      <w:tr w:rsidR="00E36547" w:rsidRPr="00A26432" w:rsidTr="00BF0EE9">
        <w:trPr>
          <w:trHeight w:val="342"/>
          <w:jc w:val="center"/>
        </w:trPr>
        <w:tc>
          <w:tcPr>
            <w:tcW w:w="1436" w:type="dxa"/>
            <w:vMerge w:val="restart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pacing w:val="-6"/>
                <w:sz w:val="20"/>
                <w:szCs w:val="20"/>
              </w:rPr>
            </w:pPr>
            <w:r w:rsidRPr="00A26432">
              <w:rPr>
                <w:spacing w:val="-6"/>
                <w:sz w:val="20"/>
                <w:szCs w:val="20"/>
              </w:rPr>
              <w:t>Результаты</w:t>
            </w:r>
          </w:p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обучения</w:t>
            </w:r>
          </w:p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(компетенции из ФГОС)</w:t>
            </w:r>
          </w:p>
        </w:tc>
        <w:tc>
          <w:tcPr>
            <w:tcW w:w="8446" w:type="dxa"/>
            <w:gridSpan w:val="6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Составляющие результатов обучения</w:t>
            </w:r>
          </w:p>
        </w:tc>
      </w:tr>
      <w:tr w:rsidR="00E36547" w:rsidRPr="00A26432" w:rsidTr="00BF0EE9">
        <w:trPr>
          <w:trHeight w:val="417"/>
          <w:jc w:val="center"/>
        </w:trPr>
        <w:tc>
          <w:tcPr>
            <w:tcW w:w="1436" w:type="dxa"/>
            <w:vMerge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Код</w:t>
            </w:r>
          </w:p>
        </w:tc>
        <w:tc>
          <w:tcPr>
            <w:tcW w:w="1995" w:type="dxa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Знания</w:t>
            </w:r>
          </w:p>
        </w:tc>
        <w:tc>
          <w:tcPr>
            <w:tcW w:w="771" w:type="dxa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Код</w:t>
            </w:r>
          </w:p>
        </w:tc>
        <w:tc>
          <w:tcPr>
            <w:tcW w:w="1886" w:type="dxa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Умения</w:t>
            </w:r>
          </w:p>
        </w:tc>
        <w:tc>
          <w:tcPr>
            <w:tcW w:w="763" w:type="dxa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Код</w:t>
            </w:r>
          </w:p>
        </w:tc>
        <w:tc>
          <w:tcPr>
            <w:tcW w:w="2353" w:type="dxa"/>
            <w:vAlign w:val="center"/>
          </w:tcPr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Владение</w:t>
            </w:r>
          </w:p>
          <w:p w:rsidR="00E36547" w:rsidRPr="00A26432" w:rsidRDefault="00E36547" w:rsidP="001164B9">
            <w:pPr>
              <w:pStyle w:val="BodyText"/>
              <w:spacing w:after="0"/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опытом</w:t>
            </w:r>
          </w:p>
        </w:tc>
      </w:tr>
      <w:tr w:rsidR="00E36547" w:rsidRPr="00A26432" w:rsidTr="00BF0EE9">
        <w:trPr>
          <w:trHeight w:val="904"/>
          <w:jc w:val="center"/>
        </w:trPr>
        <w:tc>
          <w:tcPr>
            <w:tcW w:w="1436" w:type="dxa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Р1</w:t>
            </w:r>
          </w:p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 xml:space="preserve">ОК-2, 12; </w:t>
            </w:r>
            <w:r w:rsidRPr="00A26432">
              <w:rPr>
                <w:sz w:val="20"/>
                <w:szCs w:val="20"/>
              </w:rPr>
              <w:br/>
              <w:t>ПК-7</w:t>
            </w:r>
          </w:p>
        </w:tc>
        <w:tc>
          <w:tcPr>
            <w:tcW w:w="678" w:type="dxa"/>
            <w:vAlign w:val="center"/>
          </w:tcPr>
          <w:p w:rsidR="00E36547" w:rsidRPr="00A26432" w:rsidRDefault="00E36547" w:rsidP="00A579FC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З1.2</w:t>
            </w:r>
          </w:p>
        </w:tc>
        <w:tc>
          <w:tcPr>
            <w:tcW w:w="1995" w:type="dxa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природы, видов и форм коммуникаций, профессионального, социального и бытового общения</w:t>
            </w:r>
          </w:p>
        </w:tc>
        <w:tc>
          <w:tcPr>
            <w:tcW w:w="771" w:type="dxa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У1.2</w:t>
            </w:r>
          </w:p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анализировать логику рассуждений и высказываний</w:t>
            </w:r>
          </w:p>
        </w:tc>
        <w:tc>
          <w:tcPr>
            <w:tcW w:w="763" w:type="dxa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В1.2</w:t>
            </w:r>
          </w:p>
          <w:p w:rsidR="00E36547" w:rsidRPr="00A26432" w:rsidRDefault="00E36547" w:rsidP="00A579F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публичной и научной речи</w:t>
            </w:r>
          </w:p>
        </w:tc>
      </w:tr>
      <w:tr w:rsidR="00E36547" w:rsidRPr="00A26432" w:rsidTr="00BF0EE9">
        <w:trPr>
          <w:trHeight w:val="1001"/>
          <w:jc w:val="center"/>
        </w:trPr>
        <w:tc>
          <w:tcPr>
            <w:tcW w:w="1436" w:type="dxa"/>
            <w:vMerge w:val="restart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Р6</w:t>
            </w:r>
          </w:p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ПК-23</w:t>
            </w:r>
          </w:p>
        </w:tc>
        <w:tc>
          <w:tcPr>
            <w:tcW w:w="678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З6.1</w:t>
            </w:r>
          </w:p>
        </w:tc>
        <w:tc>
          <w:tcPr>
            <w:tcW w:w="1995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методов и средств познания, обучения, самоконтроля и интеллектуального, культурного, нравственного, физического и профессионального саморазвития</w:t>
            </w:r>
          </w:p>
        </w:tc>
        <w:tc>
          <w:tcPr>
            <w:tcW w:w="771" w:type="dxa"/>
          </w:tcPr>
          <w:p w:rsidR="00E36547" w:rsidRPr="00A26432" w:rsidRDefault="00E36547">
            <w:pPr>
              <w:pStyle w:val="Default"/>
              <w:rPr>
                <w:color w:val="auto"/>
                <w:sz w:val="20"/>
                <w:szCs w:val="20"/>
              </w:rPr>
            </w:pPr>
            <w:r w:rsidRPr="00A26432">
              <w:rPr>
                <w:color w:val="auto"/>
                <w:sz w:val="20"/>
                <w:szCs w:val="20"/>
              </w:rPr>
              <w:t>У6.1</w:t>
            </w:r>
          </w:p>
        </w:tc>
        <w:tc>
          <w:tcPr>
            <w:tcW w:w="1886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самостоятельно применять методы и средства познания, обучения и самоконтроля</w:t>
            </w:r>
          </w:p>
        </w:tc>
        <w:tc>
          <w:tcPr>
            <w:tcW w:w="763" w:type="dxa"/>
          </w:tcPr>
          <w:p w:rsidR="00E36547" w:rsidRPr="00A26432" w:rsidRDefault="00E36547">
            <w:pPr>
              <w:pStyle w:val="Default"/>
              <w:rPr>
                <w:color w:val="auto"/>
                <w:sz w:val="20"/>
                <w:szCs w:val="20"/>
              </w:rPr>
            </w:pPr>
            <w:r w:rsidRPr="00A26432">
              <w:rPr>
                <w:color w:val="auto"/>
                <w:sz w:val="20"/>
                <w:szCs w:val="20"/>
              </w:rPr>
              <w:t>В6.1</w:t>
            </w:r>
          </w:p>
        </w:tc>
        <w:tc>
          <w:tcPr>
            <w:tcW w:w="2353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выстраивания и реализации перспективных линий интеллектуального, культурного, нравственного, физического и профессионального саморазвития и самосовершенствования</w:t>
            </w:r>
          </w:p>
        </w:tc>
      </w:tr>
      <w:tr w:rsidR="00E36547" w:rsidRPr="00A26432" w:rsidTr="00BF0EE9">
        <w:trPr>
          <w:trHeight w:val="1001"/>
          <w:jc w:val="center"/>
        </w:trPr>
        <w:tc>
          <w:tcPr>
            <w:tcW w:w="1436" w:type="dxa"/>
            <w:vMerge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 w:val="restart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З6.2</w:t>
            </w:r>
          </w:p>
        </w:tc>
        <w:tc>
          <w:tcPr>
            <w:tcW w:w="1995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научных основ организации труда</w:t>
            </w:r>
          </w:p>
        </w:tc>
        <w:tc>
          <w:tcPr>
            <w:tcW w:w="771" w:type="dxa"/>
          </w:tcPr>
          <w:p w:rsidR="00E36547" w:rsidRPr="00A26432" w:rsidRDefault="00E36547">
            <w:pPr>
              <w:pStyle w:val="Default"/>
              <w:rPr>
                <w:color w:val="auto"/>
                <w:sz w:val="20"/>
                <w:szCs w:val="20"/>
              </w:rPr>
            </w:pPr>
            <w:r w:rsidRPr="00A26432">
              <w:rPr>
                <w:color w:val="auto"/>
                <w:sz w:val="20"/>
                <w:szCs w:val="20"/>
              </w:rPr>
              <w:t>У6.2</w:t>
            </w:r>
          </w:p>
        </w:tc>
        <w:tc>
          <w:tcPr>
            <w:tcW w:w="1886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критически оценивать свои достоинства и недостатки с необходимыми выводами, оценивать с большой степенью самостоятельности результаты своей деятельности</w:t>
            </w:r>
          </w:p>
        </w:tc>
        <w:tc>
          <w:tcPr>
            <w:tcW w:w="763" w:type="dxa"/>
          </w:tcPr>
          <w:p w:rsidR="00E36547" w:rsidRPr="00A26432" w:rsidRDefault="00E36547">
            <w:pPr>
              <w:pStyle w:val="Default"/>
              <w:rPr>
                <w:color w:val="auto"/>
                <w:sz w:val="20"/>
                <w:szCs w:val="20"/>
              </w:rPr>
            </w:pPr>
            <w:r w:rsidRPr="00A26432">
              <w:rPr>
                <w:color w:val="auto"/>
                <w:sz w:val="20"/>
                <w:szCs w:val="20"/>
              </w:rPr>
              <w:t>В6.2</w:t>
            </w:r>
          </w:p>
        </w:tc>
        <w:tc>
          <w:tcPr>
            <w:tcW w:w="2353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организации самостоятельной работы</w:t>
            </w:r>
          </w:p>
        </w:tc>
      </w:tr>
      <w:tr w:rsidR="00E36547" w:rsidRPr="00A26432" w:rsidTr="00BF0EE9">
        <w:trPr>
          <w:trHeight w:val="1001"/>
          <w:jc w:val="center"/>
        </w:trPr>
        <w:tc>
          <w:tcPr>
            <w:tcW w:w="1436" w:type="dxa"/>
            <w:vMerge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95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71" w:type="dxa"/>
          </w:tcPr>
          <w:p w:rsidR="00E36547" w:rsidRPr="00A26432" w:rsidRDefault="00E36547">
            <w:pPr>
              <w:pStyle w:val="Default"/>
              <w:rPr>
                <w:color w:val="auto"/>
                <w:sz w:val="20"/>
                <w:szCs w:val="20"/>
              </w:rPr>
            </w:pPr>
            <w:r w:rsidRPr="00A26432">
              <w:rPr>
                <w:color w:val="auto"/>
                <w:sz w:val="20"/>
                <w:szCs w:val="20"/>
              </w:rPr>
              <w:t>У6.3</w:t>
            </w:r>
          </w:p>
        </w:tc>
        <w:tc>
          <w:tcPr>
            <w:tcW w:w="1886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организовать свой труд на научной основе</w:t>
            </w:r>
          </w:p>
        </w:tc>
        <w:tc>
          <w:tcPr>
            <w:tcW w:w="763" w:type="dxa"/>
          </w:tcPr>
          <w:p w:rsidR="00E36547" w:rsidRPr="00A26432" w:rsidRDefault="00E365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E36547" w:rsidRPr="00A26432" w:rsidRDefault="00E365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6547" w:rsidRPr="00A26432" w:rsidTr="00BF0EE9">
        <w:trPr>
          <w:trHeight w:val="1001"/>
          <w:jc w:val="center"/>
        </w:trPr>
        <w:tc>
          <w:tcPr>
            <w:tcW w:w="1436" w:type="dxa"/>
            <w:vMerge w:val="restart"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Р11</w:t>
            </w:r>
          </w:p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  <w:r w:rsidRPr="00A26432">
              <w:rPr>
                <w:sz w:val="20"/>
                <w:szCs w:val="20"/>
              </w:rPr>
              <w:t>ОК-11, 15; ПК-1</w:t>
            </w:r>
          </w:p>
        </w:tc>
        <w:tc>
          <w:tcPr>
            <w:tcW w:w="678" w:type="dxa"/>
          </w:tcPr>
          <w:p w:rsidR="00E36547" w:rsidRPr="00A26432" w:rsidRDefault="00E36547">
            <w:pPr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  <w:r w:rsidRPr="00A26432">
              <w:rPr>
                <w:snapToGrid w:val="0"/>
                <w:sz w:val="20"/>
                <w:szCs w:val="20"/>
              </w:rPr>
              <w:t>З11.1</w:t>
            </w:r>
          </w:p>
        </w:tc>
        <w:tc>
          <w:tcPr>
            <w:tcW w:w="1995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</w:p>
        </w:tc>
        <w:tc>
          <w:tcPr>
            <w:tcW w:w="771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У.11.1</w:t>
            </w:r>
          </w:p>
        </w:tc>
        <w:tc>
          <w:tcPr>
            <w:tcW w:w="1886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использовать основные методы, способы и средства получения, хранения и переработки информации для решения комплексных инженерных задач</w:t>
            </w:r>
          </w:p>
        </w:tc>
        <w:tc>
          <w:tcPr>
            <w:tcW w:w="763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В.11.1</w:t>
            </w:r>
          </w:p>
        </w:tc>
        <w:tc>
          <w:tcPr>
            <w:tcW w:w="2353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получения, хранения и переработки информации</w:t>
            </w:r>
          </w:p>
        </w:tc>
      </w:tr>
      <w:tr w:rsidR="00E36547" w:rsidRPr="00A26432" w:rsidTr="00BF0EE9">
        <w:trPr>
          <w:trHeight w:val="1001"/>
          <w:jc w:val="center"/>
        </w:trPr>
        <w:tc>
          <w:tcPr>
            <w:tcW w:w="1436" w:type="dxa"/>
            <w:vMerge/>
            <w:vAlign w:val="center"/>
          </w:tcPr>
          <w:p w:rsidR="00E36547" w:rsidRPr="00A26432" w:rsidRDefault="00E36547" w:rsidP="001164B9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36547" w:rsidRPr="00A26432" w:rsidRDefault="00E36547">
            <w:pPr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  <w:r w:rsidRPr="00A26432">
              <w:rPr>
                <w:snapToGrid w:val="0"/>
                <w:sz w:val="20"/>
                <w:szCs w:val="20"/>
              </w:rPr>
              <w:t>З11.2</w:t>
            </w:r>
          </w:p>
        </w:tc>
        <w:tc>
          <w:tcPr>
            <w:tcW w:w="1995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основных методов, способов и средств получения, хранения и переработки информации для решения комплексных инженерных задач</w:t>
            </w:r>
          </w:p>
        </w:tc>
        <w:tc>
          <w:tcPr>
            <w:tcW w:w="771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886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763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В.11.2</w:t>
            </w:r>
          </w:p>
        </w:tc>
        <w:tc>
          <w:tcPr>
            <w:tcW w:w="2353" w:type="dxa"/>
          </w:tcPr>
          <w:p w:rsidR="00E36547" w:rsidRPr="00A26432" w:rsidRDefault="00E3654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26432">
              <w:rPr>
                <w:sz w:val="20"/>
                <w:szCs w:val="20"/>
              </w:rPr>
              <w:t>работы с компьютером как средством получения, обработки, создания новой информации и управления теплоэнергетическими процессами</w:t>
            </w:r>
          </w:p>
        </w:tc>
      </w:tr>
    </w:tbl>
    <w:p w:rsidR="00E36547" w:rsidRDefault="00E36547" w:rsidP="004B3B51">
      <w:pPr>
        <w:ind w:firstLine="600"/>
        <w:jc w:val="both"/>
        <w:rPr>
          <w:bCs/>
          <w:sz w:val="28"/>
          <w:szCs w:val="28"/>
        </w:rPr>
      </w:pPr>
    </w:p>
    <w:p w:rsidR="00E36547" w:rsidRPr="00BF0EE9" w:rsidRDefault="00E36547" w:rsidP="004B3B51">
      <w:pPr>
        <w:jc w:val="both"/>
        <w:rPr>
          <w:sz w:val="28"/>
          <w:szCs w:val="28"/>
        </w:rPr>
      </w:pPr>
      <w:r w:rsidRPr="00BF0EE9">
        <w:rPr>
          <w:sz w:val="28"/>
          <w:szCs w:val="28"/>
        </w:rPr>
        <w:t>В результате освоения дисциплины «</w:t>
      </w:r>
      <w:r w:rsidRPr="00AF0739">
        <w:rPr>
          <w:b/>
          <w:bCs/>
        </w:rPr>
        <w:t>Моделирование систем</w:t>
      </w:r>
      <w:r w:rsidRPr="00BF0EE9">
        <w:rPr>
          <w:sz w:val="28"/>
          <w:szCs w:val="28"/>
        </w:rPr>
        <w:t>» студентом должны быть достигнуты следующие результаты:</w:t>
      </w:r>
    </w:p>
    <w:p w:rsidR="00E36547" w:rsidRPr="00A26432" w:rsidRDefault="00E36547" w:rsidP="004B3B51">
      <w:pPr>
        <w:jc w:val="right"/>
        <w:rPr>
          <w:sz w:val="28"/>
          <w:szCs w:val="28"/>
        </w:rPr>
      </w:pPr>
      <w:r w:rsidRPr="00A26432">
        <w:rPr>
          <w:sz w:val="28"/>
          <w:szCs w:val="28"/>
        </w:rPr>
        <w:t xml:space="preserve">Таблица 2 </w:t>
      </w:r>
    </w:p>
    <w:p w:rsidR="00E36547" w:rsidRPr="00A26432" w:rsidRDefault="00E36547" w:rsidP="004B3B51">
      <w:pPr>
        <w:jc w:val="center"/>
        <w:rPr>
          <w:b/>
          <w:szCs w:val="28"/>
        </w:rPr>
      </w:pPr>
      <w:r w:rsidRPr="00A26432">
        <w:rPr>
          <w:b/>
          <w:szCs w:val="28"/>
        </w:rPr>
        <w:t>Планируемые результаты освоения дисциплины (модуля)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7916"/>
      </w:tblGrid>
      <w:tr w:rsidR="00E36547" w:rsidRPr="00A26432" w:rsidTr="001164B9">
        <w:tc>
          <w:tcPr>
            <w:tcW w:w="1156" w:type="dxa"/>
          </w:tcPr>
          <w:p w:rsidR="00E36547" w:rsidRPr="00A26432" w:rsidRDefault="00E36547" w:rsidP="001164B9">
            <w:pPr>
              <w:jc w:val="center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№ п/п</w:t>
            </w:r>
          </w:p>
        </w:tc>
        <w:tc>
          <w:tcPr>
            <w:tcW w:w="7916" w:type="dxa"/>
          </w:tcPr>
          <w:p w:rsidR="00E36547" w:rsidRPr="00A26432" w:rsidRDefault="00E36547" w:rsidP="001164B9">
            <w:pPr>
              <w:jc w:val="center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Результат</w:t>
            </w:r>
          </w:p>
        </w:tc>
      </w:tr>
      <w:tr w:rsidR="00E36547" w:rsidRPr="00A26432" w:rsidTr="001164B9">
        <w:tc>
          <w:tcPr>
            <w:tcW w:w="1156" w:type="dxa"/>
          </w:tcPr>
          <w:p w:rsidR="00E36547" w:rsidRPr="00A26432" w:rsidRDefault="00E36547" w:rsidP="001164B9">
            <w:pPr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РД1</w:t>
            </w:r>
          </w:p>
        </w:tc>
        <w:tc>
          <w:tcPr>
            <w:tcW w:w="7916" w:type="dxa"/>
          </w:tcPr>
          <w:p w:rsidR="00E36547" w:rsidRPr="00A26432" w:rsidRDefault="00E36547" w:rsidP="001164B9">
            <w:pPr>
              <w:jc w:val="both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Знать классификацию модели систем и процессов, их виды и виды моделирования; принципы и методологию функционального, имитационного и математического моделирования систем и процессов, методы построения моделирующих алгоритмов; методы построения математических моделей, технологию планирования эксперимента.</w:t>
            </w:r>
          </w:p>
        </w:tc>
      </w:tr>
      <w:tr w:rsidR="00E36547" w:rsidRPr="00A26432" w:rsidTr="001164B9">
        <w:tc>
          <w:tcPr>
            <w:tcW w:w="1156" w:type="dxa"/>
          </w:tcPr>
          <w:p w:rsidR="00E36547" w:rsidRPr="00A26432" w:rsidRDefault="00E36547" w:rsidP="001164B9">
            <w:pPr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РД2</w:t>
            </w:r>
          </w:p>
        </w:tc>
        <w:tc>
          <w:tcPr>
            <w:tcW w:w="7916" w:type="dxa"/>
          </w:tcPr>
          <w:p w:rsidR="00E36547" w:rsidRPr="00A26432" w:rsidRDefault="00E36547" w:rsidP="001164B9">
            <w:pPr>
              <w:jc w:val="both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Строить математические модели объектов управления и систем автоматического управления; работать с каким-либо из основных</w:t>
            </w:r>
            <w:r>
              <w:rPr>
                <w:sz w:val="28"/>
                <w:szCs w:val="28"/>
              </w:rPr>
              <w:t xml:space="preserve"> типов программных систем, пред</w:t>
            </w:r>
            <w:r w:rsidRPr="00A26432">
              <w:rPr>
                <w:sz w:val="28"/>
                <w:szCs w:val="28"/>
              </w:rPr>
              <w:t>назначенных для математического и имитационного моделирования, планировать модельный эксперимент и обрабатывать его результаты на персональном компьютере; оценивать точность и достоверность результатов моделирования.</w:t>
            </w:r>
          </w:p>
        </w:tc>
      </w:tr>
      <w:tr w:rsidR="00E36547" w:rsidRPr="00A26432" w:rsidTr="001164B9">
        <w:tc>
          <w:tcPr>
            <w:tcW w:w="1156" w:type="dxa"/>
          </w:tcPr>
          <w:p w:rsidR="00E36547" w:rsidRPr="00A26432" w:rsidRDefault="00E36547" w:rsidP="00A26432">
            <w:pPr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РД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16" w:type="dxa"/>
          </w:tcPr>
          <w:p w:rsidR="00E36547" w:rsidRPr="00A26432" w:rsidRDefault="00E36547" w:rsidP="001164B9">
            <w:pPr>
              <w:jc w:val="both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Владеть навыками обработки экспериментальных данных и оценки точности; навыками проектирования простых программных алгоритмов и реализации их на языке программирования; навыками работы с программной системой для математического и имитационного моделирования.</w:t>
            </w:r>
          </w:p>
        </w:tc>
      </w:tr>
    </w:tbl>
    <w:p w:rsidR="00E36547" w:rsidRPr="00A26432" w:rsidRDefault="00E36547" w:rsidP="004B3B51">
      <w:pPr>
        <w:jc w:val="both"/>
        <w:rPr>
          <w:strike/>
          <w:sz w:val="28"/>
          <w:szCs w:val="28"/>
        </w:rPr>
      </w:pPr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bookmarkStart w:id="6" w:name="_Toc263612353"/>
      <w:bookmarkStart w:id="7" w:name="_Toc304638987"/>
      <w:r w:rsidRPr="00A26432">
        <w:rPr>
          <w:rFonts w:ascii="Times New Roman" w:hAnsi="Times New Roman"/>
        </w:rPr>
        <w:t>4. Структура и содержание дисциплины</w:t>
      </w:r>
      <w:bookmarkEnd w:id="6"/>
      <w:bookmarkEnd w:id="7"/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  <w:bookmarkStart w:id="8" w:name="_Toc263612354"/>
      <w:r w:rsidRPr="00D94398">
        <w:rPr>
          <w:i/>
          <w:sz w:val="28"/>
        </w:rPr>
        <w:t>Раздел 1. Классификация моделей и виды моделирования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Моделирование как метод научного познания. Использование моделирования при исследовании и проектировании сложных систем.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Основные требования к модели. Классификация моделей. Классификация математических моделей.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  <w:r w:rsidRPr="00D94398">
        <w:rPr>
          <w:i/>
          <w:sz w:val="28"/>
        </w:rPr>
        <w:t>Раздел 2. Этапы математического моделирования.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Структура сложной системы. Классический подход при построения моделей. Системный подход при построения моделей. Стадии разработки моделей.</w:t>
      </w: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i/>
          <w:sz w:val="28"/>
        </w:rPr>
        <w:t>Раздел 3. Принципы построения и основные требования к математическим моделям систем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Основные требования, предъявляемые к модели. Концептуальные модели систем и их формализация. Алгоритмизация моделей систем и их машинная реализация. Получение и интерпретация результатов моделирования систем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  <w:r w:rsidRPr="00D94398">
        <w:rPr>
          <w:i/>
          <w:sz w:val="28"/>
        </w:rPr>
        <w:t>Раздел 4. Типовые схемы математического моделирования.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Математические схемы. Формальная модель объекта. Непрерывно-детерминированные модели (D-схемы). Дискретно-детерминированные модели (F-схемы). Дискретно-стохастические модели (Р-схемы). Непрерывно-стохастические модели (Q-схемы). Сетевые модели (N-схемы). Комбинированные модели (A-схемы).</w:t>
      </w: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  <w:r w:rsidRPr="00D94398">
        <w:rPr>
          <w:i/>
          <w:sz w:val="28"/>
        </w:rPr>
        <w:t>Раздел 5. Статистическое  моделирование.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Характеристика метода статистического моделирования. Псевдослучайные последовательности. Программное моделирование информационных систем.</w:t>
      </w: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  <w:r w:rsidRPr="00D94398">
        <w:rPr>
          <w:i/>
          <w:sz w:val="28"/>
        </w:rPr>
        <w:t>Раздел 6. Формализация процесса функционирования системы.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Моделирование с использованием типовых схем. Блочная конструкция модели. Моделирование функционирования систем на базе Q-схем. Структурный подход на базе N-схем. Формализация на базе А-схем.</w:t>
      </w: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  <w:r w:rsidRPr="00D94398">
        <w:rPr>
          <w:i/>
          <w:sz w:val="28"/>
        </w:rPr>
        <w:t>Раздел 7. Языки моделирования.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Особенности использования алгоритмических языков. Подходы к разработке языков моделирования. Классификации языков моделирования.</w:t>
      </w: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i/>
          <w:sz w:val="28"/>
        </w:rPr>
        <w:t xml:space="preserve">Раздел 8. Имитационное моделирование 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Обзор функций системы Matlab для моделирования динамических систем. Особенности статистической обработки результатов ЭВМ. Корреляционный анализ результатов моделирования. Информационные модели при управлении.</w:t>
      </w: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</w:p>
    <w:p w:rsidR="00E36547" w:rsidRPr="00D94398" w:rsidRDefault="00E36547" w:rsidP="00D94398">
      <w:pPr>
        <w:shd w:val="clear" w:color="auto" w:fill="FFFFFF"/>
        <w:ind w:firstLine="425"/>
        <w:jc w:val="both"/>
        <w:rPr>
          <w:i/>
          <w:sz w:val="28"/>
        </w:rPr>
      </w:pPr>
      <w:r w:rsidRPr="00D94398">
        <w:rPr>
          <w:i/>
          <w:sz w:val="28"/>
        </w:rPr>
        <w:t>Раздел 9. Моделирование систем управления</w:t>
      </w:r>
    </w:p>
    <w:p w:rsidR="00E36547" w:rsidRPr="00D94398" w:rsidRDefault="00E36547" w:rsidP="00D94398">
      <w:pPr>
        <w:shd w:val="clear" w:color="auto" w:fill="FFFFFF"/>
        <w:ind w:left="425"/>
        <w:jc w:val="both"/>
        <w:rPr>
          <w:sz w:val="28"/>
        </w:rPr>
      </w:pPr>
      <w:r w:rsidRPr="00D94398">
        <w:rPr>
          <w:sz w:val="28"/>
        </w:rPr>
        <w:t>Модели в адаптивных системах управления. Моделирование в системах управления в реальном масштабе времени.</w:t>
      </w:r>
    </w:p>
    <w:p w:rsidR="00E36547" w:rsidRPr="00D94398" w:rsidRDefault="00E36547" w:rsidP="00D94398">
      <w:pPr>
        <w:shd w:val="clear" w:color="auto" w:fill="FFFFFF"/>
        <w:ind w:firstLine="425"/>
        <w:rPr>
          <w:sz w:val="28"/>
        </w:rPr>
      </w:pPr>
    </w:p>
    <w:p w:rsidR="00E36547" w:rsidRPr="00D94398" w:rsidRDefault="00E36547" w:rsidP="00D94398">
      <w:pPr>
        <w:shd w:val="clear" w:color="auto" w:fill="FFFFFF"/>
        <w:ind w:firstLine="425"/>
        <w:rPr>
          <w:i/>
          <w:spacing w:val="-1"/>
          <w:sz w:val="28"/>
        </w:rPr>
      </w:pPr>
      <w:r w:rsidRPr="00D94398">
        <w:rPr>
          <w:i/>
          <w:spacing w:val="-1"/>
          <w:sz w:val="28"/>
        </w:rPr>
        <w:t xml:space="preserve">Содержание  раздела </w:t>
      </w:r>
      <w:r>
        <w:rPr>
          <w:i/>
          <w:spacing w:val="-1"/>
          <w:sz w:val="28"/>
        </w:rPr>
        <w:t>практических</w:t>
      </w:r>
      <w:r w:rsidRPr="00D94398">
        <w:rPr>
          <w:i/>
          <w:spacing w:val="-1"/>
          <w:sz w:val="28"/>
        </w:rPr>
        <w:t xml:space="preserve"> занятий по дисциплине </w:t>
      </w:r>
    </w:p>
    <w:p w:rsidR="00E36547" w:rsidRPr="00D94398" w:rsidRDefault="00E36547" w:rsidP="00D94398">
      <w:pPr>
        <w:shd w:val="clear" w:color="auto" w:fill="FFFFFF"/>
        <w:ind w:left="426"/>
        <w:jc w:val="both"/>
        <w:rPr>
          <w:spacing w:val="-1"/>
          <w:sz w:val="28"/>
        </w:rPr>
      </w:pPr>
      <w:r w:rsidRPr="00D94398">
        <w:rPr>
          <w:spacing w:val="-1"/>
          <w:sz w:val="28"/>
        </w:rPr>
        <w:t>1. Построение имитационных моделей динамических систем.</w:t>
      </w:r>
    </w:p>
    <w:p w:rsidR="00E36547" w:rsidRPr="00D94398" w:rsidRDefault="00E36547" w:rsidP="00D94398">
      <w:pPr>
        <w:shd w:val="clear" w:color="auto" w:fill="FFFFFF"/>
        <w:ind w:left="426"/>
        <w:jc w:val="both"/>
        <w:rPr>
          <w:spacing w:val="-1"/>
          <w:sz w:val="28"/>
        </w:rPr>
      </w:pPr>
      <w:r w:rsidRPr="00D94398">
        <w:rPr>
          <w:spacing w:val="-1"/>
          <w:sz w:val="28"/>
        </w:rPr>
        <w:t>2. Численное интегрирование функции одного переменного.</w:t>
      </w:r>
    </w:p>
    <w:p w:rsidR="00E36547" w:rsidRPr="00D94398" w:rsidRDefault="00E36547" w:rsidP="00D94398">
      <w:pPr>
        <w:shd w:val="clear" w:color="auto" w:fill="FFFFFF"/>
        <w:ind w:left="426"/>
        <w:jc w:val="both"/>
        <w:rPr>
          <w:spacing w:val="-1"/>
          <w:sz w:val="28"/>
        </w:rPr>
      </w:pPr>
      <w:r w:rsidRPr="00D94398">
        <w:rPr>
          <w:spacing w:val="-1"/>
          <w:sz w:val="28"/>
        </w:rPr>
        <w:t>3. Построение дискретно-детерминированных моделей.</w:t>
      </w:r>
    </w:p>
    <w:p w:rsidR="00E36547" w:rsidRPr="00D94398" w:rsidRDefault="00E36547" w:rsidP="00D94398">
      <w:pPr>
        <w:shd w:val="clear" w:color="auto" w:fill="FFFFFF"/>
        <w:ind w:left="426"/>
        <w:jc w:val="both"/>
        <w:rPr>
          <w:spacing w:val="-1"/>
          <w:sz w:val="28"/>
        </w:rPr>
      </w:pPr>
      <w:r w:rsidRPr="00D94398">
        <w:rPr>
          <w:spacing w:val="-1"/>
          <w:sz w:val="28"/>
        </w:rPr>
        <w:t>4. Имитационное моделирование динамических режимов автоматических систем регулирования объектов с сосредоточенными параметрами.</w:t>
      </w:r>
    </w:p>
    <w:p w:rsidR="00E36547" w:rsidRPr="00D94398" w:rsidRDefault="00E36547" w:rsidP="00D94398">
      <w:pPr>
        <w:shd w:val="clear" w:color="auto" w:fill="FFFFFF"/>
        <w:ind w:left="426"/>
        <w:jc w:val="both"/>
        <w:rPr>
          <w:spacing w:val="-1"/>
          <w:sz w:val="28"/>
        </w:rPr>
      </w:pPr>
      <w:r w:rsidRPr="00D94398">
        <w:rPr>
          <w:spacing w:val="-1"/>
          <w:sz w:val="28"/>
        </w:rPr>
        <w:t>5. Имитационное моделирование нелинейных систем. Автоматические системы регулирования с переменной структурой.</w:t>
      </w:r>
    </w:p>
    <w:p w:rsidR="00E36547" w:rsidRPr="00377F98" w:rsidRDefault="00E36547" w:rsidP="00377F98">
      <w:pPr>
        <w:widowControl/>
        <w:autoSpaceDE/>
        <w:autoSpaceDN/>
        <w:adjustRightInd/>
        <w:jc w:val="right"/>
        <w:rPr>
          <w:rFonts w:eastAsia="MS Mincho"/>
          <w:sz w:val="28"/>
          <w:szCs w:val="28"/>
          <w:lang w:eastAsia="ja-JP"/>
        </w:rPr>
      </w:pPr>
      <w:r w:rsidRPr="00377F98">
        <w:rPr>
          <w:rFonts w:eastAsia="MS Mincho"/>
          <w:sz w:val="28"/>
          <w:szCs w:val="28"/>
          <w:lang w:eastAsia="ja-JP"/>
        </w:rPr>
        <w:t xml:space="preserve">Таблица </w:t>
      </w:r>
      <w:r>
        <w:rPr>
          <w:rFonts w:eastAsia="MS Mincho"/>
          <w:sz w:val="28"/>
          <w:szCs w:val="28"/>
          <w:lang w:eastAsia="ja-JP"/>
        </w:rPr>
        <w:t>3</w:t>
      </w:r>
    </w:p>
    <w:p w:rsidR="00E36547" w:rsidRPr="00377F98" w:rsidRDefault="00E36547" w:rsidP="00377F98">
      <w:pPr>
        <w:widowControl/>
        <w:autoSpaceDE/>
        <w:autoSpaceDN/>
        <w:adjustRightInd/>
        <w:jc w:val="center"/>
        <w:rPr>
          <w:rFonts w:eastAsia="MS Mincho"/>
          <w:i/>
          <w:sz w:val="28"/>
          <w:szCs w:val="28"/>
          <w:lang w:eastAsia="ja-JP"/>
        </w:rPr>
      </w:pPr>
      <w:r w:rsidRPr="00377F98">
        <w:rPr>
          <w:rFonts w:eastAsia="MS Mincho"/>
          <w:i/>
          <w:sz w:val="28"/>
          <w:szCs w:val="28"/>
          <w:lang w:eastAsia="ja-JP"/>
        </w:rPr>
        <w:t>Структура модуля (дисциплины)</w:t>
      </w:r>
    </w:p>
    <w:p w:rsidR="00E36547" w:rsidRPr="00377F98" w:rsidRDefault="00E36547" w:rsidP="00377F98">
      <w:pPr>
        <w:widowControl/>
        <w:autoSpaceDE/>
        <w:autoSpaceDN/>
        <w:adjustRightInd/>
        <w:jc w:val="center"/>
        <w:rPr>
          <w:rFonts w:eastAsia="MS Mincho"/>
          <w:i/>
          <w:sz w:val="28"/>
          <w:szCs w:val="28"/>
          <w:lang w:eastAsia="ja-JP"/>
        </w:rPr>
      </w:pPr>
      <w:r w:rsidRPr="00377F98">
        <w:rPr>
          <w:rFonts w:eastAsia="MS Mincho"/>
          <w:i/>
          <w:sz w:val="28"/>
          <w:szCs w:val="28"/>
          <w:lang w:eastAsia="ja-JP"/>
        </w:rPr>
        <w:t>по разделам и формам организации обучения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901"/>
        <w:gridCol w:w="1499"/>
        <w:gridCol w:w="1335"/>
        <w:gridCol w:w="846"/>
        <w:gridCol w:w="902"/>
        <w:gridCol w:w="828"/>
      </w:tblGrid>
      <w:tr w:rsidR="00E36547" w:rsidRPr="00377F98" w:rsidTr="00445849">
        <w:trPr>
          <w:trHeight w:val="278"/>
        </w:trPr>
        <w:tc>
          <w:tcPr>
            <w:tcW w:w="2989" w:type="dxa"/>
            <w:vMerge w:val="restart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Название раздела</w:t>
            </w:r>
            <w:r w:rsidRPr="00377F98">
              <w:rPr>
                <w:rFonts w:eastAsia="MS Mincho"/>
                <w:lang w:val="en-US" w:eastAsia="ja-JP"/>
              </w:rPr>
              <w:t>/</w:t>
            </w:r>
            <w:r w:rsidRPr="00377F98">
              <w:rPr>
                <w:rFonts w:eastAsia="MS Mincho"/>
                <w:lang w:eastAsia="ja-JP"/>
              </w:rPr>
              <w:t>темы</w:t>
            </w:r>
          </w:p>
        </w:tc>
        <w:tc>
          <w:tcPr>
            <w:tcW w:w="3735" w:type="dxa"/>
            <w:gridSpan w:val="3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Аудиторная работа (час)</w:t>
            </w:r>
          </w:p>
        </w:tc>
        <w:tc>
          <w:tcPr>
            <w:tcW w:w="846" w:type="dxa"/>
            <w:vMerge w:val="restart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СРС</w:t>
            </w:r>
          </w:p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(час)</w:t>
            </w:r>
          </w:p>
        </w:tc>
        <w:tc>
          <w:tcPr>
            <w:tcW w:w="902" w:type="dxa"/>
            <w:vMerge w:val="restart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 xml:space="preserve">Колл, </w:t>
            </w:r>
          </w:p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Контр.Р.</w:t>
            </w:r>
          </w:p>
        </w:tc>
        <w:tc>
          <w:tcPr>
            <w:tcW w:w="828" w:type="dxa"/>
            <w:vMerge w:val="restart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Итого</w:t>
            </w:r>
          </w:p>
        </w:tc>
      </w:tr>
      <w:tr w:rsidR="00E36547" w:rsidRPr="00377F98" w:rsidTr="00445849">
        <w:trPr>
          <w:trHeight w:val="277"/>
        </w:trPr>
        <w:tc>
          <w:tcPr>
            <w:tcW w:w="2989" w:type="dxa"/>
            <w:vMerge/>
            <w:vAlign w:val="center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Лекции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Практ./сем.</w:t>
            </w:r>
          </w:p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Занятия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lang w:eastAsia="ja-JP"/>
              </w:rPr>
            </w:pPr>
            <w:r w:rsidRPr="00377F98">
              <w:rPr>
                <w:rFonts w:eastAsia="MS Mincho"/>
                <w:lang w:eastAsia="ja-JP"/>
              </w:rPr>
              <w:t>Лаб. зан.</w:t>
            </w:r>
          </w:p>
        </w:tc>
        <w:tc>
          <w:tcPr>
            <w:tcW w:w="846" w:type="dxa"/>
            <w:vMerge/>
            <w:vAlign w:val="center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</w:p>
        </w:tc>
        <w:tc>
          <w:tcPr>
            <w:tcW w:w="902" w:type="dxa"/>
            <w:vMerge/>
            <w:vAlign w:val="center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</w:p>
        </w:tc>
        <w:tc>
          <w:tcPr>
            <w:tcW w:w="828" w:type="dxa"/>
            <w:vMerge/>
            <w:vAlign w:val="center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</w:p>
        </w:tc>
      </w:tr>
      <w:tr w:rsidR="00E36547" w:rsidRPr="00377F98" w:rsidTr="00445849">
        <w:trPr>
          <w:trHeight w:val="314"/>
        </w:trPr>
        <w:tc>
          <w:tcPr>
            <w:tcW w:w="298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 w:rsidRPr="00377F98">
              <w:rPr>
                <w:rFonts w:eastAsia="MS Mincho"/>
                <w:sz w:val="28"/>
                <w:szCs w:val="28"/>
                <w:lang w:eastAsia="ja-JP"/>
              </w:rPr>
              <w:t>1.</w:t>
            </w:r>
            <w:r w:rsidRPr="00D94398">
              <w:rPr>
                <w:i/>
                <w:sz w:val="28"/>
              </w:rPr>
              <w:t xml:space="preserve"> Классификация моделей и виды моделирования</w:t>
            </w: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rPr>
          <w:trHeight w:val="254"/>
        </w:trPr>
        <w:tc>
          <w:tcPr>
            <w:tcW w:w="2989" w:type="dxa"/>
          </w:tcPr>
          <w:p w:rsidR="00E36547" w:rsidRPr="00D94398" w:rsidRDefault="00E36547" w:rsidP="00377F98">
            <w:pPr>
              <w:shd w:val="clear" w:color="auto" w:fill="FFFFFF"/>
              <w:jc w:val="both"/>
              <w:rPr>
                <w:i/>
                <w:sz w:val="28"/>
              </w:rPr>
            </w:pPr>
            <w:r w:rsidRPr="00377F98">
              <w:rPr>
                <w:rFonts w:eastAsia="MS Mincho"/>
                <w:sz w:val="28"/>
                <w:szCs w:val="28"/>
                <w:lang w:eastAsia="ja-JP"/>
              </w:rPr>
              <w:t>2.</w:t>
            </w:r>
            <w:r w:rsidRPr="00D94398">
              <w:rPr>
                <w:i/>
                <w:sz w:val="28"/>
              </w:rPr>
              <w:t>Этапы математического моделирования.</w:t>
            </w:r>
          </w:p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3.</w:t>
            </w:r>
            <w:r w:rsidRPr="00D94398">
              <w:rPr>
                <w:i/>
                <w:sz w:val="28"/>
              </w:rPr>
              <w:t xml:space="preserve"> Принципы построения и основные требования к математическим моделям систем</w:t>
            </w: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4.</w:t>
            </w:r>
            <w:r w:rsidRPr="00D94398">
              <w:rPr>
                <w:i/>
                <w:sz w:val="28"/>
              </w:rPr>
              <w:t xml:space="preserve"> Типовые схемы математического моделирования.</w:t>
            </w: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5.</w:t>
            </w:r>
            <w:r w:rsidRPr="00D94398">
              <w:rPr>
                <w:i/>
                <w:sz w:val="28"/>
              </w:rPr>
              <w:t xml:space="preserve"> Статистическое  моделирование.</w:t>
            </w: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Pr="00377F98" w:rsidRDefault="00E36547" w:rsidP="00377F98">
            <w:pPr>
              <w:shd w:val="clear" w:color="auto" w:fill="FFFFFF"/>
              <w:jc w:val="both"/>
              <w:rPr>
                <w:i/>
                <w:sz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6.</w:t>
            </w:r>
            <w:r w:rsidRPr="00D94398">
              <w:rPr>
                <w:i/>
                <w:sz w:val="28"/>
              </w:rPr>
              <w:t>Формализация процесса функционирования системы.</w:t>
            </w: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i/>
                <w:sz w:val="28"/>
              </w:rPr>
              <w:t xml:space="preserve">7. </w:t>
            </w:r>
            <w:r w:rsidRPr="00D94398">
              <w:rPr>
                <w:i/>
                <w:sz w:val="28"/>
              </w:rPr>
              <w:t>Языки моделирования.</w:t>
            </w: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Pr="00D94398" w:rsidRDefault="00E36547" w:rsidP="00377F98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8.</w:t>
            </w:r>
            <w:r w:rsidRPr="00D94398">
              <w:rPr>
                <w:i/>
                <w:sz w:val="28"/>
              </w:rPr>
              <w:t xml:space="preserve">Имитационное моделирование </w:t>
            </w:r>
          </w:p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i/>
                <w:sz w:val="28"/>
              </w:rPr>
            </w:pP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241DD3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Pr="00D94398" w:rsidRDefault="00E36547" w:rsidP="00377F98">
            <w:pPr>
              <w:shd w:val="clear" w:color="auto" w:fill="FFFFFF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9.</w:t>
            </w:r>
            <w:r w:rsidRPr="00D94398">
              <w:rPr>
                <w:i/>
                <w:sz w:val="28"/>
              </w:rPr>
              <w:t>Моделирование систем управления</w:t>
            </w:r>
          </w:p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i/>
                <w:sz w:val="28"/>
              </w:rPr>
            </w:pP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19</w:t>
            </w:r>
          </w:p>
        </w:tc>
      </w:tr>
      <w:tr w:rsidR="00E36547" w:rsidRPr="00377F98" w:rsidTr="00445849">
        <w:tc>
          <w:tcPr>
            <w:tcW w:w="298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 w:rsidRPr="00377F98">
              <w:rPr>
                <w:rFonts w:eastAsia="MS Mincho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901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45</w:t>
            </w:r>
          </w:p>
        </w:tc>
        <w:tc>
          <w:tcPr>
            <w:tcW w:w="1499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1335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46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90</w:t>
            </w:r>
          </w:p>
        </w:tc>
        <w:tc>
          <w:tcPr>
            <w:tcW w:w="902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828" w:type="dxa"/>
          </w:tcPr>
          <w:p w:rsidR="00E36547" w:rsidRPr="00377F98" w:rsidRDefault="00E36547" w:rsidP="00377F98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171</w:t>
            </w:r>
          </w:p>
        </w:tc>
      </w:tr>
    </w:tbl>
    <w:p w:rsidR="00E36547" w:rsidRPr="00377F98" w:rsidRDefault="00E36547" w:rsidP="004B3B51">
      <w:pPr>
        <w:jc w:val="both"/>
        <w:rPr>
          <w:sz w:val="28"/>
          <w:szCs w:val="28"/>
        </w:rPr>
      </w:pPr>
    </w:p>
    <w:p w:rsidR="00E36547" w:rsidRDefault="00E36547" w:rsidP="00AC6DD8">
      <w:pPr>
        <w:pStyle w:val="22"/>
        <w:numPr>
          <w:ilvl w:val="0"/>
          <w:numId w:val="17"/>
        </w:numPr>
        <w:spacing w:line="264" w:lineRule="auto"/>
        <w:rPr>
          <w:rFonts w:ascii="Times New Roman" w:hAnsi="Times New Roman"/>
        </w:rPr>
      </w:pPr>
      <w:bookmarkStart w:id="9" w:name="_Toc304638988"/>
      <w:r w:rsidRPr="00C865BC">
        <w:rPr>
          <w:rFonts w:ascii="Times New Roman" w:hAnsi="Times New Roman"/>
        </w:rPr>
        <w:t>Образовательные технологии</w:t>
      </w:r>
    </w:p>
    <w:p w:rsidR="00E36547" w:rsidRDefault="00E36547" w:rsidP="00A17071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 освоении </w:t>
      </w:r>
      <w:r w:rsidRPr="002D0C8B">
        <w:rPr>
          <w:iCs/>
          <w:color w:val="000000"/>
          <w:sz w:val="28"/>
          <w:szCs w:val="28"/>
        </w:rPr>
        <w:t>дисциплин</w:t>
      </w:r>
      <w:r>
        <w:rPr>
          <w:iCs/>
          <w:color w:val="000000"/>
          <w:sz w:val="28"/>
          <w:szCs w:val="28"/>
        </w:rPr>
        <w:t>ы</w:t>
      </w:r>
      <w:r w:rsidRPr="002D0C8B">
        <w:rPr>
          <w:iCs/>
          <w:color w:val="000000"/>
          <w:sz w:val="28"/>
          <w:szCs w:val="28"/>
        </w:rPr>
        <w:t xml:space="preserve"> используются следующие сочетания видов учебной работы с методами и формами активизации познавательной деятельности </w:t>
      </w:r>
      <w:r>
        <w:rPr>
          <w:iCs/>
          <w:color w:val="000000"/>
          <w:sz w:val="28"/>
          <w:szCs w:val="28"/>
        </w:rPr>
        <w:t>бакалавров</w:t>
      </w:r>
      <w:r w:rsidRPr="002D0C8B">
        <w:rPr>
          <w:iCs/>
          <w:color w:val="000000"/>
          <w:sz w:val="28"/>
          <w:szCs w:val="28"/>
        </w:rPr>
        <w:t xml:space="preserve"> для достижения запланированных результатов обуч</w:t>
      </w:r>
      <w:r>
        <w:rPr>
          <w:iCs/>
          <w:color w:val="000000"/>
          <w:sz w:val="28"/>
          <w:szCs w:val="28"/>
        </w:rPr>
        <w:t>ения и формирования компетенций</w:t>
      </w:r>
      <w:r w:rsidRPr="002D0C8B">
        <w:rPr>
          <w:iCs/>
          <w:color w:val="000000"/>
          <w:sz w:val="28"/>
          <w:szCs w:val="28"/>
        </w:rPr>
        <w:t>.</w:t>
      </w:r>
    </w:p>
    <w:p w:rsidR="00E36547" w:rsidRPr="00681A79" w:rsidRDefault="00E36547" w:rsidP="00681A79">
      <w:pPr>
        <w:widowControl/>
        <w:autoSpaceDE/>
        <w:autoSpaceDN/>
        <w:adjustRightInd/>
        <w:jc w:val="right"/>
        <w:rPr>
          <w:rFonts w:eastAsia="MS Mincho"/>
          <w:sz w:val="28"/>
          <w:szCs w:val="28"/>
          <w:lang w:eastAsia="ja-JP"/>
        </w:rPr>
      </w:pPr>
      <w:r w:rsidRPr="00681A79">
        <w:rPr>
          <w:rFonts w:eastAsia="MS Mincho"/>
          <w:sz w:val="28"/>
          <w:szCs w:val="28"/>
          <w:lang w:eastAsia="ja-JP"/>
        </w:rPr>
        <w:t xml:space="preserve">Таблица </w:t>
      </w:r>
      <w:r>
        <w:rPr>
          <w:rFonts w:eastAsia="MS Mincho"/>
          <w:sz w:val="28"/>
          <w:szCs w:val="28"/>
          <w:lang w:eastAsia="ja-JP"/>
        </w:rPr>
        <w:t>4</w:t>
      </w:r>
    </w:p>
    <w:p w:rsidR="00E36547" w:rsidRPr="00681A79" w:rsidRDefault="00E36547" w:rsidP="00681A79">
      <w:pPr>
        <w:widowControl/>
        <w:autoSpaceDE/>
        <w:autoSpaceDN/>
        <w:adjustRightInd/>
        <w:jc w:val="center"/>
        <w:rPr>
          <w:rFonts w:eastAsia="MS Mincho"/>
          <w:sz w:val="28"/>
          <w:szCs w:val="28"/>
          <w:lang w:eastAsia="ja-JP"/>
        </w:rPr>
      </w:pPr>
      <w:r w:rsidRPr="00681A79">
        <w:rPr>
          <w:rFonts w:eastAsia="MS Mincho"/>
          <w:sz w:val="28"/>
          <w:szCs w:val="28"/>
          <w:lang w:eastAsia="ja-JP"/>
        </w:rPr>
        <w:t>Методы и формы организации обучения (ФОО)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701"/>
        <w:gridCol w:w="2126"/>
        <w:gridCol w:w="1560"/>
        <w:gridCol w:w="1666"/>
      </w:tblGrid>
      <w:tr w:rsidR="00E36547" w:rsidRPr="001A2BD4" w:rsidTr="0073638F">
        <w:tc>
          <w:tcPr>
            <w:tcW w:w="2518" w:type="dxa"/>
            <w:vMerge w:val="restart"/>
          </w:tcPr>
          <w:p w:rsidR="00E36547" w:rsidRPr="007E6E0F" w:rsidRDefault="00E36547" w:rsidP="0073638F">
            <w:pPr>
              <w:ind w:left="-108"/>
              <w:jc w:val="center"/>
              <w:rPr>
                <w:b/>
              </w:rPr>
            </w:pPr>
            <w:r w:rsidRPr="007E6E0F">
              <w:rPr>
                <w:b/>
                <w:iCs/>
                <w:color w:val="000000"/>
              </w:rPr>
              <w:t>Методы и формы активизации деятельности</w:t>
            </w:r>
          </w:p>
        </w:tc>
        <w:tc>
          <w:tcPr>
            <w:tcW w:w="7053" w:type="dxa"/>
            <w:gridSpan w:val="4"/>
          </w:tcPr>
          <w:p w:rsidR="00E36547" w:rsidRPr="007E6E0F" w:rsidRDefault="00E36547" w:rsidP="0073638F">
            <w:pPr>
              <w:ind w:left="-108"/>
              <w:jc w:val="center"/>
              <w:rPr>
                <w:b/>
              </w:rPr>
            </w:pPr>
            <w:r w:rsidRPr="007E6E0F">
              <w:rPr>
                <w:b/>
              </w:rPr>
              <w:t>Виды учебной деятельности</w:t>
            </w:r>
          </w:p>
        </w:tc>
      </w:tr>
      <w:tr w:rsidR="00E36547" w:rsidRPr="007E6E0F" w:rsidTr="0073638F">
        <w:tc>
          <w:tcPr>
            <w:tcW w:w="2518" w:type="dxa"/>
            <w:vMerge/>
          </w:tcPr>
          <w:p w:rsidR="00E36547" w:rsidRPr="007E6E0F" w:rsidRDefault="00E36547" w:rsidP="0073638F">
            <w:pPr>
              <w:rPr>
                <w:b/>
              </w:rPr>
            </w:pPr>
          </w:p>
        </w:tc>
        <w:tc>
          <w:tcPr>
            <w:tcW w:w="1701" w:type="dxa"/>
          </w:tcPr>
          <w:p w:rsidR="00E36547" w:rsidRPr="009245C6" w:rsidRDefault="00E36547" w:rsidP="0073638F">
            <w:pPr>
              <w:jc w:val="center"/>
            </w:pPr>
            <w:r w:rsidRPr="009245C6">
              <w:t>ЛК</w:t>
            </w:r>
          </w:p>
        </w:tc>
        <w:tc>
          <w:tcPr>
            <w:tcW w:w="2126" w:type="dxa"/>
          </w:tcPr>
          <w:p w:rsidR="00E36547" w:rsidRPr="009245C6" w:rsidRDefault="00E36547" w:rsidP="0073638F">
            <w:pPr>
              <w:jc w:val="center"/>
            </w:pPr>
            <w:r w:rsidRPr="009245C6">
              <w:t>Семинар</w:t>
            </w:r>
          </w:p>
        </w:tc>
        <w:tc>
          <w:tcPr>
            <w:tcW w:w="1560" w:type="dxa"/>
          </w:tcPr>
          <w:p w:rsidR="00E36547" w:rsidRPr="009245C6" w:rsidRDefault="00E36547" w:rsidP="0073638F">
            <w:pPr>
              <w:jc w:val="center"/>
            </w:pPr>
            <w:r w:rsidRPr="009245C6">
              <w:t>ЛБ</w:t>
            </w:r>
          </w:p>
        </w:tc>
        <w:tc>
          <w:tcPr>
            <w:tcW w:w="1666" w:type="dxa"/>
          </w:tcPr>
          <w:p w:rsidR="00E36547" w:rsidRPr="009245C6" w:rsidRDefault="00E36547" w:rsidP="0073638F">
            <w:pPr>
              <w:jc w:val="center"/>
            </w:pPr>
            <w:r w:rsidRPr="009245C6">
              <w:t>СРС</w:t>
            </w: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 w:rsidRPr="001A2BD4">
              <w:t>Дискуссия</w:t>
            </w:r>
          </w:p>
        </w:tc>
        <w:tc>
          <w:tcPr>
            <w:tcW w:w="1701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E36547" w:rsidRPr="001A2BD4" w:rsidRDefault="00E36547" w:rsidP="0073638F">
            <w:pPr>
              <w:jc w:val="center"/>
            </w:pPr>
          </w:p>
        </w:tc>
        <w:tc>
          <w:tcPr>
            <w:tcW w:w="1560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1666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 w:rsidRPr="00D55605">
              <w:rPr>
                <w:i/>
                <w:lang w:val="en-US"/>
              </w:rPr>
              <w:t>IT</w:t>
            </w:r>
            <w:r w:rsidRPr="001A2BD4">
              <w:t>-методы</w:t>
            </w:r>
          </w:p>
        </w:tc>
        <w:tc>
          <w:tcPr>
            <w:tcW w:w="1701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66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>
              <w:t>Командная</w:t>
            </w:r>
            <w:r w:rsidRPr="001A2BD4">
              <w:t xml:space="preserve"> работа</w:t>
            </w:r>
          </w:p>
        </w:tc>
        <w:tc>
          <w:tcPr>
            <w:tcW w:w="1701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E36547" w:rsidRPr="001A2BD4" w:rsidRDefault="00E36547" w:rsidP="0073638F">
            <w:pPr>
              <w:jc w:val="center"/>
            </w:pPr>
          </w:p>
        </w:tc>
        <w:tc>
          <w:tcPr>
            <w:tcW w:w="166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 w:rsidRPr="001A2BD4">
              <w:t>Разбор кейсов</w:t>
            </w:r>
          </w:p>
        </w:tc>
        <w:tc>
          <w:tcPr>
            <w:tcW w:w="1701" w:type="dxa"/>
          </w:tcPr>
          <w:p w:rsidR="00E36547" w:rsidRPr="001A2BD4" w:rsidRDefault="00E36547" w:rsidP="0073638F">
            <w:pPr>
              <w:jc w:val="center"/>
            </w:pPr>
          </w:p>
        </w:tc>
        <w:tc>
          <w:tcPr>
            <w:tcW w:w="212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>
              <w:t>Опережающая</w:t>
            </w:r>
            <w:r w:rsidRPr="001A2BD4">
              <w:t xml:space="preserve"> СРС</w:t>
            </w:r>
          </w:p>
        </w:tc>
        <w:tc>
          <w:tcPr>
            <w:tcW w:w="1701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66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 w:rsidRPr="001A2BD4">
              <w:t>Индивидуальное обучение</w:t>
            </w:r>
          </w:p>
        </w:tc>
        <w:tc>
          <w:tcPr>
            <w:tcW w:w="1701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66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 w:rsidRPr="001A2BD4">
              <w:t xml:space="preserve">Проблемное </w:t>
            </w:r>
            <w:r>
              <w:t>обучение</w:t>
            </w:r>
          </w:p>
        </w:tc>
        <w:tc>
          <w:tcPr>
            <w:tcW w:w="1701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66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</w:tr>
      <w:tr w:rsidR="00E36547" w:rsidRPr="007E6E0F" w:rsidTr="0073638F">
        <w:tc>
          <w:tcPr>
            <w:tcW w:w="2518" w:type="dxa"/>
          </w:tcPr>
          <w:p w:rsidR="00E36547" w:rsidRPr="007E6E0F" w:rsidRDefault="00E36547" w:rsidP="0073638F">
            <w:pPr>
              <w:rPr>
                <w:lang w:val="en-US"/>
              </w:rPr>
            </w:pPr>
            <w:r w:rsidRPr="001A2BD4">
              <w:t>Обучение на основе опыта</w:t>
            </w:r>
          </w:p>
        </w:tc>
        <w:tc>
          <w:tcPr>
            <w:tcW w:w="1701" w:type="dxa"/>
          </w:tcPr>
          <w:p w:rsidR="00E36547" w:rsidRPr="007E6E0F" w:rsidRDefault="00E36547" w:rsidP="0073638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  <w:tc>
          <w:tcPr>
            <w:tcW w:w="1666" w:type="dxa"/>
          </w:tcPr>
          <w:p w:rsidR="00E36547" w:rsidRPr="001A2BD4" w:rsidRDefault="00E36547" w:rsidP="0073638F">
            <w:pPr>
              <w:jc w:val="center"/>
            </w:pPr>
            <w:r>
              <w:t>х</w:t>
            </w:r>
          </w:p>
        </w:tc>
      </w:tr>
    </w:tbl>
    <w:p w:rsidR="00E36547" w:rsidRDefault="00E36547" w:rsidP="00A17071">
      <w:pPr>
        <w:shd w:val="clear" w:color="auto" w:fill="FFFFFF"/>
        <w:ind w:firstLine="862"/>
        <w:jc w:val="both"/>
        <w:rPr>
          <w:iCs/>
          <w:sz w:val="28"/>
        </w:rPr>
      </w:pPr>
      <w:r>
        <w:rPr>
          <w:iCs/>
          <w:color w:val="000000"/>
          <w:sz w:val="28"/>
          <w:szCs w:val="28"/>
        </w:rPr>
        <w:t xml:space="preserve">Для достижения поставленных целей преподавания дисциплины </w:t>
      </w:r>
      <w:r>
        <w:rPr>
          <w:iCs/>
          <w:color w:val="000000"/>
          <w:spacing w:val="-1"/>
          <w:sz w:val="28"/>
          <w:szCs w:val="28"/>
        </w:rPr>
        <w:t>реализуются следующие средства, способы и организационные мероприятия:</w:t>
      </w:r>
    </w:p>
    <w:p w:rsidR="00E36547" w:rsidRDefault="00E36547" w:rsidP="00A17071">
      <w:pPr>
        <w:numPr>
          <w:ilvl w:val="0"/>
          <w:numId w:val="15"/>
        </w:numPr>
        <w:shd w:val="clear" w:color="auto" w:fill="FFFFFF"/>
        <w:tabs>
          <w:tab w:val="left" w:pos="1027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изучение теоретического материала дисциплины на лекциях с использованием компьютерных технологий;</w:t>
      </w:r>
    </w:p>
    <w:p w:rsidR="00E36547" w:rsidRPr="00A17071" w:rsidRDefault="00E36547" w:rsidP="00A17071">
      <w:pPr>
        <w:numPr>
          <w:ilvl w:val="0"/>
          <w:numId w:val="15"/>
        </w:numPr>
        <w:shd w:val="clear" w:color="auto" w:fill="FFFFFF"/>
        <w:tabs>
          <w:tab w:val="left" w:pos="1027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самостоятельное изучение теоретического материала дисциплины с </w:t>
      </w:r>
      <w:r>
        <w:rPr>
          <w:iCs/>
          <w:color w:val="000000"/>
          <w:spacing w:val="-1"/>
          <w:sz w:val="28"/>
          <w:szCs w:val="28"/>
        </w:rPr>
        <w:t xml:space="preserve">использованием </w:t>
      </w:r>
      <w:r w:rsidRPr="00D55605">
        <w:rPr>
          <w:i/>
          <w:iCs/>
          <w:color w:val="000000"/>
          <w:spacing w:val="-1"/>
          <w:sz w:val="28"/>
          <w:szCs w:val="28"/>
          <w:lang w:val="en-US"/>
        </w:rPr>
        <w:t>Internet</w:t>
      </w:r>
      <w:r>
        <w:rPr>
          <w:iCs/>
          <w:color w:val="000000"/>
          <w:spacing w:val="-1"/>
          <w:sz w:val="28"/>
          <w:szCs w:val="28"/>
        </w:rPr>
        <w:t>-ресурсов, информационных баз, методических разработок, специальной учебной и научной литературы;</w:t>
      </w:r>
    </w:p>
    <w:p w:rsidR="00E36547" w:rsidRPr="00864BDB" w:rsidRDefault="00E36547" w:rsidP="00864BDB">
      <w:pPr>
        <w:numPr>
          <w:ilvl w:val="0"/>
          <w:numId w:val="15"/>
        </w:numPr>
        <w:shd w:val="clear" w:color="auto" w:fill="FFFFFF"/>
        <w:tabs>
          <w:tab w:val="left" w:pos="1027"/>
        </w:tabs>
        <w:jc w:val="both"/>
        <w:rPr>
          <w:iCs/>
          <w:color w:val="000000"/>
          <w:sz w:val="28"/>
          <w:szCs w:val="28"/>
        </w:rPr>
      </w:pPr>
      <w:r w:rsidRPr="00A17071">
        <w:rPr>
          <w:iCs/>
          <w:color w:val="000000"/>
          <w:sz w:val="28"/>
          <w:szCs w:val="28"/>
        </w:rPr>
        <w:t>закрепление теоретического материала при проведении лабораторных работ с использованием учебного оборудования, выполнения проблемно-ориентированных, поисковых, творческих заданий.</w:t>
      </w:r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bookmarkStart w:id="10" w:name="_Toc263612355"/>
      <w:bookmarkStart w:id="11" w:name="_Toc304638989"/>
      <w:bookmarkEnd w:id="8"/>
      <w:bookmarkEnd w:id="9"/>
      <w:r w:rsidRPr="00A26432">
        <w:rPr>
          <w:rFonts w:ascii="Times New Roman" w:hAnsi="Times New Roman"/>
        </w:rPr>
        <w:t xml:space="preserve">6. Организация и учебно-методическое обеспечение </w:t>
      </w:r>
    </w:p>
    <w:p w:rsidR="00E36547" w:rsidRDefault="00E36547" w:rsidP="00864BDB">
      <w:pPr>
        <w:pStyle w:val="22"/>
        <w:spacing w:before="0" w:after="0"/>
        <w:rPr>
          <w:rFonts w:ascii="Times New Roman" w:hAnsi="Times New Roman"/>
        </w:rPr>
      </w:pPr>
      <w:r w:rsidRPr="00A26432">
        <w:rPr>
          <w:rFonts w:ascii="Times New Roman" w:hAnsi="Times New Roman"/>
        </w:rPr>
        <w:t>самостоятельной работы студентов</w:t>
      </w:r>
      <w:bookmarkEnd w:id="10"/>
      <w:bookmarkEnd w:id="11"/>
    </w:p>
    <w:p w:rsidR="00E36547" w:rsidRPr="00864BDB" w:rsidRDefault="00E36547" w:rsidP="00864BDB">
      <w:pPr>
        <w:pStyle w:val="22"/>
        <w:spacing w:before="0" w:after="0"/>
        <w:rPr>
          <w:rFonts w:ascii="Times New Roman" w:hAnsi="Times New Roman"/>
        </w:rPr>
      </w:pPr>
    </w:p>
    <w:p w:rsidR="00E36547" w:rsidRPr="00A26432" w:rsidRDefault="00E36547" w:rsidP="004B3B51">
      <w:pPr>
        <w:tabs>
          <w:tab w:val="left" w:pos="709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ab/>
        <w:t>Самостоятельная работа студентов включает текущую и творческую проблемно-ориентированную самостоятельную работу (ТСР).</w:t>
      </w:r>
    </w:p>
    <w:p w:rsidR="00E36547" w:rsidRPr="00A26432" w:rsidRDefault="00E36547" w:rsidP="00AC6DD8">
      <w:pPr>
        <w:tabs>
          <w:tab w:val="left" w:pos="709"/>
        </w:tabs>
        <w:jc w:val="both"/>
        <w:rPr>
          <w:sz w:val="28"/>
          <w:szCs w:val="28"/>
        </w:rPr>
      </w:pPr>
      <w:r w:rsidRPr="00AC6DD8">
        <w:rPr>
          <w:b/>
          <w:sz w:val="28"/>
          <w:szCs w:val="28"/>
        </w:rPr>
        <w:t>6.1 Текущая СРС</w:t>
      </w:r>
      <w:r w:rsidRPr="00A26432">
        <w:rPr>
          <w:sz w:val="28"/>
          <w:szCs w:val="28"/>
        </w:rPr>
        <w:t xml:space="preserve"> направлена на углубление и закрепление знаний студента, развитие практических умений и включает:</w:t>
      </w:r>
    </w:p>
    <w:p w:rsidR="00E36547" w:rsidRPr="00A26432" w:rsidRDefault="00E36547" w:rsidP="00C3263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работа с лекционным материалом;</w:t>
      </w:r>
    </w:p>
    <w:p w:rsidR="00E36547" w:rsidRPr="00A26432" w:rsidRDefault="00E36547" w:rsidP="00C3263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подготовка к практическим занятиям;</w:t>
      </w:r>
    </w:p>
    <w:p w:rsidR="00E36547" w:rsidRPr="00A26432" w:rsidRDefault="00E36547" w:rsidP="00C3263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изучение тем, вынесенных на самостоятельную проработку;</w:t>
      </w:r>
    </w:p>
    <w:p w:rsidR="00E36547" w:rsidRPr="00A26432" w:rsidRDefault="00E36547" w:rsidP="00C3263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опережающая самостоятельная работа;</w:t>
      </w:r>
    </w:p>
    <w:p w:rsidR="00E36547" w:rsidRDefault="00E36547" w:rsidP="00C3263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подготовка к экзамену.</w:t>
      </w:r>
    </w:p>
    <w:p w:rsidR="00E36547" w:rsidRPr="00A26432" w:rsidRDefault="00E36547" w:rsidP="00AC6DD8">
      <w:pPr>
        <w:widowControl/>
        <w:autoSpaceDE/>
        <w:autoSpaceDN/>
        <w:adjustRightInd/>
        <w:ind w:left="680"/>
        <w:jc w:val="both"/>
        <w:rPr>
          <w:sz w:val="28"/>
          <w:szCs w:val="28"/>
        </w:rPr>
      </w:pPr>
    </w:p>
    <w:p w:rsidR="00E36547" w:rsidRDefault="00E36547" w:rsidP="00C32634">
      <w:pPr>
        <w:spacing w:after="120"/>
        <w:jc w:val="both"/>
        <w:rPr>
          <w:sz w:val="28"/>
          <w:szCs w:val="28"/>
        </w:rPr>
      </w:pPr>
      <w:r w:rsidRPr="00AC6DD8">
        <w:rPr>
          <w:b/>
          <w:sz w:val="28"/>
          <w:szCs w:val="28"/>
        </w:rPr>
        <w:t>6.2 Творческая проблемно-ориентированная самостоятельная работа (ТСР)</w:t>
      </w:r>
      <w:r w:rsidRPr="00A26432">
        <w:rPr>
          <w:sz w:val="28"/>
          <w:szCs w:val="28"/>
        </w:rPr>
        <w:t xml:space="preserve"> по дисциплине включает поиск и анализ необходимой информации, анализ статистических и фактических материалов по заданной теме. </w:t>
      </w:r>
    </w:p>
    <w:p w:rsidR="00E36547" w:rsidRPr="00A547B3" w:rsidRDefault="00E36547" w:rsidP="00AC6DD8">
      <w:pPr>
        <w:widowControl/>
        <w:tabs>
          <w:tab w:val="left" w:pos="709"/>
        </w:tabs>
        <w:suppressAutoHyphens/>
        <w:autoSpaceDE/>
        <w:autoSpaceDN/>
        <w:adjustRightInd/>
        <w:ind w:left="705" w:hanging="705"/>
        <w:jc w:val="both"/>
        <w:rPr>
          <w:sz w:val="28"/>
          <w:szCs w:val="28"/>
          <w:lang w:eastAsia="en-US"/>
        </w:rPr>
      </w:pPr>
      <w:r w:rsidRPr="00A547B3">
        <w:rPr>
          <w:b/>
          <w:sz w:val="28"/>
          <w:szCs w:val="28"/>
          <w:lang w:eastAsia="en-US"/>
        </w:rPr>
        <w:t>6.</w:t>
      </w:r>
      <w:r>
        <w:rPr>
          <w:b/>
          <w:sz w:val="28"/>
          <w:szCs w:val="28"/>
          <w:lang w:eastAsia="en-US"/>
        </w:rPr>
        <w:t>3</w:t>
      </w:r>
      <w:r w:rsidRPr="00A547B3">
        <w:rPr>
          <w:b/>
          <w:sz w:val="28"/>
          <w:szCs w:val="28"/>
          <w:lang w:eastAsia="en-US"/>
        </w:rPr>
        <w:tab/>
        <w:t xml:space="preserve">Содержание самостоятельной работы студентов по </w:t>
      </w:r>
      <w:r>
        <w:rPr>
          <w:b/>
          <w:sz w:val="28"/>
          <w:szCs w:val="28"/>
          <w:lang w:eastAsia="en-US"/>
        </w:rPr>
        <w:t>дисциплине</w:t>
      </w:r>
    </w:p>
    <w:p w:rsidR="00E36547" w:rsidRPr="00A547B3" w:rsidRDefault="00E36547" w:rsidP="00AC6DD8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547B3">
        <w:rPr>
          <w:sz w:val="28"/>
          <w:szCs w:val="28"/>
          <w:lang w:eastAsia="en-US"/>
        </w:rPr>
        <w:tab/>
        <w:t>В разделе  приводится развёрнутая характеристика тематического содержания самостоятельной работы:</w:t>
      </w:r>
    </w:p>
    <w:p w:rsidR="00E36547" w:rsidRPr="00A547B3" w:rsidRDefault="00E36547" w:rsidP="00AC6DD8">
      <w:pPr>
        <w:widowControl/>
        <w:tabs>
          <w:tab w:val="left" w:pos="709"/>
        </w:tabs>
        <w:suppressAutoHyphens/>
        <w:autoSpaceDE/>
        <w:autoSpaceDN/>
        <w:adjustRightInd/>
        <w:ind w:left="708"/>
        <w:jc w:val="both"/>
        <w:rPr>
          <w:sz w:val="28"/>
          <w:szCs w:val="28"/>
          <w:lang w:eastAsia="en-US"/>
        </w:rPr>
      </w:pPr>
      <w:r w:rsidRPr="00A547B3">
        <w:rPr>
          <w:sz w:val="28"/>
          <w:szCs w:val="28"/>
          <w:lang w:eastAsia="en-US"/>
        </w:rPr>
        <w:t xml:space="preserve">1. Перечень научных проблем и направлений научных исследований, </w:t>
      </w:r>
    </w:p>
    <w:p w:rsidR="00E36547" w:rsidRPr="00A547B3" w:rsidRDefault="00E36547" w:rsidP="00AC6DD8">
      <w:pPr>
        <w:widowControl/>
        <w:tabs>
          <w:tab w:val="left" w:pos="709"/>
        </w:tabs>
        <w:suppressAutoHyphens/>
        <w:autoSpaceDE/>
        <w:autoSpaceDN/>
        <w:adjustRightInd/>
        <w:ind w:left="708"/>
        <w:jc w:val="both"/>
        <w:rPr>
          <w:sz w:val="28"/>
          <w:szCs w:val="28"/>
          <w:lang w:eastAsia="en-US"/>
        </w:rPr>
      </w:pPr>
      <w:r w:rsidRPr="00A547B3">
        <w:rPr>
          <w:sz w:val="28"/>
          <w:szCs w:val="28"/>
          <w:lang w:eastAsia="en-US"/>
        </w:rPr>
        <w:t xml:space="preserve">2. Темы курсовых проектов/работ, </w:t>
      </w:r>
    </w:p>
    <w:p w:rsidR="00E36547" w:rsidRPr="00A547B3" w:rsidRDefault="00E36547" w:rsidP="00AC6DD8">
      <w:pPr>
        <w:widowControl/>
        <w:tabs>
          <w:tab w:val="left" w:pos="709"/>
        </w:tabs>
        <w:suppressAutoHyphens/>
        <w:autoSpaceDE/>
        <w:autoSpaceDN/>
        <w:adjustRightInd/>
        <w:ind w:left="708"/>
        <w:jc w:val="both"/>
        <w:rPr>
          <w:sz w:val="28"/>
          <w:szCs w:val="28"/>
          <w:lang w:eastAsia="en-US"/>
        </w:rPr>
      </w:pPr>
      <w:r w:rsidRPr="00A547B3">
        <w:rPr>
          <w:sz w:val="28"/>
          <w:szCs w:val="28"/>
          <w:lang w:eastAsia="en-US"/>
        </w:rPr>
        <w:t>3. Темы индивидуальных заданий,</w:t>
      </w:r>
    </w:p>
    <w:p w:rsidR="00E36547" w:rsidRPr="00A547B3" w:rsidRDefault="00E36547" w:rsidP="00AC6DD8">
      <w:pPr>
        <w:widowControl/>
        <w:tabs>
          <w:tab w:val="left" w:pos="709"/>
        </w:tabs>
        <w:suppressAutoHyphens/>
        <w:autoSpaceDE/>
        <w:autoSpaceDN/>
        <w:adjustRightInd/>
        <w:ind w:left="708"/>
        <w:jc w:val="both"/>
        <w:rPr>
          <w:sz w:val="28"/>
          <w:szCs w:val="28"/>
          <w:lang w:eastAsia="en-US"/>
        </w:rPr>
      </w:pPr>
      <w:r w:rsidRPr="00A547B3">
        <w:rPr>
          <w:sz w:val="28"/>
          <w:szCs w:val="28"/>
          <w:lang w:eastAsia="en-US"/>
        </w:rPr>
        <w:t xml:space="preserve">4. Темы работ в структуре междисциплинарных проектов, </w:t>
      </w:r>
    </w:p>
    <w:p w:rsidR="00E36547" w:rsidRPr="00A547B3" w:rsidRDefault="00E36547" w:rsidP="00AC6DD8">
      <w:pPr>
        <w:widowControl/>
        <w:tabs>
          <w:tab w:val="left" w:pos="709"/>
        </w:tabs>
        <w:suppressAutoHyphens/>
        <w:autoSpaceDE/>
        <w:autoSpaceDN/>
        <w:adjustRightInd/>
        <w:ind w:left="708"/>
        <w:jc w:val="both"/>
        <w:rPr>
          <w:sz w:val="28"/>
          <w:szCs w:val="28"/>
          <w:lang w:eastAsia="en-US"/>
        </w:rPr>
      </w:pPr>
      <w:r w:rsidRPr="00A547B3">
        <w:rPr>
          <w:sz w:val="28"/>
          <w:szCs w:val="28"/>
          <w:lang w:eastAsia="en-US"/>
        </w:rPr>
        <w:t xml:space="preserve">5. Темы, выносимые на самостоятельную проработку.  </w:t>
      </w:r>
    </w:p>
    <w:p w:rsidR="00E36547" w:rsidRPr="00A26432" w:rsidRDefault="00E36547" w:rsidP="00C32634">
      <w:pPr>
        <w:spacing w:after="120"/>
        <w:jc w:val="both"/>
        <w:rPr>
          <w:sz w:val="28"/>
          <w:szCs w:val="28"/>
        </w:rPr>
      </w:pPr>
    </w:p>
    <w:p w:rsidR="00E36547" w:rsidRPr="00A26432" w:rsidRDefault="00E36547" w:rsidP="00AC6DD8">
      <w:pPr>
        <w:spacing w:after="120"/>
        <w:rPr>
          <w:b/>
          <w:sz w:val="28"/>
          <w:szCs w:val="28"/>
        </w:rPr>
      </w:pPr>
      <w:r w:rsidRPr="00A2643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4</w:t>
      </w:r>
      <w:r w:rsidRPr="00A26432">
        <w:rPr>
          <w:b/>
          <w:sz w:val="28"/>
          <w:szCs w:val="28"/>
        </w:rPr>
        <w:t>. Контроль самостоятельной работы</w:t>
      </w:r>
    </w:p>
    <w:p w:rsidR="00E36547" w:rsidRDefault="00E36547" w:rsidP="00C32634">
      <w:pPr>
        <w:spacing w:after="120"/>
        <w:jc w:val="both"/>
        <w:rPr>
          <w:sz w:val="28"/>
          <w:szCs w:val="28"/>
        </w:rPr>
      </w:pPr>
      <w:r w:rsidRPr="00A26432">
        <w:rPr>
          <w:sz w:val="28"/>
          <w:szCs w:val="28"/>
        </w:rPr>
        <w:t xml:space="preserve">      Оценка результатов самостоятельной работы студентов производится в форме самоконтроля и контроля со стороны преподавателя. </w:t>
      </w:r>
    </w:p>
    <w:p w:rsidR="00E36547" w:rsidRDefault="00E36547" w:rsidP="004B3B51">
      <w:pPr>
        <w:ind w:firstLine="709"/>
        <w:jc w:val="both"/>
        <w:rPr>
          <w:sz w:val="28"/>
          <w:szCs w:val="28"/>
        </w:rPr>
      </w:pPr>
    </w:p>
    <w:p w:rsidR="00E36547" w:rsidRDefault="00E36547" w:rsidP="004B3B51">
      <w:pPr>
        <w:pStyle w:val="22"/>
        <w:spacing w:before="0" w:after="0"/>
        <w:rPr>
          <w:rFonts w:ascii="Times New Roman" w:hAnsi="Times New Roman"/>
        </w:rPr>
      </w:pPr>
      <w:bookmarkStart w:id="12" w:name="_Toc263612356"/>
      <w:bookmarkStart w:id="13" w:name="_Toc304638990"/>
      <w:r w:rsidRPr="00FD1862">
        <w:rPr>
          <w:rFonts w:ascii="Times New Roman" w:hAnsi="Times New Roman"/>
        </w:rPr>
        <w:t xml:space="preserve">7. Средства </w:t>
      </w:r>
      <w:r>
        <w:rPr>
          <w:rFonts w:ascii="Times New Roman" w:hAnsi="Times New Roman"/>
        </w:rPr>
        <w:t xml:space="preserve">(ФОС) </w:t>
      </w:r>
      <w:r w:rsidRPr="00FD1862">
        <w:rPr>
          <w:rFonts w:ascii="Times New Roman" w:hAnsi="Times New Roman"/>
        </w:rPr>
        <w:t>текущей и промежуточной оценки качества освоения дисциплины</w:t>
      </w:r>
      <w:bookmarkEnd w:id="12"/>
      <w:bookmarkEnd w:id="13"/>
    </w:p>
    <w:p w:rsidR="00E36547" w:rsidRPr="00A26432" w:rsidRDefault="00E36547" w:rsidP="004B3B51">
      <w:pPr>
        <w:jc w:val="both"/>
        <w:rPr>
          <w:sz w:val="28"/>
        </w:rPr>
      </w:pPr>
      <w:r w:rsidRPr="00A26432">
        <w:rPr>
          <w:sz w:val="28"/>
        </w:rPr>
        <w:t>Оценка качества освоения дисциплины производится по результатам следующих контролирующих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808"/>
      </w:tblGrid>
      <w:tr w:rsidR="00E36547" w:rsidRPr="00CA3CFB" w:rsidTr="001164B9">
        <w:tc>
          <w:tcPr>
            <w:tcW w:w="7763" w:type="dxa"/>
          </w:tcPr>
          <w:p w:rsidR="00E36547" w:rsidRPr="00CA3CFB" w:rsidRDefault="00E36547" w:rsidP="001164B9">
            <w:pPr>
              <w:jc w:val="center"/>
              <w:rPr>
                <w:b/>
                <w:color w:val="FF0000"/>
                <w:sz w:val="20"/>
              </w:rPr>
            </w:pPr>
            <w:r w:rsidRPr="00A26432">
              <w:rPr>
                <w:b/>
                <w:sz w:val="20"/>
              </w:rPr>
              <w:t>Контролирующие мероприятия</w:t>
            </w:r>
          </w:p>
        </w:tc>
        <w:tc>
          <w:tcPr>
            <w:tcW w:w="1808" w:type="dxa"/>
          </w:tcPr>
          <w:p w:rsidR="00E36547" w:rsidRPr="00D94398" w:rsidRDefault="00E36547" w:rsidP="001164B9">
            <w:pPr>
              <w:jc w:val="center"/>
              <w:rPr>
                <w:b/>
                <w:sz w:val="20"/>
              </w:rPr>
            </w:pPr>
            <w:r w:rsidRPr="00D94398">
              <w:rPr>
                <w:b/>
                <w:sz w:val="20"/>
              </w:rPr>
              <w:t>Результаты обучения по дисциплине</w:t>
            </w:r>
          </w:p>
        </w:tc>
      </w:tr>
      <w:tr w:rsidR="00E36547" w:rsidRPr="00CA3CFB" w:rsidTr="001164B9">
        <w:tc>
          <w:tcPr>
            <w:tcW w:w="7763" w:type="dxa"/>
          </w:tcPr>
          <w:p w:rsidR="00E36547" w:rsidRPr="0027634F" w:rsidRDefault="00E36547" w:rsidP="001164B9">
            <w:pPr>
              <w:jc w:val="both"/>
              <w:rPr>
                <w:sz w:val="28"/>
              </w:rPr>
            </w:pPr>
            <w:r w:rsidRPr="0027634F">
              <w:rPr>
                <w:sz w:val="28"/>
              </w:rPr>
              <w:t>Выполнение и защита лабораторных работ и практических заданий</w:t>
            </w:r>
          </w:p>
        </w:tc>
        <w:tc>
          <w:tcPr>
            <w:tcW w:w="1808" w:type="dxa"/>
          </w:tcPr>
          <w:p w:rsidR="00E36547" w:rsidRPr="00D94398" w:rsidRDefault="00E36547" w:rsidP="001164B9">
            <w:pPr>
              <w:jc w:val="both"/>
              <w:rPr>
                <w:sz w:val="28"/>
              </w:rPr>
            </w:pPr>
            <w:r w:rsidRPr="00D94398">
              <w:rPr>
                <w:sz w:val="28"/>
              </w:rPr>
              <w:t>РД1, РД2, РД3</w:t>
            </w:r>
          </w:p>
        </w:tc>
      </w:tr>
      <w:tr w:rsidR="00E36547" w:rsidRPr="00CA3CFB" w:rsidTr="001164B9">
        <w:tc>
          <w:tcPr>
            <w:tcW w:w="7763" w:type="dxa"/>
          </w:tcPr>
          <w:p w:rsidR="00E36547" w:rsidRPr="0027634F" w:rsidRDefault="00E36547" w:rsidP="001164B9">
            <w:pPr>
              <w:jc w:val="both"/>
              <w:rPr>
                <w:sz w:val="28"/>
              </w:rPr>
            </w:pPr>
            <w:r w:rsidRPr="0027634F">
              <w:rPr>
                <w:sz w:val="28"/>
              </w:rPr>
              <w:t>Опрос на лекциях</w:t>
            </w:r>
          </w:p>
        </w:tc>
        <w:tc>
          <w:tcPr>
            <w:tcW w:w="1808" w:type="dxa"/>
          </w:tcPr>
          <w:p w:rsidR="00E36547" w:rsidRPr="00D94398" w:rsidRDefault="00E36547" w:rsidP="001164B9">
            <w:pPr>
              <w:jc w:val="both"/>
              <w:rPr>
                <w:sz w:val="28"/>
              </w:rPr>
            </w:pPr>
            <w:r w:rsidRPr="00D94398">
              <w:rPr>
                <w:sz w:val="28"/>
              </w:rPr>
              <w:t>РД1, РД2, РД3</w:t>
            </w:r>
          </w:p>
        </w:tc>
      </w:tr>
      <w:tr w:rsidR="00E36547" w:rsidRPr="00CA3CFB" w:rsidTr="001164B9">
        <w:tc>
          <w:tcPr>
            <w:tcW w:w="7763" w:type="dxa"/>
          </w:tcPr>
          <w:p w:rsidR="00E36547" w:rsidRPr="0027634F" w:rsidRDefault="00E36547" w:rsidP="001164B9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1808" w:type="dxa"/>
          </w:tcPr>
          <w:p w:rsidR="00E36547" w:rsidRPr="00D94398" w:rsidRDefault="00E36547" w:rsidP="001164B9">
            <w:pPr>
              <w:jc w:val="both"/>
              <w:rPr>
                <w:sz w:val="28"/>
              </w:rPr>
            </w:pPr>
            <w:r w:rsidRPr="00D94398">
              <w:rPr>
                <w:sz w:val="28"/>
              </w:rPr>
              <w:t>РД1, РД2, РД3</w:t>
            </w:r>
          </w:p>
        </w:tc>
      </w:tr>
    </w:tbl>
    <w:p w:rsidR="00E36547" w:rsidRPr="00D94398" w:rsidRDefault="00E36547" w:rsidP="004B3B51">
      <w:pPr>
        <w:pStyle w:val="22"/>
        <w:spacing w:before="0" w:after="0"/>
        <w:rPr>
          <w:rFonts w:ascii="Times New Roman" w:hAnsi="Times New Roman"/>
        </w:rPr>
      </w:pPr>
    </w:p>
    <w:p w:rsidR="00E36547" w:rsidRPr="00A26432" w:rsidRDefault="00E36547" w:rsidP="00A26432">
      <w:pPr>
        <w:tabs>
          <w:tab w:val="left" w:pos="709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Для оценки качества освоения дисциплины при проведении контролирующих мероприятий предусмотрены следующие средства (фонд оценочных средств):</w:t>
      </w:r>
    </w:p>
    <w:p w:rsidR="00E36547" w:rsidRPr="00A26432" w:rsidRDefault="00E36547" w:rsidP="00B1601F">
      <w:pPr>
        <w:spacing w:after="120"/>
        <w:ind w:left="425"/>
        <w:rPr>
          <w:i/>
          <w:color w:val="000000"/>
          <w:sz w:val="28"/>
          <w:szCs w:val="28"/>
        </w:rPr>
      </w:pPr>
      <w:bookmarkStart w:id="14" w:name="_Toc263612357"/>
      <w:bookmarkStart w:id="15" w:name="_Toc304638991"/>
      <w:r w:rsidRPr="00A26432">
        <w:rPr>
          <w:i/>
          <w:color w:val="000000"/>
          <w:sz w:val="28"/>
          <w:szCs w:val="28"/>
        </w:rPr>
        <w:t xml:space="preserve">                                       Перечень вопросов текущего контроля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Что называется моделью системы?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Что такое гипотеза?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Что такое аналогия?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Дайте определение понятия «моделирование».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Какая система называется большой?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Какая система называется сложной?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Чем определяется структура системы?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Какая система называется иерархической?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Каковы основные классы задач теории моделирования систем?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 xml:space="preserve"> Дайте пример классификации видов моделирования.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 xml:space="preserve"> Что такое математическое моделирование?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 xml:space="preserve"> Какими достоинствами обладает математическое моделирование?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napToGrid w:val="0"/>
          <w:sz w:val="28"/>
          <w:szCs w:val="28"/>
        </w:rPr>
        <w:t>Какие переменные называются экзогенными, а какие эндогенными?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napToGrid w:val="0"/>
          <w:sz w:val="28"/>
          <w:szCs w:val="28"/>
        </w:rPr>
        <w:t>Дайте определение математической модели.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napToGrid w:val="0"/>
          <w:sz w:val="28"/>
          <w:szCs w:val="28"/>
        </w:rPr>
        <w:t xml:space="preserve"> Приведите пример сложной системы и выбора переменных, для формулировки математической модели.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 xml:space="preserve">Перечислите </w:t>
      </w:r>
      <w:r w:rsidRPr="00A26432">
        <w:rPr>
          <w:sz w:val="28"/>
          <w:szCs w:val="28"/>
        </w:rPr>
        <w:t>типовые схемы математического моделирования</w:t>
      </w:r>
      <w:r w:rsidRPr="00A26432">
        <w:rPr>
          <w:snapToGrid w:val="0"/>
          <w:sz w:val="28"/>
          <w:szCs w:val="28"/>
        </w:rPr>
        <w:t>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Приведите общие уравнения, характерные для непрерывно-детерминированных моделей.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Поясните схему построения простейшей непрерывно-детерминированной модели.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Опишите непрерывно-детерминированную модель одноканальной системы автоматического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Дайте определение конечного автомата.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Опишите функционирование и приведите уравнения, которые описывают F-автомат Мили, автомат второго рода, автомат Мура.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Какие способы описания функционирования конечных автоматов вы знаете?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Объясните, что представляет собой таблица переходов и выходов для автомата Мили.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Чем отличаются таблицы переходов и выходов автоматов Мили и Мура?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На примере булевого автомат Мили поясните, как задать конечный автомат с помощью графа.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>При моделировании каких систем эффективны модели конечных автоматов?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Что такое разностное стохастическое уравнение?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Приведите пример разностного стохастического уравнения.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Дайте общее определение вероятностного автомата.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Дайте общие определения конечного автомата (F-автомата) и вероятностного автомата (P-автомата). Сравнивая эти определения поясните различия между F- и P-автоматов.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Как определяется вероятностный автомат Мили?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napToGrid w:val="0"/>
          <w:sz w:val="28"/>
          <w:szCs w:val="28"/>
        </w:rPr>
        <w:t>Дайте определение вероятностного автомата Мура.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>Опишите элементарный прибор массового обслуживания.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napToGrid w:val="0"/>
          <w:sz w:val="28"/>
          <w:szCs w:val="28"/>
        </w:rPr>
        <w:t xml:space="preserve">Поясните смысл основных характеристик Q-схемы, которые используются в её символической записи </w:t>
      </w:r>
      <w:r w:rsidRPr="00A26432">
        <w:rPr>
          <w:position w:val="-12"/>
          <w:sz w:val="28"/>
          <w:szCs w:val="28"/>
        </w:rPr>
        <w:object w:dxaOrig="2480" w:dyaOrig="360">
          <v:shape id="_x0000_i1026" type="#_x0000_t75" style="width:123pt;height:18pt" o:ole="" fillcolor="window">
            <v:imagedata r:id="rId8" o:title=""/>
          </v:shape>
          <o:OLEObject Type="Embed" ProgID="Equation.DSMT4" ShapeID="_x0000_i1026" DrawAspect="Content" ObjectID="_1488211074" r:id="rId9"/>
        </w:object>
      </w:r>
      <w:r w:rsidRPr="00A26432">
        <w:rPr>
          <w:sz w:val="28"/>
          <w:szCs w:val="28"/>
        </w:rPr>
        <w:t>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определение сети Петри.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Приведите пример графа сети Петри.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Какая сеть Петри называется двойственной? Что вы можете сказать в связи с этим об условности понятий позиции и перехода?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Какая сеть называется маркированной, и по каким правилам меняется маркировка при выполнении перехода в сети Петри?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определение функции следующего состояния.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определения тупиковой маркировки, какой переход называется живым, какая сеть называется живой, какая ограниченной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В чем состоит основная идея агрегативного моделирования?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Назовите основные элементы математического описания агрегата.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Что представляет собой математическая модель агрегата?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математическое описание процесса функционирования агрегата.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Приведите пример построения агрегативной модели какой-либо системы.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определение аналитической и имитационной моделей сложной системы. В чем, на ваш взгляд, заключаются их принципиальные отличия?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Чем обусловлена необходимость введения понятий модельного времени при имитационном моделировании сложных систем?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Сформулируйте основные принципы изменения модельного времени при имитационном моделировании.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Что такое локальное модельное время? Поясните это понятие на примере системы из двух и трех элементов.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Приведите пример и дайте подробное описание временной диаграммы, поясняющей основные принципы формирования модельного времени.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A26432">
        <w:rPr>
          <w:sz w:val="28"/>
          <w:szCs w:val="28"/>
        </w:rPr>
        <w:t xml:space="preserve">Приведите пример задания моментов модельного времени в соответствии с принципами </w:t>
      </w:r>
      <w:r w:rsidRPr="00A26432">
        <w:rPr>
          <w:b/>
          <w:i/>
          <w:sz w:val="28"/>
          <w:szCs w:val="28"/>
        </w:rPr>
        <w:t>«</w:t>
      </w:r>
      <w:r w:rsidRPr="00A26432">
        <w:rPr>
          <w:b/>
          <w:i/>
          <w:sz w:val="28"/>
          <w:szCs w:val="28"/>
        </w:rPr>
        <w:sym w:font="Symbol" w:char="F044"/>
      </w:r>
      <w:r w:rsidRPr="00A26432">
        <w:rPr>
          <w:b/>
          <w:i/>
          <w:sz w:val="28"/>
          <w:szCs w:val="28"/>
        </w:rPr>
        <w:t>x»</w:t>
      </w:r>
      <w:r w:rsidRPr="00A26432">
        <w:rPr>
          <w:sz w:val="28"/>
          <w:szCs w:val="28"/>
        </w:rPr>
        <w:t xml:space="preserve"> и</w:t>
      </w:r>
      <w:r w:rsidRPr="00A26432">
        <w:rPr>
          <w:b/>
          <w:i/>
          <w:sz w:val="28"/>
          <w:szCs w:val="28"/>
        </w:rPr>
        <w:t xml:space="preserve"> «</w:t>
      </w:r>
      <w:r w:rsidRPr="00A26432">
        <w:rPr>
          <w:b/>
          <w:i/>
          <w:sz w:val="28"/>
          <w:szCs w:val="28"/>
        </w:rPr>
        <w:sym w:font="Symbol" w:char="F044"/>
      </w:r>
      <w:r w:rsidRPr="00A26432">
        <w:rPr>
          <w:b/>
          <w:i/>
          <w:sz w:val="28"/>
          <w:szCs w:val="28"/>
        </w:rPr>
        <w:t>t»</w:t>
      </w:r>
      <w:r w:rsidRPr="00A26432">
        <w:rPr>
          <w:sz w:val="28"/>
          <w:szCs w:val="28"/>
        </w:rPr>
        <w:t>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Какие основные способы имитационного моделирования вы знаете?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определение понятия активность</w:t>
      </w:r>
      <w:r>
        <w:rPr>
          <w:sz w:val="28"/>
          <w:szCs w:val="28"/>
          <w:lang w:val="en-US"/>
        </w:rPr>
        <w:t xml:space="preserve"> </w:t>
      </w:r>
      <w:r w:rsidRPr="00A26432">
        <w:rPr>
          <w:sz w:val="28"/>
          <w:szCs w:val="28"/>
        </w:rPr>
        <w:t>системы.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 связаны между собой понятия: события, действия, процесс?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Каковы условия применения событийного способа имитационного моделирования?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Каковы условия применения способа имитационного моделирования, основанного на просмотре активностей?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Назовите основные этапы имитационного моделирования. Насколько эти этапы существенны для других известных вам видов моделирования?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характеристику первого этапа имитационного моделирования.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характеристику второго этапа имитационного моделирования.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характеристику третьего этапа имитационного моделирования.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Охарактеризуйте основные задачи исследования сложных систем, для решения которых применяются методы имитационного моделирования.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Почему планирование имитационных экспериментов является необходимым этапом имитационного моделирования?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Какова постановка задачи планирования эксперимента?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Что представляет собой система управления?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Опишите функциональную схему систем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Классификация систем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Охарактеризуйте основные задачи расчета систем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Приведите классификацию систем управления по виду математической модели.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Какими уравнениями описывается нестационарная линейная система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Что представляет собой операторная форма записи уравнений нестационарной и стационарной систем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Опишите основные элементарные звенья, из которых состоят системы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Каковы правила построения структурных схем по дифференциальному уравнению системы управления? Приведите пример.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Каковы правила записи дифференциальных уравнений по структурной схеме системы управления? Приведите пример.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Опишите получение дифференциальных уравнений соединений методом уравнивающих операторов на примере последовательного соединения звеньев.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 получают дифференциальное уравнение соединения по известным уравнениям звеньев при их параллельном соединении?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Как получить дифференциальное уравнение соединения с обратной связью по известным уравнениям звеньев?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Перечислите основные показатели качества системы управления и поясните их смысл.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Приведите в общем виде уравнения многомерной системы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Дайте определение стационарной и нестационарной многомерной системы управления.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Получите уравнения последовательного соединения многомерных систем.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Получите уравнения параллельного соединения многомерных систем.</w:t>
      </w:r>
    </w:p>
    <w:p w:rsidR="00E36547" w:rsidRPr="00A26432" w:rsidRDefault="00E36547" w:rsidP="00B1601F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Получите уравнения соединения многомерных систем с обратной связью.</w:t>
      </w:r>
    </w:p>
    <w:p w:rsidR="00E36547" w:rsidRPr="00A26432" w:rsidRDefault="00E36547" w:rsidP="00B1601F">
      <w:pPr>
        <w:spacing w:after="120"/>
        <w:ind w:left="425"/>
        <w:rPr>
          <w:color w:val="000000"/>
          <w:sz w:val="28"/>
          <w:szCs w:val="28"/>
        </w:rPr>
      </w:pPr>
    </w:p>
    <w:p w:rsidR="00E36547" w:rsidRPr="00A26432" w:rsidRDefault="00E36547" w:rsidP="00B1601F">
      <w:pPr>
        <w:spacing w:after="120"/>
        <w:ind w:left="425"/>
        <w:jc w:val="center"/>
        <w:rPr>
          <w:i/>
          <w:sz w:val="28"/>
          <w:szCs w:val="28"/>
        </w:rPr>
      </w:pPr>
      <w:r w:rsidRPr="00A26432">
        <w:rPr>
          <w:i/>
          <w:sz w:val="28"/>
          <w:szCs w:val="28"/>
        </w:rPr>
        <w:t>Перечень вопросов итогового контроля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1.</w:t>
      </w:r>
      <w:r w:rsidRPr="00A26432">
        <w:rPr>
          <w:sz w:val="28"/>
          <w:szCs w:val="28"/>
        </w:rPr>
        <w:tab/>
        <w:t>Моделирование как метод научного познания.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2.</w:t>
      </w:r>
      <w:r w:rsidRPr="00A26432">
        <w:rPr>
          <w:sz w:val="28"/>
          <w:szCs w:val="28"/>
        </w:rPr>
        <w:tab/>
        <w:t>Использование моделирования при исследовании и проектировании сложных систем.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3.</w:t>
      </w:r>
      <w:r w:rsidRPr="00A26432">
        <w:rPr>
          <w:sz w:val="28"/>
          <w:szCs w:val="28"/>
        </w:rPr>
        <w:tab/>
        <w:t>Основные требования к модели.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4.</w:t>
      </w:r>
      <w:r w:rsidRPr="00A26432">
        <w:rPr>
          <w:sz w:val="28"/>
          <w:szCs w:val="28"/>
        </w:rPr>
        <w:tab/>
        <w:t>Классификация моделей.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5.</w:t>
      </w:r>
      <w:r w:rsidRPr="00A26432">
        <w:rPr>
          <w:sz w:val="28"/>
          <w:szCs w:val="28"/>
        </w:rPr>
        <w:tab/>
        <w:t>Классификация математических моделей.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6.</w:t>
      </w:r>
      <w:r w:rsidRPr="00A26432">
        <w:rPr>
          <w:sz w:val="28"/>
          <w:szCs w:val="28"/>
        </w:rPr>
        <w:tab/>
        <w:t>Структура сложной системы.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7.</w:t>
      </w:r>
      <w:r w:rsidRPr="00A26432">
        <w:rPr>
          <w:sz w:val="28"/>
          <w:szCs w:val="28"/>
        </w:rPr>
        <w:tab/>
        <w:t>Классический подход при построения моделей.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8.</w:t>
      </w:r>
      <w:r w:rsidRPr="00A26432">
        <w:rPr>
          <w:sz w:val="28"/>
          <w:szCs w:val="28"/>
        </w:rPr>
        <w:tab/>
        <w:t>Системный подход при построения моделей.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9.</w:t>
      </w:r>
      <w:r w:rsidRPr="00A26432">
        <w:rPr>
          <w:sz w:val="28"/>
          <w:szCs w:val="28"/>
        </w:rPr>
        <w:tab/>
        <w:t>Стадии разработки моделей.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10.</w:t>
      </w:r>
      <w:r w:rsidRPr="00A26432">
        <w:rPr>
          <w:sz w:val="28"/>
          <w:szCs w:val="28"/>
        </w:rPr>
        <w:tab/>
        <w:t>Математические схемы.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11.</w:t>
      </w:r>
      <w:r w:rsidRPr="00A26432">
        <w:rPr>
          <w:sz w:val="28"/>
          <w:szCs w:val="28"/>
        </w:rPr>
        <w:tab/>
        <w:t>Формальная модель объекта.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12.</w:t>
      </w:r>
      <w:r w:rsidRPr="00A26432">
        <w:rPr>
          <w:sz w:val="28"/>
          <w:szCs w:val="28"/>
        </w:rPr>
        <w:tab/>
        <w:t>Типовые схемы.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13.</w:t>
      </w:r>
      <w:r w:rsidRPr="00A26432">
        <w:rPr>
          <w:sz w:val="28"/>
          <w:szCs w:val="28"/>
        </w:rPr>
        <w:tab/>
        <w:t>Непрерывно-детерминированные модели (D-схемы).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14.</w:t>
      </w:r>
      <w:r w:rsidRPr="00A26432">
        <w:rPr>
          <w:sz w:val="28"/>
          <w:szCs w:val="28"/>
        </w:rPr>
        <w:tab/>
        <w:t>Дискретно-детерминированные модели (F-схемы).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15.</w:t>
      </w:r>
      <w:r w:rsidRPr="00A26432">
        <w:rPr>
          <w:sz w:val="28"/>
          <w:szCs w:val="28"/>
        </w:rPr>
        <w:tab/>
        <w:t>Дискретно-стохастические модели (Р-схемы).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16.</w:t>
      </w:r>
      <w:r w:rsidRPr="00A26432">
        <w:rPr>
          <w:sz w:val="28"/>
          <w:szCs w:val="28"/>
        </w:rPr>
        <w:tab/>
        <w:t>Непрерывно-стохастические модели (Q-схемы).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17.</w:t>
      </w:r>
      <w:r w:rsidRPr="00A26432">
        <w:rPr>
          <w:sz w:val="28"/>
          <w:szCs w:val="28"/>
        </w:rPr>
        <w:tab/>
        <w:t>Сетевые модели (N-схемы).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18.</w:t>
      </w:r>
      <w:r w:rsidRPr="00A26432">
        <w:rPr>
          <w:sz w:val="28"/>
          <w:szCs w:val="28"/>
        </w:rPr>
        <w:tab/>
        <w:t>Комбинированные модели (A-схемы).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19.</w:t>
      </w:r>
      <w:r w:rsidRPr="00A26432">
        <w:rPr>
          <w:sz w:val="28"/>
          <w:szCs w:val="28"/>
        </w:rPr>
        <w:tab/>
        <w:t>Основные требования, предъявляемые к модели.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20.</w:t>
      </w:r>
      <w:r w:rsidRPr="00A26432">
        <w:rPr>
          <w:sz w:val="28"/>
          <w:szCs w:val="28"/>
        </w:rPr>
        <w:tab/>
        <w:t>Концептуальные модели систем и их формализация.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21.</w:t>
      </w:r>
      <w:r w:rsidRPr="00A26432">
        <w:rPr>
          <w:sz w:val="28"/>
          <w:szCs w:val="28"/>
        </w:rPr>
        <w:tab/>
        <w:t>Алгоритмизация моделей систем и их машинная реализация.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22.</w:t>
      </w:r>
      <w:r w:rsidRPr="00A26432">
        <w:rPr>
          <w:sz w:val="28"/>
          <w:szCs w:val="28"/>
        </w:rPr>
        <w:tab/>
        <w:t>Получение и интерпретация результатов моделирования систем.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23.</w:t>
      </w:r>
      <w:r w:rsidRPr="00A26432">
        <w:rPr>
          <w:sz w:val="28"/>
          <w:szCs w:val="28"/>
        </w:rPr>
        <w:tab/>
        <w:t>Характеристика метода статистического моделирования.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24.</w:t>
      </w:r>
      <w:r w:rsidRPr="00A26432">
        <w:rPr>
          <w:sz w:val="28"/>
          <w:szCs w:val="28"/>
        </w:rPr>
        <w:tab/>
        <w:t>Псевдослучайные последовательности.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25.</w:t>
      </w:r>
      <w:r w:rsidRPr="00A26432">
        <w:rPr>
          <w:sz w:val="28"/>
          <w:szCs w:val="28"/>
        </w:rPr>
        <w:tab/>
        <w:t>Программное моделирование информационных систем.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26.</w:t>
      </w:r>
      <w:r w:rsidRPr="00A26432">
        <w:rPr>
          <w:sz w:val="28"/>
          <w:szCs w:val="28"/>
        </w:rPr>
        <w:tab/>
        <w:t>Особенности использования алгоритмических языков.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27.</w:t>
      </w:r>
      <w:r w:rsidRPr="00A26432">
        <w:rPr>
          <w:sz w:val="28"/>
          <w:szCs w:val="28"/>
        </w:rPr>
        <w:tab/>
        <w:t>Подходы к разработке языков моделирования.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28.</w:t>
      </w:r>
      <w:r w:rsidRPr="00A26432">
        <w:rPr>
          <w:sz w:val="28"/>
          <w:szCs w:val="28"/>
        </w:rPr>
        <w:tab/>
        <w:t>Классификации языков моделирования.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29.</w:t>
      </w:r>
      <w:r w:rsidRPr="00A26432">
        <w:rPr>
          <w:sz w:val="28"/>
          <w:szCs w:val="28"/>
        </w:rPr>
        <w:tab/>
        <w:t>Обзор функций системы Matlab для моделирования динамических систем.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30.</w:t>
      </w:r>
      <w:r w:rsidRPr="00A26432">
        <w:rPr>
          <w:sz w:val="28"/>
          <w:szCs w:val="28"/>
        </w:rPr>
        <w:tab/>
        <w:t>Особенности статистической обработки результатов ЭВМ.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31.</w:t>
      </w:r>
      <w:r w:rsidRPr="00A26432">
        <w:rPr>
          <w:sz w:val="28"/>
          <w:szCs w:val="28"/>
        </w:rPr>
        <w:tab/>
        <w:t>Корреляционный анализ результатов моделирования.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32.</w:t>
      </w:r>
      <w:r w:rsidRPr="00A26432">
        <w:rPr>
          <w:sz w:val="28"/>
          <w:szCs w:val="28"/>
        </w:rPr>
        <w:tab/>
        <w:t>Моделирование с использованием типовых схем. Блочная конструкция модели.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33.</w:t>
      </w:r>
      <w:r w:rsidRPr="00A26432">
        <w:rPr>
          <w:sz w:val="28"/>
          <w:szCs w:val="28"/>
        </w:rPr>
        <w:tab/>
        <w:t>Моделирование функционирования систем на базе Q-схем.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34.</w:t>
      </w:r>
      <w:r w:rsidRPr="00A26432">
        <w:rPr>
          <w:sz w:val="28"/>
          <w:szCs w:val="28"/>
        </w:rPr>
        <w:tab/>
        <w:t>Структурный подход на базе N-схем.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35.</w:t>
      </w:r>
      <w:r w:rsidRPr="00A26432">
        <w:rPr>
          <w:sz w:val="28"/>
          <w:szCs w:val="28"/>
        </w:rPr>
        <w:tab/>
        <w:t>Формализация на базе А-схем.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36.</w:t>
      </w:r>
      <w:r w:rsidRPr="00A26432">
        <w:rPr>
          <w:sz w:val="28"/>
          <w:szCs w:val="28"/>
        </w:rPr>
        <w:tab/>
        <w:t>Информационные модели при управлении.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37.</w:t>
      </w:r>
      <w:r w:rsidRPr="00A26432">
        <w:rPr>
          <w:sz w:val="28"/>
          <w:szCs w:val="28"/>
        </w:rPr>
        <w:tab/>
        <w:t>Модели в адаптивных системах управления.</w:t>
      </w:r>
    </w:p>
    <w:p w:rsidR="00E36547" w:rsidRPr="00A26432" w:rsidRDefault="00E36547" w:rsidP="00B1601F">
      <w:pPr>
        <w:tabs>
          <w:tab w:val="left" w:pos="426"/>
        </w:tabs>
        <w:jc w:val="both"/>
        <w:rPr>
          <w:sz w:val="28"/>
          <w:szCs w:val="28"/>
        </w:rPr>
      </w:pPr>
      <w:r w:rsidRPr="00A26432">
        <w:rPr>
          <w:sz w:val="28"/>
          <w:szCs w:val="28"/>
        </w:rPr>
        <w:t>38.</w:t>
      </w:r>
      <w:r w:rsidRPr="00A26432">
        <w:rPr>
          <w:sz w:val="28"/>
          <w:szCs w:val="28"/>
        </w:rPr>
        <w:tab/>
        <w:t>Моделирование в системах управления в реальном масштабе времени.</w:t>
      </w:r>
    </w:p>
    <w:bookmarkEnd w:id="14"/>
    <w:bookmarkEnd w:id="15"/>
    <w:p w:rsidR="00E36547" w:rsidRPr="00A26432" w:rsidRDefault="00E36547" w:rsidP="00FB0EF6">
      <w:pPr>
        <w:jc w:val="both"/>
        <w:rPr>
          <w:sz w:val="28"/>
          <w:szCs w:val="28"/>
        </w:rPr>
      </w:pPr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bookmarkStart w:id="16" w:name="_Toc263612358"/>
      <w:bookmarkStart w:id="17" w:name="_Toc304638992"/>
      <w:r>
        <w:rPr>
          <w:rFonts w:ascii="Times New Roman" w:hAnsi="Times New Roman"/>
        </w:rPr>
        <w:t>8</w:t>
      </w:r>
      <w:r w:rsidRPr="00A26432">
        <w:rPr>
          <w:rFonts w:ascii="Times New Roman" w:hAnsi="Times New Roman"/>
        </w:rPr>
        <w:t>. Учебно-методическое и информационное обеспечение дисциплины</w:t>
      </w:r>
      <w:bookmarkEnd w:id="16"/>
      <w:bookmarkEnd w:id="17"/>
    </w:p>
    <w:p w:rsidR="00E36547" w:rsidRPr="00A26432" w:rsidRDefault="00E36547" w:rsidP="004B3B5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Основная литература:</w:t>
      </w:r>
    </w:p>
    <w:p w:rsidR="00E36547" w:rsidRPr="00A26432" w:rsidRDefault="00E36547" w:rsidP="00FA3D88">
      <w:pPr>
        <w:ind w:firstLine="284"/>
        <w:jc w:val="both"/>
        <w:rPr>
          <w:sz w:val="28"/>
          <w:szCs w:val="28"/>
        </w:rPr>
      </w:pPr>
      <w:r w:rsidRPr="00A26432">
        <w:rPr>
          <w:sz w:val="28"/>
          <w:szCs w:val="28"/>
        </w:rPr>
        <w:t xml:space="preserve">2. Васильков Ю.В., Василькова Н.Н. Компьютерные технологии вычислений в математическом моделировании. М., Фин. и стат., </w:t>
      </w:r>
      <w:r>
        <w:rPr>
          <w:sz w:val="28"/>
          <w:szCs w:val="28"/>
        </w:rPr>
        <w:t>2002.</w:t>
      </w:r>
      <w:r w:rsidRPr="00A26432">
        <w:rPr>
          <w:sz w:val="28"/>
          <w:szCs w:val="28"/>
        </w:rPr>
        <w:t xml:space="preserve"> – 256 с.</w:t>
      </w:r>
    </w:p>
    <w:p w:rsidR="00E36547" w:rsidRPr="00A26432" w:rsidRDefault="00E36547" w:rsidP="004B3B51">
      <w:pPr>
        <w:widowControl/>
        <w:autoSpaceDE/>
        <w:autoSpaceDN/>
        <w:adjustRightInd/>
        <w:ind w:left="1134"/>
        <w:jc w:val="both"/>
        <w:rPr>
          <w:sz w:val="28"/>
          <w:szCs w:val="28"/>
        </w:rPr>
      </w:pPr>
    </w:p>
    <w:p w:rsidR="00E36547" w:rsidRDefault="00E36547" w:rsidP="004B3B5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6547" w:rsidRPr="00A26432" w:rsidRDefault="00E36547" w:rsidP="004B3B5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6432">
        <w:rPr>
          <w:sz w:val="28"/>
          <w:szCs w:val="28"/>
        </w:rPr>
        <w:t>Дополнительная литература:</w:t>
      </w:r>
    </w:p>
    <w:p w:rsidR="00E36547" w:rsidRPr="00A26432" w:rsidRDefault="00E36547" w:rsidP="00FA3D88">
      <w:pPr>
        <w:ind w:firstLine="284"/>
        <w:jc w:val="both"/>
        <w:rPr>
          <w:sz w:val="28"/>
          <w:szCs w:val="28"/>
        </w:rPr>
      </w:pPr>
      <w:r w:rsidRPr="00A26432">
        <w:rPr>
          <w:sz w:val="28"/>
          <w:szCs w:val="28"/>
        </w:rPr>
        <w:t>3</w:t>
      </w:r>
      <w:r w:rsidRPr="00943731">
        <w:rPr>
          <w:sz w:val="28"/>
          <w:szCs w:val="28"/>
        </w:rPr>
        <w:t>Моделирование систем : учебник / С. И. Дворецкий [и др.]. — Москва: Академия, 2009. — 320 с</w:t>
      </w:r>
      <w:r>
        <w:rPr>
          <w:sz w:val="28"/>
          <w:szCs w:val="28"/>
        </w:rPr>
        <w:t>.</w:t>
      </w:r>
    </w:p>
    <w:p w:rsidR="00E36547" w:rsidRPr="00A26432" w:rsidRDefault="00E36547" w:rsidP="00FA3D88">
      <w:pPr>
        <w:ind w:firstLine="284"/>
        <w:jc w:val="both"/>
        <w:rPr>
          <w:sz w:val="28"/>
          <w:szCs w:val="28"/>
        </w:rPr>
      </w:pPr>
      <w:r w:rsidRPr="00A26432">
        <w:rPr>
          <w:sz w:val="28"/>
          <w:szCs w:val="28"/>
        </w:rPr>
        <w:t>4. Ляхович В.Ф. Руководство к решению задач по основам информатики и вычислительной техники. М., Высш.школа, 1994. – 256 с.</w:t>
      </w:r>
    </w:p>
    <w:p w:rsidR="00E36547" w:rsidRPr="00A26432" w:rsidRDefault="00E36547" w:rsidP="00FA3D88">
      <w:pPr>
        <w:ind w:firstLine="284"/>
        <w:jc w:val="both"/>
        <w:rPr>
          <w:sz w:val="28"/>
          <w:szCs w:val="28"/>
        </w:rPr>
      </w:pPr>
      <w:r w:rsidRPr="00A26432">
        <w:rPr>
          <w:sz w:val="28"/>
          <w:szCs w:val="28"/>
        </w:rPr>
        <w:t>5. Самарский А.А., Михайлов А.П. Математическое моделирование: Идеи. Методы. Примеры. – 2-е изд., испр. М.: Физматлит, 200</w:t>
      </w:r>
      <w:r>
        <w:rPr>
          <w:sz w:val="28"/>
          <w:szCs w:val="28"/>
        </w:rPr>
        <w:t>5</w:t>
      </w:r>
      <w:r w:rsidRPr="00A26432">
        <w:rPr>
          <w:sz w:val="28"/>
          <w:szCs w:val="28"/>
        </w:rPr>
        <w:t>. – 3</w:t>
      </w:r>
      <w:r>
        <w:rPr>
          <w:sz w:val="28"/>
          <w:szCs w:val="28"/>
        </w:rPr>
        <w:t>16</w:t>
      </w:r>
      <w:r w:rsidRPr="00A26432">
        <w:rPr>
          <w:sz w:val="28"/>
          <w:szCs w:val="28"/>
        </w:rPr>
        <w:t xml:space="preserve"> с.</w:t>
      </w:r>
    </w:p>
    <w:p w:rsidR="00E36547" w:rsidRPr="00A26432" w:rsidRDefault="00E36547" w:rsidP="00FA3D88">
      <w:pPr>
        <w:jc w:val="both"/>
        <w:rPr>
          <w:sz w:val="28"/>
          <w:szCs w:val="28"/>
        </w:rPr>
      </w:pPr>
      <w:r w:rsidRPr="00A26432">
        <w:rPr>
          <w:sz w:val="28"/>
          <w:szCs w:val="28"/>
        </w:rPr>
        <w:t>6.  Поршнев С.В. Компьютерное моделирование физических процессов с использованием пакета MathCad. Уч. пос. М.: Горлиттелеком, 2002. – 252 с</w:t>
      </w:r>
    </w:p>
    <w:p w:rsidR="00E36547" w:rsidRPr="00A26432" w:rsidRDefault="00E36547" w:rsidP="00FA3D88">
      <w:pPr>
        <w:rPr>
          <w:sz w:val="28"/>
          <w:szCs w:val="28"/>
        </w:rPr>
      </w:pPr>
    </w:p>
    <w:p w:rsidR="00E36547" w:rsidRPr="00D94398" w:rsidRDefault="00E36547" w:rsidP="004B3B5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4398">
        <w:rPr>
          <w:sz w:val="28"/>
          <w:szCs w:val="28"/>
          <w:lang w:val="en-US"/>
        </w:rPr>
        <w:t>I</w:t>
      </w:r>
      <w:r w:rsidRPr="00D94398">
        <w:rPr>
          <w:sz w:val="28"/>
          <w:szCs w:val="28"/>
        </w:rPr>
        <w:t>nternet–ресурсы (в т.ч. Перечень мировых библиотечных ресурсов):</w:t>
      </w:r>
    </w:p>
    <w:p w:rsidR="00E36547" w:rsidRPr="00D94398" w:rsidRDefault="00E36547" w:rsidP="00D94398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D94398">
        <w:rPr>
          <w:sz w:val="28"/>
          <w:szCs w:val="28"/>
        </w:rPr>
        <w:t>Национальное общество имитационного моделирования: http://simulation.su/ru.html</w:t>
      </w:r>
    </w:p>
    <w:p w:rsidR="00E36547" w:rsidRPr="00D94398" w:rsidRDefault="00E36547" w:rsidP="00D94398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D94398">
        <w:rPr>
          <w:sz w:val="28"/>
          <w:szCs w:val="28"/>
        </w:rPr>
        <w:t>Имитационное моделирование в телекоммуникациях: http://www.networksimulation.ru/</w:t>
      </w:r>
    </w:p>
    <w:p w:rsidR="00E36547" w:rsidRPr="00D94398" w:rsidRDefault="00E36547" w:rsidP="00D94398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D94398">
        <w:rPr>
          <w:sz w:val="28"/>
          <w:szCs w:val="28"/>
        </w:rPr>
        <w:t>Национальный центр США по моделированию: http://www.simulationinformation.com/</w:t>
      </w:r>
    </w:p>
    <w:p w:rsidR="00E36547" w:rsidRPr="00A26432" w:rsidRDefault="00E36547" w:rsidP="004B3B51">
      <w:pPr>
        <w:ind w:left="720"/>
        <w:rPr>
          <w:color w:val="0000FF"/>
          <w:sz w:val="28"/>
          <w:szCs w:val="28"/>
          <w:u w:val="single"/>
        </w:rPr>
      </w:pPr>
    </w:p>
    <w:p w:rsidR="00E36547" w:rsidRPr="00A26432" w:rsidRDefault="00E36547" w:rsidP="004B3B51">
      <w:pPr>
        <w:widowControl/>
        <w:tabs>
          <w:tab w:val="left" w:pos="1418"/>
        </w:tabs>
        <w:autoSpaceDE/>
        <w:autoSpaceDN/>
        <w:adjustRightInd/>
        <w:rPr>
          <w:sz w:val="28"/>
          <w:szCs w:val="28"/>
        </w:rPr>
      </w:pPr>
      <w:r w:rsidRPr="00A26432">
        <w:rPr>
          <w:sz w:val="28"/>
          <w:szCs w:val="28"/>
        </w:rPr>
        <w:t xml:space="preserve">Используемое программное обеспечение:  </w:t>
      </w:r>
    </w:p>
    <w:p w:rsidR="00E36547" w:rsidRPr="00A26432" w:rsidRDefault="00E36547" w:rsidP="00563436">
      <w:pPr>
        <w:widowControl/>
        <w:numPr>
          <w:ilvl w:val="0"/>
          <w:numId w:val="8"/>
        </w:numPr>
        <w:tabs>
          <w:tab w:val="clear" w:pos="3228"/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A26432">
        <w:rPr>
          <w:sz w:val="28"/>
          <w:szCs w:val="28"/>
        </w:rPr>
        <w:t xml:space="preserve">Система имитационного моделирования </w:t>
      </w:r>
      <w:r w:rsidRPr="00A26432">
        <w:rPr>
          <w:sz w:val="28"/>
          <w:szCs w:val="28"/>
          <w:lang w:val="en-US"/>
        </w:rPr>
        <w:t>Scilab (free and open source software). http://www.scilab.org/</w:t>
      </w:r>
    </w:p>
    <w:p w:rsidR="00E36547" w:rsidRPr="00A26432" w:rsidRDefault="00E36547" w:rsidP="00563436">
      <w:pPr>
        <w:widowControl/>
        <w:numPr>
          <w:ilvl w:val="0"/>
          <w:numId w:val="8"/>
        </w:numPr>
        <w:tabs>
          <w:tab w:val="clear" w:pos="3228"/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A26432">
        <w:rPr>
          <w:sz w:val="28"/>
          <w:szCs w:val="28"/>
        </w:rPr>
        <w:t xml:space="preserve">Операционная система семейства </w:t>
      </w:r>
      <w:r w:rsidRPr="00A26432">
        <w:rPr>
          <w:sz w:val="28"/>
          <w:szCs w:val="28"/>
          <w:lang w:val="en-US"/>
        </w:rPr>
        <w:t>MicrosoftWindows</w:t>
      </w:r>
      <w:r w:rsidRPr="00A26432">
        <w:rPr>
          <w:sz w:val="28"/>
          <w:szCs w:val="28"/>
        </w:rPr>
        <w:t xml:space="preserve"> или </w:t>
      </w:r>
      <w:r w:rsidRPr="00A26432">
        <w:rPr>
          <w:sz w:val="28"/>
          <w:szCs w:val="28"/>
          <w:lang w:val="en-US"/>
        </w:rPr>
        <w:t>Linux</w:t>
      </w:r>
      <w:r w:rsidRPr="00A26432">
        <w:rPr>
          <w:sz w:val="28"/>
          <w:szCs w:val="28"/>
        </w:rPr>
        <w:t>.</w:t>
      </w:r>
    </w:p>
    <w:p w:rsidR="00E36547" w:rsidRPr="00A26432" w:rsidRDefault="00E36547" w:rsidP="00154299">
      <w:pPr>
        <w:pStyle w:val="22"/>
        <w:spacing w:before="0" w:after="0"/>
        <w:jc w:val="left"/>
        <w:rPr>
          <w:rFonts w:ascii="Times New Roman" w:hAnsi="Times New Roman"/>
        </w:rPr>
      </w:pPr>
      <w:bookmarkStart w:id="18" w:name="_Toc263612359"/>
      <w:bookmarkStart w:id="19" w:name="_Toc304638993"/>
    </w:p>
    <w:p w:rsidR="00E36547" w:rsidRPr="00A26432" w:rsidRDefault="00E36547" w:rsidP="004B3B51">
      <w:pPr>
        <w:pStyle w:val="2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26432">
        <w:rPr>
          <w:rFonts w:ascii="Times New Roman" w:hAnsi="Times New Roman"/>
        </w:rPr>
        <w:t>. Материально-техническое обеспечение дисциплины</w:t>
      </w:r>
      <w:bookmarkEnd w:id="18"/>
      <w:bookmarkEnd w:id="19"/>
    </w:p>
    <w:p w:rsidR="00E36547" w:rsidRPr="00A26432" w:rsidRDefault="00E36547" w:rsidP="004B3B51">
      <w:pPr>
        <w:ind w:firstLine="600"/>
        <w:jc w:val="both"/>
        <w:rPr>
          <w:sz w:val="28"/>
          <w:szCs w:val="28"/>
        </w:rPr>
      </w:pPr>
      <w:r w:rsidRPr="00A26432">
        <w:rPr>
          <w:sz w:val="28"/>
          <w:szCs w:val="28"/>
        </w:rPr>
        <w:t>Указывается материально-техническое обеспечение дисциплины: технические средства, лабораторное оборудование и др.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193"/>
        <w:gridCol w:w="3555"/>
      </w:tblGrid>
      <w:tr w:rsidR="00E36547" w:rsidRPr="00A26432" w:rsidTr="009203C5">
        <w:trPr>
          <w:jc w:val="center"/>
        </w:trPr>
        <w:tc>
          <w:tcPr>
            <w:tcW w:w="337" w:type="pct"/>
          </w:tcPr>
          <w:p w:rsidR="00E36547" w:rsidRPr="00A26432" w:rsidRDefault="00E36547" w:rsidP="001164B9">
            <w:pPr>
              <w:jc w:val="both"/>
              <w:rPr>
                <w:b/>
                <w:sz w:val="28"/>
                <w:szCs w:val="28"/>
              </w:rPr>
            </w:pPr>
            <w:r w:rsidRPr="00A26432">
              <w:rPr>
                <w:b/>
                <w:sz w:val="28"/>
                <w:szCs w:val="28"/>
              </w:rPr>
              <w:t>№</w:t>
            </w:r>
          </w:p>
          <w:p w:rsidR="00E36547" w:rsidRPr="00A26432" w:rsidRDefault="00E36547" w:rsidP="001164B9">
            <w:pPr>
              <w:jc w:val="both"/>
              <w:rPr>
                <w:b/>
                <w:sz w:val="28"/>
                <w:szCs w:val="28"/>
              </w:rPr>
            </w:pPr>
            <w:r w:rsidRPr="00A2643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68" w:type="pct"/>
          </w:tcPr>
          <w:p w:rsidR="00E36547" w:rsidRPr="00A26432" w:rsidRDefault="00E36547" w:rsidP="001164B9">
            <w:pPr>
              <w:jc w:val="center"/>
              <w:rPr>
                <w:b/>
                <w:sz w:val="28"/>
                <w:szCs w:val="28"/>
              </w:rPr>
            </w:pPr>
            <w:r w:rsidRPr="00A26432">
              <w:rPr>
                <w:b/>
                <w:sz w:val="28"/>
                <w:szCs w:val="28"/>
              </w:rPr>
              <w:t>Наименование (компьютерные классы, учебные лаборатории, оборудование)</w:t>
            </w:r>
          </w:p>
        </w:tc>
        <w:tc>
          <w:tcPr>
            <w:tcW w:w="1895" w:type="pct"/>
          </w:tcPr>
          <w:p w:rsidR="00E36547" w:rsidRPr="00A26432" w:rsidRDefault="00E36547" w:rsidP="001164B9">
            <w:pPr>
              <w:jc w:val="center"/>
              <w:rPr>
                <w:b/>
                <w:sz w:val="28"/>
                <w:szCs w:val="28"/>
              </w:rPr>
            </w:pPr>
            <w:r w:rsidRPr="00A26432">
              <w:rPr>
                <w:b/>
                <w:sz w:val="28"/>
                <w:szCs w:val="28"/>
              </w:rPr>
              <w:t>Корпус, ауд., количество установок</w:t>
            </w:r>
          </w:p>
        </w:tc>
      </w:tr>
      <w:tr w:rsidR="00E36547" w:rsidRPr="00A26432" w:rsidTr="009203C5">
        <w:trPr>
          <w:jc w:val="center"/>
        </w:trPr>
        <w:tc>
          <w:tcPr>
            <w:tcW w:w="337" w:type="pct"/>
          </w:tcPr>
          <w:p w:rsidR="00E36547" w:rsidRPr="00A26432" w:rsidRDefault="00E36547" w:rsidP="001164B9">
            <w:pPr>
              <w:jc w:val="both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1</w:t>
            </w:r>
          </w:p>
        </w:tc>
        <w:tc>
          <w:tcPr>
            <w:tcW w:w="2768" w:type="pct"/>
          </w:tcPr>
          <w:p w:rsidR="00E36547" w:rsidRPr="00A26432" w:rsidRDefault="00E36547" w:rsidP="001164B9">
            <w:pPr>
              <w:jc w:val="both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895" w:type="pct"/>
          </w:tcPr>
          <w:p w:rsidR="00E36547" w:rsidRPr="00A26432" w:rsidRDefault="00E36547" w:rsidP="001164B9">
            <w:pPr>
              <w:jc w:val="both"/>
              <w:rPr>
                <w:sz w:val="28"/>
                <w:szCs w:val="28"/>
              </w:rPr>
            </w:pPr>
            <w:r w:rsidRPr="00A26432">
              <w:rPr>
                <w:sz w:val="28"/>
                <w:szCs w:val="28"/>
              </w:rPr>
              <w:t xml:space="preserve"> 4 корп., 28 ауд., 9 ЭВМ.</w:t>
            </w:r>
          </w:p>
        </w:tc>
      </w:tr>
    </w:tbl>
    <w:p w:rsidR="00E36547" w:rsidRPr="00A26432" w:rsidRDefault="00E36547" w:rsidP="004B3B51">
      <w:pPr>
        <w:pStyle w:val="3"/>
        <w:spacing w:before="0"/>
        <w:rPr>
          <w:szCs w:val="28"/>
        </w:rPr>
      </w:pPr>
    </w:p>
    <w:p w:rsidR="00E36547" w:rsidRPr="00581989" w:rsidRDefault="00E36547" w:rsidP="009203C5">
      <w:pPr>
        <w:spacing w:after="120"/>
        <w:jc w:val="both"/>
        <w:rPr>
          <w:color w:val="000000"/>
          <w:sz w:val="28"/>
          <w:szCs w:val="28"/>
          <w:lang w:val="en-US"/>
        </w:rPr>
      </w:pPr>
      <w:r w:rsidRPr="00A26432">
        <w:rPr>
          <w:sz w:val="28"/>
          <w:szCs w:val="28"/>
        </w:rPr>
        <w:t xml:space="preserve">Программа составлена на основе Стандарта ООП ТПУ в соответствии с требованиями ФГОС по направлению и профилю подготовки </w:t>
      </w:r>
      <w:r w:rsidRPr="00A26432">
        <w:rPr>
          <w:color w:val="000000"/>
          <w:sz w:val="28"/>
          <w:szCs w:val="28"/>
        </w:rPr>
        <w:t xml:space="preserve">140100 Теплоэнергетика и теплотехника и профилю подготовки «Автоматизация технологических процессов и производств в теплоэнергетике и теплотехнике». </w:t>
      </w: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</w:t>
      </w:r>
    </w:p>
    <w:p w:rsidR="00E36547" w:rsidRDefault="00E36547" w:rsidP="00581989">
      <w:pPr>
        <w:framePr w:h="3542" w:hSpace="10080" w:wrap="notBeside" w:vAnchor="text" w:hAnchor="margin" w:x="1" w:y="1"/>
      </w:pPr>
      <w:r>
        <w:pict>
          <v:shape id="_x0000_i1027" type="#_x0000_t75" style="width:460.5pt;height:165pt">
            <v:imagedata r:id="rId10" o:title=""/>
          </v:shape>
        </w:pict>
      </w:r>
    </w:p>
    <w:p w:rsidR="00E36547" w:rsidRPr="00581989" w:rsidRDefault="00E36547" w:rsidP="00581989">
      <w:pPr>
        <w:spacing w:after="120"/>
        <w:jc w:val="both"/>
        <w:rPr>
          <w:lang w:val="en-US"/>
        </w:rPr>
      </w:pPr>
    </w:p>
    <w:sectPr w:rsidR="00E36547" w:rsidRPr="00581989" w:rsidSect="007D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47" w:rsidRDefault="00E36547" w:rsidP="004B3B51">
      <w:r>
        <w:separator/>
      </w:r>
    </w:p>
  </w:endnote>
  <w:endnote w:type="continuationSeparator" w:id="1">
    <w:p w:rsidR="00E36547" w:rsidRDefault="00E36547" w:rsidP="004B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47" w:rsidRDefault="00E36547" w:rsidP="004B3B51">
      <w:r>
        <w:separator/>
      </w:r>
    </w:p>
  </w:footnote>
  <w:footnote w:type="continuationSeparator" w:id="1">
    <w:p w:rsidR="00E36547" w:rsidRDefault="00E36547" w:rsidP="004B3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42E0652"/>
    <w:multiLevelType w:val="hybridMultilevel"/>
    <w:tmpl w:val="51988B7E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E428E"/>
    <w:multiLevelType w:val="hybridMultilevel"/>
    <w:tmpl w:val="2144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03757"/>
    <w:multiLevelType w:val="hybridMultilevel"/>
    <w:tmpl w:val="AC944E88"/>
    <w:lvl w:ilvl="0" w:tplc="04190001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B2805"/>
    <w:multiLevelType w:val="hybridMultilevel"/>
    <w:tmpl w:val="1CF67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B5BCD"/>
    <w:multiLevelType w:val="hybridMultilevel"/>
    <w:tmpl w:val="43FEEF8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6557"/>
    <w:multiLevelType w:val="hybridMultilevel"/>
    <w:tmpl w:val="10DAB6DA"/>
    <w:lvl w:ilvl="0" w:tplc="FFFFFFFF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85B58"/>
    <w:multiLevelType w:val="hybridMultilevel"/>
    <w:tmpl w:val="1F5C678A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B5DA1"/>
    <w:multiLevelType w:val="hybridMultilevel"/>
    <w:tmpl w:val="78C21574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F2809"/>
    <w:multiLevelType w:val="hybridMultilevel"/>
    <w:tmpl w:val="1C50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FA5EDE"/>
    <w:multiLevelType w:val="hybridMultilevel"/>
    <w:tmpl w:val="6416160A"/>
    <w:lvl w:ilvl="0" w:tplc="8190EE52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345E8"/>
    <w:multiLevelType w:val="hybridMultilevel"/>
    <w:tmpl w:val="51988B7E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490672"/>
    <w:multiLevelType w:val="multilevel"/>
    <w:tmpl w:val="C4520B5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F1E5614"/>
    <w:multiLevelType w:val="hybridMultilevel"/>
    <w:tmpl w:val="7FBAA41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EE17F0"/>
    <w:multiLevelType w:val="hybridMultilevel"/>
    <w:tmpl w:val="FD426180"/>
    <w:lvl w:ilvl="0" w:tplc="8190EE52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F59DE"/>
    <w:multiLevelType w:val="multilevel"/>
    <w:tmpl w:val="6F429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51"/>
    <w:rsid w:val="000100F9"/>
    <w:rsid w:val="00027F6A"/>
    <w:rsid w:val="000B07B1"/>
    <w:rsid w:val="000D20A7"/>
    <w:rsid w:val="0011375F"/>
    <w:rsid w:val="001164B9"/>
    <w:rsid w:val="00154299"/>
    <w:rsid w:val="00165C67"/>
    <w:rsid w:val="001A2BD4"/>
    <w:rsid w:val="00214879"/>
    <w:rsid w:val="00216A9E"/>
    <w:rsid w:val="00216F7A"/>
    <w:rsid w:val="00241DD3"/>
    <w:rsid w:val="00273106"/>
    <w:rsid w:val="0027634F"/>
    <w:rsid w:val="002D0C8B"/>
    <w:rsid w:val="00312AE4"/>
    <w:rsid w:val="00377F98"/>
    <w:rsid w:val="003A7F8D"/>
    <w:rsid w:val="00445849"/>
    <w:rsid w:val="00473D30"/>
    <w:rsid w:val="00474DCD"/>
    <w:rsid w:val="004B3B51"/>
    <w:rsid w:val="00531529"/>
    <w:rsid w:val="00540C91"/>
    <w:rsid w:val="00555E29"/>
    <w:rsid w:val="00563436"/>
    <w:rsid w:val="00581989"/>
    <w:rsid w:val="005B43B6"/>
    <w:rsid w:val="005D6090"/>
    <w:rsid w:val="00650F3F"/>
    <w:rsid w:val="006550A1"/>
    <w:rsid w:val="00681A79"/>
    <w:rsid w:val="006D4E8E"/>
    <w:rsid w:val="006E6A8D"/>
    <w:rsid w:val="00703E61"/>
    <w:rsid w:val="00732898"/>
    <w:rsid w:val="0073638F"/>
    <w:rsid w:val="00742E58"/>
    <w:rsid w:val="00765135"/>
    <w:rsid w:val="007B4313"/>
    <w:rsid w:val="007D3412"/>
    <w:rsid w:val="007E6E0F"/>
    <w:rsid w:val="00864BDB"/>
    <w:rsid w:val="008A37BA"/>
    <w:rsid w:val="009203C5"/>
    <w:rsid w:val="009245C6"/>
    <w:rsid w:val="00936701"/>
    <w:rsid w:val="00943731"/>
    <w:rsid w:val="009E43CD"/>
    <w:rsid w:val="00A17071"/>
    <w:rsid w:val="00A26432"/>
    <w:rsid w:val="00A547B3"/>
    <w:rsid w:val="00A579FC"/>
    <w:rsid w:val="00AC6DD8"/>
    <w:rsid w:val="00AC7C30"/>
    <w:rsid w:val="00AF0739"/>
    <w:rsid w:val="00AF4878"/>
    <w:rsid w:val="00B1601F"/>
    <w:rsid w:val="00BA6F0A"/>
    <w:rsid w:val="00BC11A9"/>
    <w:rsid w:val="00BF0EE9"/>
    <w:rsid w:val="00C25E84"/>
    <w:rsid w:val="00C32634"/>
    <w:rsid w:val="00C336D5"/>
    <w:rsid w:val="00C865BC"/>
    <w:rsid w:val="00CA3CFB"/>
    <w:rsid w:val="00D313D9"/>
    <w:rsid w:val="00D33264"/>
    <w:rsid w:val="00D55605"/>
    <w:rsid w:val="00D56DAA"/>
    <w:rsid w:val="00D94398"/>
    <w:rsid w:val="00DF3851"/>
    <w:rsid w:val="00E24CED"/>
    <w:rsid w:val="00E36547"/>
    <w:rsid w:val="00E847BB"/>
    <w:rsid w:val="00E84AD8"/>
    <w:rsid w:val="00E9121A"/>
    <w:rsid w:val="00EC3ECD"/>
    <w:rsid w:val="00F06ED5"/>
    <w:rsid w:val="00F62620"/>
    <w:rsid w:val="00FA3D88"/>
    <w:rsid w:val="00FB0EF6"/>
    <w:rsid w:val="00FC13D6"/>
    <w:rsid w:val="00FD1862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3B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4B3B51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3B51"/>
    <w:rPr>
      <w:rFonts w:ascii="Calibri" w:hAnsi="Calibri" w:cs="Times New Roman"/>
    </w:rPr>
  </w:style>
  <w:style w:type="paragraph" w:customStyle="1" w:styleId="3">
    <w:name w:val="_БЛОК_3"/>
    <w:basedOn w:val="Normal"/>
    <w:uiPriority w:val="99"/>
    <w:rsid w:val="004B3B51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styleId="BodyText">
    <w:name w:val="Body Text"/>
    <w:basedOn w:val="Normal"/>
    <w:link w:val="BodyTextChar"/>
    <w:uiPriority w:val="99"/>
    <w:rsid w:val="004B3B51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3B5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4B3B51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3B5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4B3B51"/>
    <w:rPr>
      <w:rFonts w:cs="Times New Roman"/>
      <w:vertAlign w:val="superscript"/>
    </w:rPr>
  </w:style>
  <w:style w:type="paragraph" w:customStyle="1" w:styleId="22">
    <w:name w:val="_ЗАГ_2_2"/>
    <w:basedOn w:val="Normal"/>
    <w:link w:val="220"/>
    <w:uiPriority w:val="99"/>
    <w:rsid w:val="004B3B51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basedOn w:val="DefaultParagraphFont"/>
    <w:link w:val="22"/>
    <w:uiPriority w:val="99"/>
    <w:locked/>
    <w:rsid w:val="004B3B51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Default">
    <w:name w:val="Default"/>
    <w:uiPriority w:val="99"/>
    <w:rsid w:val="004B3B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63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3004</Words>
  <Characters>17129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</dc:creator>
  <cp:keywords/>
  <dc:description/>
  <cp:lastModifiedBy>Leon</cp:lastModifiedBy>
  <cp:revision>2</cp:revision>
  <cp:lastPrinted>2014-08-29T06:57:00Z</cp:lastPrinted>
  <dcterms:created xsi:type="dcterms:W3CDTF">2015-03-18T12:11:00Z</dcterms:created>
  <dcterms:modified xsi:type="dcterms:W3CDTF">2015-03-18T12:11:00Z</dcterms:modified>
</cp:coreProperties>
</file>