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63B2" w14:textId="62CC9009" w:rsidR="00FA5C19" w:rsidRPr="00FA5C19" w:rsidRDefault="00FA5C19" w:rsidP="00FA5C19">
      <w:pPr>
        <w:jc w:val="center"/>
        <w:rPr>
          <w:sz w:val="22"/>
        </w:rPr>
      </w:pPr>
      <w:r w:rsidRPr="00FA5C19">
        <w:rPr>
          <w:sz w:val="22"/>
        </w:rPr>
        <w:t>МИНИСТЕРСТВО НАУКИ И ВЫСШЕГО ОБРАЗОВАНИЯ РОССИЙСКОЙ ФЕДЕРАЦИИ</w:t>
      </w:r>
    </w:p>
    <w:p w14:paraId="01AD8BF8" w14:textId="77777777" w:rsidR="00FA5C19" w:rsidRPr="00FA5C19" w:rsidRDefault="00FA5C19" w:rsidP="00FA5C19">
      <w:pPr>
        <w:jc w:val="center"/>
        <w:rPr>
          <w:sz w:val="22"/>
        </w:rPr>
      </w:pPr>
      <w:r w:rsidRPr="00FA5C19">
        <w:rPr>
          <w:sz w:val="22"/>
        </w:rPr>
        <w:t xml:space="preserve">ФЕДЕРАЛЬНОЕ ГОСУДАРСТВЕННОЕ АВТОНОМНОЕ ОБРАЗОВАТЕЛЬНОЕ УЧРЕЖДЕНИЕ ВЫСШЕГО ОБРАЗОВАНИЯ </w:t>
      </w:r>
    </w:p>
    <w:p w14:paraId="79DF5692" w14:textId="77777777" w:rsidR="00FA5C19" w:rsidRPr="00FA5C19" w:rsidRDefault="00FA5C19" w:rsidP="00FA5C19">
      <w:pPr>
        <w:jc w:val="center"/>
        <w:rPr>
          <w:sz w:val="22"/>
        </w:rPr>
      </w:pPr>
      <w:r w:rsidRPr="00FA5C19">
        <w:rPr>
          <w:sz w:val="22"/>
        </w:rPr>
        <w:t>«НАЦИОНАЛЬНЫЙ ИССЛЕДОВАТЕЛЬСКИЙ ТОМСКИЙ ПОЛИТЕХНИЧЕСКИЙ УНИВЕРСИТЕТ»</w:t>
      </w:r>
    </w:p>
    <w:p w14:paraId="08092910" w14:textId="77777777" w:rsidR="00FA5C19" w:rsidRPr="00FA5C19" w:rsidRDefault="00FA5C19" w:rsidP="00EA69D3">
      <w:pPr>
        <w:ind w:left="5387"/>
      </w:pPr>
    </w:p>
    <w:p w14:paraId="62790554" w14:textId="77777777" w:rsidR="009A6764" w:rsidRPr="007A57C7" w:rsidRDefault="009A6764" w:rsidP="0023243E">
      <w:pPr>
        <w:ind w:left="5387"/>
        <w:jc w:val="right"/>
      </w:pPr>
      <w:r w:rsidRPr="007A57C7">
        <w:t>УТВЕРЖДАЮ</w:t>
      </w:r>
    </w:p>
    <w:p w14:paraId="2649D55E" w14:textId="5211D83C" w:rsidR="009A5B1D" w:rsidRDefault="00BA4CE7" w:rsidP="0023243E">
      <w:pPr>
        <w:ind w:left="5387"/>
        <w:jc w:val="right"/>
        <w:rPr>
          <w:color w:val="FF0000"/>
        </w:rPr>
      </w:pPr>
      <w:r>
        <w:t>Д</w:t>
      </w:r>
      <w:r w:rsidR="009A6764" w:rsidRPr="007A57C7">
        <w:t xml:space="preserve">иректор </w:t>
      </w:r>
      <w:r w:rsidR="00765E56">
        <w:t>ШБИП</w:t>
      </w:r>
    </w:p>
    <w:p w14:paraId="23A1B8B3" w14:textId="5F98A53D" w:rsidR="009A6764" w:rsidRPr="007A57C7" w:rsidRDefault="009A6764" w:rsidP="0023243E">
      <w:pPr>
        <w:ind w:left="5387"/>
        <w:jc w:val="right"/>
      </w:pPr>
      <w:r w:rsidRPr="007A57C7">
        <w:t>________</w:t>
      </w:r>
      <w:r w:rsidR="009A5B1D" w:rsidRPr="009A5B1D">
        <w:rPr>
          <w:sz w:val="28"/>
          <w:szCs w:val="28"/>
        </w:rPr>
        <w:t xml:space="preserve"> </w:t>
      </w:r>
      <w:r w:rsidR="009A5B1D">
        <w:rPr>
          <w:sz w:val="28"/>
          <w:szCs w:val="28"/>
        </w:rPr>
        <w:t>Д.В</w:t>
      </w:r>
      <w:r w:rsidR="009A5B1D" w:rsidRPr="00D76EBA">
        <w:rPr>
          <w:sz w:val="28"/>
          <w:szCs w:val="28"/>
        </w:rPr>
        <w:t xml:space="preserve">. </w:t>
      </w:r>
      <w:r w:rsidR="009A5B1D">
        <w:rPr>
          <w:sz w:val="28"/>
          <w:szCs w:val="28"/>
        </w:rPr>
        <w:t>Чайковский</w:t>
      </w:r>
      <w:r w:rsidR="009A5B1D" w:rsidRPr="007A57C7">
        <w:t xml:space="preserve"> </w:t>
      </w:r>
    </w:p>
    <w:p w14:paraId="0E37761C" w14:textId="3758EFD3" w:rsidR="009A6764" w:rsidRDefault="009A6764" w:rsidP="0023243E">
      <w:pPr>
        <w:ind w:left="5387"/>
        <w:jc w:val="right"/>
      </w:pPr>
      <w:r w:rsidRPr="005C4F0D">
        <w:t>«___»_____________20</w:t>
      </w:r>
      <w:r w:rsidR="00BA4CE7">
        <w:t>20</w:t>
      </w:r>
      <w:r w:rsidR="009A5B1D">
        <w:t xml:space="preserve"> </w:t>
      </w:r>
      <w:r w:rsidRPr="005C4F0D">
        <w:t>г.</w:t>
      </w:r>
    </w:p>
    <w:p w14:paraId="00BAC3CD" w14:textId="77777777" w:rsidR="00DE20D9" w:rsidRDefault="00DE20D9" w:rsidP="00EB7921">
      <w:pPr>
        <w:ind w:left="6381"/>
      </w:pPr>
    </w:p>
    <w:p w14:paraId="17F648B8" w14:textId="77777777" w:rsidR="009A6764" w:rsidRPr="00823E3F" w:rsidRDefault="005C4F0D" w:rsidP="00EB7921">
      <w:pPr>
        <w:jc w:val="center"/>
        <w:rPr>
          <w:b/>
        </w:rPr>
      </w:pPr>
      <w:r w:rsidRPr="005C4F0D">
        <w:rPr>
          <w:b/>
        </w:rPr>
        <w:t xml:space="preserve">РАБОЧАЯ ПРОГРАММА </w:t>
      </w:r>
      <w:r w:rsidR="00055C36">
        <w:rPr>
          <w:b/>
        </w:rPr>
        <w:t>ДИСЦИПЛИНЫ</w:t>
      </w:r>
    </w:p>
    <w:p w14:paraId="5E508BFE" w14:textId="2B331C2C" w:rsidR="00A77425" w:rsidRPr="00A7742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A12F54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531769C0" w14:textId="719DF95C" w:rsidR="00A77425" w:rsidRDefault="00A77425" w:rsidP="00EB7921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 xml:space="preserve"> очная</w:t>
      </w:r>
    </w:p>
    <w:p w14:paraId="4440BE12" w14:textId="77777777" w:rsidR="00A77425" w:rsidRPr="00A7742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840"/>
        <w:gridCol w:w="524"/>
        <w:gridCol w:w="1316"/>
        <w:gridCol w:w="247"/>
        <w:gridCol w:w="555"/>
        <w:gridCol w:w="1975"/>
        <w:gridCol w:w="6"/>
      </w:tblGrid>
      <w:tr w:rsidR="005C4F0D" w:rsidRPr="002617E4" w14:paraId="638D65F1" w14:textId="77777777" w:rsidTr="009F5237">
        <w:trPr>
          <w:gridAfter w:val="1"/>
          <w:wAfter w:w="6" w:type="dxa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91C8" w14:textId="2FEA32B3" w:rsidR="005C4F0D" w:rsidRPr="009A5B1D" w:rsidRDefault="009A5B1D" w:rsidP="009A5B1D">
            <w:pPr>
              <w:jc w:val="center"/>
              <w:rPr>
                <w:b/>
              </w:rPr>
            </w:pPr>
            <w:r w:rsidRPr="009A5B1D">
              <w:rPr>
                <w:b/>
              </w:rPr>
              <w:t>Безопасность жизнедеятельности</w:t>
            </w:r>
          </w:p>
        </w:tc>
      </w:tr>
      <w:tr w:rsidR="005C4F0D" w:rsidRPr="002617E4" w14:paraId="7C04943B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CC8E9" w14:textId="77777777" w:rsidR="005C4F0D" w:rsidRPr="002617E4" w:rsidRDefault="005C4F0D" w:rsidP="00EB7921">
            <w:pPr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0474E0" w14:textId="77777777"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4F0D" w:rsidRPr="002617E4" w14:paraId="4D77DD21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6B799FD" w14:textId="77777777" w:rsidR="005C4F0D" w:rsidRPr="002617E4" w:rsidRDefault="00A77425" w:rsidP="00EB792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4AC216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>03.03.02 Физика</w:t>
            </w:r>
          </w:p>
          <w:p w14:paraId="2F04A168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 xml:space="preserve">05.03.06 Экология и природопользование </w:t>
            </w:r>
          </w:p>
          <w:p w14:paraId="5FB0DD55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>15.03.01 Машиностроение</w:t>
            </w:r>
          </w:p>
          <w:p w14:paraId="1F27FBD2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>15.03.04 Автоматизация технологических процессов и производств</w:t>
            </w:r>
          </w:p>
          <w:p w14:paraId="5BF45704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 xml:space="preserve">15.03.06 </w:t>
            </w:r>
            <w:proofErr w:type="spellStart"/>
            <w:r w:rsidRPr="004A27DA">
              <w:rPr>
                <w:sz w:val="22"/>
                <w:szCs w:val="22"/>
              </w:rPr>
              <w:t>Мехатроника</w:t>
            </w:r>
            <w:proofErr w:type="spellEnd"/>
            <w:r w:rsidRPr="004A27DA">
              <w:rPr>
                <w:sz w:val="22"/>
                <w:szCs w:val="22"/>
              </w:rPr>
              <w:t xml:space="preserve"> и робототехника </w:t>
            </w:r>
          </w:p>
          <w:p w14:paraId="47BB2957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>18.03.</w:t>
            </w:r>
            <w:r w:rsidRPr="00BE1846">
              <w:rPr>
                <w:sz w:val="22"/>
                <w:szCs w:val="22"/>
              </w:rPr>
              <w:t>0</w:t>
            </w:r>
            <w:r w:rsidRPr="004A27DA">
              <w:rPr>
                <w:sz w:val="22"/>
                <w:szCs w:val="22"/>
              </w:rPr>
              <w:t>1 Химическая технология</w:t>
            </w:r>
          </w:p>
          <w:p w14:paraId="722DD63B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 xml:space="preserve">19.03.01 Биотехнология </w:t>
            </w:r>
          </w:p>
          <w:p w14:paraId="6380774A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 xml:space="preserve">20.03.01 </w:t>
            </w:r>
            <w:proofErr w:type="spellStart"/>
            <w:r w:rsidRPr="004A27DA">
              <w:rPr>
                <w:sz w:val="22"/>
                <w:szCs w:val="22"/>
              </w:rPr>
              <w:t>Техносферная</w:t>
            </w:r>
            <w:proofErr w:type="spellEnd"/>
            <w:r w:rsidRPr="004A27DA">
              <w:rPr>
                <w:sz w:val="22"/>
                <w:szCs w:val="22"/>
              </w:rPr>
              <w:t xml:space="preserve"> безопасность </w:t>
            </w:r>
          </w:p>
          <w:p w14:paraId="526D3443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>21.03.02 Землеустройство и кадастры</w:t>
            </w:r>
          </w:p>
          <w:p w14:paraId="427ADB23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>22.03.01 Материаловедение и технологии материалов</w:t>
            </w:r>
          </w:p>
          <w:p w14:paraId="7E359DA9" w14:textId="77777777" w:rsidR="006C34A2" w:rsidRPr="004A27DA" w:rsidRDefault="006C34A2" w:rsidP="006C34A2">
            <w:pPr>
              <w:rPr>
                <w:sz w:val="22"/>
                <w:szCs w:val="22"/>
              </w:rPr>
            </w:pPr>
            <w:r w:rsidRPr="004A27DA">
              <w:rPr>
                <w:sz w:val="22"/>
                <w:szCs w:val="22"/>
              </w:rPr>
              <w:t xml:space="preserve">27.03.05 </w:t>
            </w:r>
            <w:proofErr w:type="spellStart"/>
            <w:r w:rsidRPr="004A27DA">
              <w:rPr>
                <w:sz w:val="22"/>
                <w:szCs w:val="22"/>
              </w:rPr>
              <w:t>Инноватика</w:t>
            </w:r>
            <w:proofErr w:type="spellEnd"/>
          </w:p>
          <w:p w14:paraId="5C9B50CE" w14:textId="69EE5554" w:rsidR="005C4F0D" w:rsidRPr="00C33A07" w:rsidRDefault="006C34A2" w:rsidP="006C34A2">
            <w:pPr>
              <w:rPr>
                <w:b/>
              </w:rPr>
            </w:pPr>
            <w:r w:rsidRPr="004A27DA">
              <w:rPr>
                <w:sz w:val="22"/>
                <w:szCs w:val="22"/>
              </w:rPr>
              <w:t>54.03.01 Дизайн</w:t>
            </w:r>
          </w:p>
        </w:tc>
      </w:tr>
      <w:tr w:rsidR="005C4F0D" w:rsidRPr="002617E4" w14:paraId="7543D655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A6B2338" w14:textId="77777777" w:rsidR="005C4F0D" w:rsidRPr="002617E4" w:rsidRDefault="00774EF8" w:rsidP="00F60140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программа (н</w:t>
            </w:r>
            <w:r w:rsidR="00A77425">
              <w:rPr>
                <w:bCs/>
              </w:rPr>
              <w:t>аправленность (профиль)</w:t>
            </w:r>
            <w:r>
              <w:rPr>
                <w:bCs/>
              </w:rPr>
              <w:t>)</w:t>
            </w:r>
            <w:r w:rsidR="00A77425">
              <w:rPr>
                <w:bCs/>
              </w:rPr>
              <w:t xml:space="preserve">  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2C1DB" w14:textId="6D2D0E18" w:rsidR="005C4F0D" w:rsidRPr="00A12F54" w:rsidRDefault="005C4F0D" w:rsidP="00EB7921">
            <w:pPr>
              <w:rPr>
                <w:b/>
                <w:highlight w:val="yellow"/>
              </w:rPr>
            </w:pPr>
          </w:p>
        </w:tc>
      </w:tr>
      <w:tr w:rsidR="00F60140" w:rsidRPr="002617E4" w14:paraId="6E941B4E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826AAC" w14:textId="77777777" w:rsidR="00F60140" w:rsidRDefault="00F60140" w:rsidP="00774EF8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322A0" w14:textId="142F5B1C" w:rsidR="00F60140" w:rsidRPr="00A12F54" w:rsidRDefault="00F60140" w:rsidP="00F60140">
            <w:pPr>
              <w:jc w:val="center"/>
              <w:rPr>
                <w:color w:val="7030A0"/>
                <w:highlight w:val="yellow"/>
              </w:rPr>
            </w:pPr>
          </w:p>
        </w:tc>
      </w:tr>
      <w:tr w:rsidR="00A77425" w:rsidRPr="002617E4" w14:paraId="0458F6CF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2E86E9B" w14:textId="77777777" w:rsidR="00A77425" w:rsidRPr="007450C9" w:rsidRDefault="00A77425" w:rsidP="00EB7921">
            <w:pPr>
              <w:jc w:val="right"/>
            </w:pPr>
            <w:r>
              <w:t>Уровень образования</w:t>
            </w: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8001B" w14:textId="689C7CAB" w:rsidR="00A77425" w:rsidRPr="0076794D" w:rsidRDefault="00A77425" w:rsidP="009A5B1D">
            <w:r>
              <w:rPr>
                <w:bCs/>
              </w:rPr>
              <w:t xml:space="preserve">высшее </w:t>
            </w:r>
            <w:r w:rsidRPr="009A5B1D">
              <w:rPr>
                <w:bCs/>
              </w:rPr>
              <w:t xml:space="preserve">образование - </w:t>
            </w:r>
            <w:proofErr w:type="spellStart"/>
            <w:r w:rsidRPr="009A5B1D">
              <w:rPr>
                <w:bCs/>
              </w:rPr>
              <w:t>бакалавриат</w:t>
            </w:r>
            <w:proofErr w:type="spellEnd"/>
          </w:p>
        </w:tc>
      </w:tr>
      <w:tr w:rsidR="005C4F0D" w:rsidRPr="002617E4" w14:paraId="62692646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401255C" w14:textId="77777777" w:rsidR="005C4F0D" w:rsidRPr="002617E4" w:rsidRDefault="005C4F0D" w:rsidP="00EB7921">
            <w:pPr>
              <w:jc w:val="right"/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3232D" w14:textId="77777777"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027D" w:rsidRPr="002617E4" w14:paraId="55CD3B6A" w14:textId="77777777" w:rsidTr="009F5237"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E3CB8" w14:textId="77777777" w:rsidR="005C027D" w:rsidRPr="00274B74" w:rsidRDefault="005C027D" w:rsidP="00EB7921">
            <w:pPr>
              <w:jc w:val="right"/>
            </w:pPr>
            <w:r w:rsidRPr="00274B74">
              <w:t>Курс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9C5143" w14:textId="45F8AD34" w:rsidR="005C027D" w:rsidRPr="00274B74" w:rsidRDefault="009F5237" w:rsidP="00EB7921">
            <w:r>
              <w:t>2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E638E8" w14:textId="77777777" w:rsidR="005C027D" w:rsidRPr="00274B74" w:rsidRDefault="005C027D" w:rsidP="00EB792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CD49" w14:textId="70197E2D" w:rsidR="005C027D" w:rsidRPr="002617E4" w:rsidRDefault="009F5237" w:rsidP="00EB7921">
            <w:pPr>
              <w:rPr>
                <w:b/>
              </w:rPr>
            </w:pPr>
            <w:r>
              <w:rPr>
                <w:b/>
              </w:rPr>
              <w:t>3/4</w:t>
            </w:r>
          </w:p>
        </w:tc>
      </w:tr>
      <w:tr w:rsidR="005C027D" w:rsidRPr="002617E4" w14:paraId="570A36E7" w14:textId="77777777" w:rsidTr="009F5237"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D3FCE" w14:textId="77777777"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83B3" w14:textId="60BCCC5B" w:rsidR="005C027D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027D" w:rsidRPr="002617E4" w14:paraId="2BCDCBDC" w14:textId="77777777" w:rsidTr="009F5237"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23B2" w14:textId="77777777"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2D18" w14:textId="77777777" w:rsidR="005C027D" w:rsidRPr="002617E4" w:rsidRDefault="005C027D" w:rsidP="00EB792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5E2F03" w:rsidRPr="002617E4" w14:paraId="6C2164EB" w14:textId="77777777" w:rsidTr="009F5237">
        <w:trPr>
          <w:gridAfter w:val="1"/>
          <w:wAfter w:w="6" w:type="dxa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E1B" w14:textId="77777777" w:rsidR="005E2F03" w:rsidRPr="002617E4" w:rsidRDefault="005E2F03" w:rsidP="00EB7921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7C9AB8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E35" w14:textId="7FCA4090" w:rsidR="005E2F03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2F03" w:rsidRPr="002617E4" w14:paraId="4A32738E" w14:textId="77777777" w:rsidTr="009F5237">
        <w:trPr>
          <w:gridAfter w:val="1"/>
          <w:wAfter w:w="6" w:type="dxa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97804" w14:textId="77777777" w:rsidR="005E2F03" w:rsidRPr="002617E4" w:rsidRDefault="005E2F03" w:rsidP="00EB7921">
            <w:pPr>
              <w:jc w:val="right"/>
              <w:rPr>
                <w:b/>
              </w:rPr>
            </w:pP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EE2837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9BFF" w14:textId="0D1BC070" w:rsidR="005E2F03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E2F03" w:rsidRPr="002617E4" w14:paraId="047FCE32" w14:textId="77777777" w:rsidTr="009F5237">
        <w:trPr>
          <w:gridAfter w:val="1"/>
          <w:wAfter w:w="6" w:type="dxa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7FA56" w14:textId="77777777" w:rsidR="005E2F03" w:rsidRPr="002617E4" w:rsidRDefault="005E2F03" w:rsidP="00EB7921">
            <w:pPr>
              <w:jc w:val="right"/>
              <w:rPr>
                <w:b/>
              </w:rPr>
            </w:pP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9B705C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F54" w14:textId="7CB2405B" w:rsidR="005E2F03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E2F03" w:rsidRPr="002617E4" w14:paraId="29474F87" w14:textId="77777777" w:rsidTr="009F5237">
        <w:trPr>
          <w:gridAfter w:val="1"/>
          <w:wAfter w:w="6" w:type="dxa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FBE1" w14:textId="77777777" w:rsidR="005E2F03" w:rsidRPr="007A57C7" w:rsidRDefault="005E2F03" w:rsidP="00EB7921">
            <w:pPr>
              <w:jc w:val="right"/>
            </w:pP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00E" w14:textId="77777777" w:rsidR="005E2F03" w:rsidRPr="002617E4" w:rsidRDefault="005E2F03" w:rsidP="00EB7921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BDFC" w14:textId="5D5BE1B0" w:rsidR="005E2F03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E2F03" w:rsidRPr="002617E4" w14:paraId="0D862C46" w14:textId="77777777" w:rsidTr="009F5237">
        <w:trPr>
          <w:gridAfter w:val="1"/>
          <w:wAfter w:w="6" w:type="dxa"/>
        </w:trPr>
        <w:tc>
          <w:tcPr>
            <w:tcW w:w="6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C5DC" w14:textId="77777777"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5E44" w14:textId="28EDF5E1" w:rsidR="005E2F03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E2F03" w:rsidRPr="002617E4" w14:paraId="3A4BEAC2" w14:textId="77777777" w:rsidTr="009F5237">
        <w:trPr>
          <w:gridAfter w:val="1"/>
          <w:wAfter w:w="6" w:type="dxa"/>
        </w:trPr>
        <w:tc>
          <w:tcPr>
            <w:tcW w:w="6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3D89" w14:textId="77777777"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B53E" w14:textId="4BFE8384" w:rsidR="005E2F03" w:rsidRPr="002617E4" w:rsidRDefault="009F5237" w:rsidP="00EB792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EC4292" w:rsidRPr="002617E4" w14:paraId="19F6ED05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E926" w14:textId="77777777"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1406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14:paraId="6ABF0972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8D31" w14:textId="77777777"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8695D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14:paraId="7DC1A6DF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A5393" w14:textId="77777777" w:rsidR="00EC4292" w:rsidRPr="007A57C7" w:rsidRDefault="00EC4292" w:rsidP="00EB792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4FD39" w14:textId="1E0FC30E" w:rsidR="00EC4292" w:rsidRPr="002617E4" w:rsidRDefault="009F5237" w:rsidP="00EB7921">
            <w:pPr>
              <w:jc w:val="center"/>
              <w:rPr>
                <w:b/>
              </w:rPr>
            </w:pPr>
            <w:proofErr w:type="spellStart"/>
            <w:r>
              <w:t>Диф.зачет</w:t>
            </w:r>
            <w:proofErr w:type="spellEnd"/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37735" w14:textId="77777777" w:rsidR="00EC4292" w:rsidRPr="002617E4" w:rsidRDefault="00EC4292" w:rsidP="00EB792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FDB4" w14:textId="6260B9A7" w:rsidR="00EC4292" w:rsidRPr="002617E4" w:rsidRDefault="009F5237" w:rsidP="009F5237">
            <w:pPr>
              <w:tabs>
                <w:tab w:val="left" w:pos="43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ООД ШБИП</w:t>
            </w:r>
          </w:p>
        </w:tc>
      </w:tr>
      <w:tr w:rsidR="00EC4292" w:rsidRPr="002617E4" w14:paraId="62B296D5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B9F8" w14:textId="77777777" w:rsidR="00EC4292" w:rsidRPr="007A57C7" w:rsidRDefault="00EC4292" w:rsidP="00EB7921">
            <w:pPr>
              <w:jc w:val="right"/>
            </w:pP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A036E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14:paraId="3C6352CF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8515D97" w14:textId="53546A2B" w:rsidR="00EC4292" w:rsidRPr="007A57C7" w:rsidRDefault="00765E56" w:rsidP="009F5237">
            <w:pPr>
              <w:jc w:val="right"/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="004A2145" w:rsidRPr="009F5237">
              <w:t xml:space="preserve"> </w:t>
            </w:r>
            <w:r>
              <w:t>о</w:t>
            </w:r>
            <w:r w:rsidR="009F5237" w:rsidRPr="009F5237">
              <w:t xml:space="preserve">тделения </w:t>
            </w:r>
          </w:p>
        </w:tc>
        <w:tc>
          <w:tcPr>
            <w:tcW w:w="34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805F7E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C4582" w14:textId="2F6C011C" w:rsidR="00EC4292" w:rsidRPr="002617E4" w:rsidRDefault="009F5237" w:rsidP="00EB7921">
            <w:pPr>
              <w:rPr>
                <w:b/>
              </w:rPr>
            </w:pPr>
            <w:r>
              <w:t>Е.Н. Пашков</w:t>
            </w:r>
          </w:p>
        </w:tc>
      </w:tr>
      <w:tr w:rsidR="00EC4292" w:rsidRPr="002617E4" w14:paraId="26B343BF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96CAD16" w14:textId="77777777" w:rsidR="00EC4292" w:rsidRPr="007A57C7" w:rsidRDefault="00EC4292" w:rsidP="00EB7921">
            <w:pPr>
              <w:jc w:val="right"/>
            </w:pPr>
            <w:r w:rsidRPr="00761D9C">
              <w:t>Руководитель ООП</w:t>
            </w:r>
            <w:r>
              <w:tab/>
            </w:r>
          </w:p>
        </w:tc>
        <w:tc>
          <w:tcPr>
            <w:tcW w:w="34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8EF52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1FDD2" w14:textId="77777777" w:rsidR="00EC4292" w:rsidRPr="00C33A07" w:rsidRDefault="00EC4292" w:rsidP="00EB7921">
            <w:pPr>
              <w:rPr>
                <w:b/>
              </w:rPr>
            </w:pPr>
            <w:r w:rsidRPr="00C33A07">
              <w:rPr>
                <w:vertAlign w:val="superscript"/>
              </w:rPr>
              <w:t>(ФИО)</w:t>
            </w:r>
          </w:p>
        </w:tc>
      </w:tr>
      <w:tr w:rsidR="009F5237" w:rsidRPr="002617E4" w14:paraId="5C529B13" w14:textId="77777777" w:rsidTr="009F5237">
        <w:trPr>
          <w:gridAfter w:val="1"/>
          <w:wAfter w:w="6" w:type="dxa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3AC3CA" w14:textId="77777777" w:rsidR="009F5237" w:rsidRPr="007A57C7" w:rsidRDefault="009F5237" w:rsidP="00EB7921">
            <w:pPr>
              <w:jc w:val="right"/>
            </w:pPr>
            <w:r>
              <w:t>Преподаватель</w:t>
            </w:r>
          </w:p>
        </w:tc>
        <w:tc>
          <w:tcPr>
            <w:tcW w:w="34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5E836" w14:textId="77777777" w:rsidR="009F5237" w:rsidRPr="002617E4" w:rsidRDefault="009F5237" w:rsidP="00EB7921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A3290" w14:textId="20D370F2" w:rsidR="009F5237" w:rsidRPr="002617E4" w:rsidRDefault="009F5237" w:rsidP="00EB7921">
            <w:pPr>
              <w:rPr>
                <w:vertAlign w:val="superscript"/>
              </w:rPr>
            </w:pPr>
            <w:r>
              <w:t>И.Л. Мезенцева</w:t>
            </w:r>
          </w:p>
        </w:tc>
      </w:tr>
    </w:tbl>
    <w:p w14:paraId="6813FCCB" w14:textId="77777777" w:rsidR="00DE20D9" w:rsidRDefault="00DE20D9" w:rsidP="00EB7921">
      <w:pPr>
        <w:jc w:val="center"/>
      </w:pPr>
    </w:p>
    <w:p w14:paraId="61D5F03B" w14:textId="1E1E49CC" w:rsidR="00274B74" w:rsidRDefault="00BA4CE7" w:rsidP="00110550">
      <w:pPr>
        <w:jc w:val="center"/>
      </w:pPr>
      <w:r>
        <w:t>2020</w:t>
      </w:r>
      <w:r w:rsidR="009F5237">
        <w:t xml:space="preserve"> </w:t>
      </w:r>
      <w:r w:rsidR="005C4F0D" w:rsidRPr="007A57C7">
        <w:t>г.</w:t>
      </w:r>
    </w:p>
    <w:p w14:paraId="7EA0BD82" w14:textId="6187D18A" w:rsidR="00BA4CE7" w:rsidRDefault="00BA4CE7" w:rsidP="00110550">
      <w:pPr>
        <w:jc w:val="center"/>
      </w:pPr>
    </w:p>
    <w:p w14:paraId="327E7CC4" w14:textId="77777777" w:rsidR="00BA4CE7" w:rsidRPr="00110550" w:rsidRDefault="00BA4CE7" w:rsidP="00110550">
      <w:pPr>
        <w:jc w:val="center"/>
        <w:rPr>
          <w:i/>
          <w:sz w:val="20"/>
        </w:rPr>
        <w:sectPr w:rsidR="00BA4CE7" w:rsidRPr="00110550" w:rsidSect="00774EF8">
          <w:headerReference w:type="default" r:id="rId9"/>
          <w:type w:val="continuous"/>
          <w:pgSz w:w="11906" w:h="16838"/>
          <w:pgMar w:top="993" w:right="1588" w:bottom="567" w:left="1588" w:header="708" w:footer="708" w:gutter="0"/>
          <w:pgNumType w:start="1"/>
          <w:cols w:space="708"/>
          <w:titlePg/>
          <w:docGrid w:linePitch="360"/>
        </w:sectPr>
      </w:pPr>
    </w:p>
    <w:p w14:paraId="676DE445" w14:textId="77777777" w:rsidR="00110550" w:rsidRPr="000D2B99" w:rsidRDefault="00BE4550" w:rsidP="00110550">
      <w:pPr>
        <w:pStyle w:val="10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7DDB06ED" w14:textId="77777777" w:rsidR="00110550" w:rsidRPr="000D2B99" w:rsidRDefault="00110550" w:rsidP="00110550">
      <w:pPr>
        <w:ind w:firstLine="567"/>
        <w:jc w:val="both"/>
      </w:pPr>
    </w:p>
    <w:p w14:paraId="56A5A676" w14:textId="7B3DC89A" w:rsidR="00110550" w:rsidRPr="000D2B99" w:rsidRDefault="00110550" w:rsidP="00110550">
      <w:pPr>
        <w:ind w:firstLine="708"/>
        <w:jc w:val="both"/>
      </w:pPr>
      <w:proofErr w:type="gramStart"/>
      <w:r w:rsidRPr="000D2B99">
        <w:t>Целями освоения дисциплины является формирование у обучающихся определенного</w:t>
      </w:r>
      <w:r>
        <w:t xml:space="preserve"> ООП  (п.</w:t>
      </w:r>
      <w:r w:rsidR="007D7DB2">
        <w:t xml:space="preserve"> </w:t>
      </w:r>
      <w:r>
        <w:t>5.</w:t>
      </w:r>
      <w:proofErr w:type="gramEnd"/>
      <w:r w:rsidR="00BA4CE7">
        <w:t xml:space="preserve"> </w:t>
      </w:r>
      <w:r>
        <w:t xml:space="preserve">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C0EC5FC" w14:textId="77777777" w:rsidR="00110550" w:rsidRDefault="00110550" w:rsidP="0011055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851"/>
        <w:gridCol w:w="1272"/>
        <w:gridCol w:w="5366"/>
      </w:tblGrid>
      <w:tr w:rsidR="00B205D6" w:rsidRPr="007450C9" w14:paraId="146AD792" w14:textId="77777777" w:rsidTr="00B205D6">
        <w:trPr>
          <w:trHeight w:val="373"/>
          <w:tblHeader/>
        </w:trPr>
        <w:tc>
          <w:tcPr>
            <w:tcW w:w="1370" w:type="dxa"/>
            <w:vMerge w:val="restart"/>
            <w:shd w:val="clear" w:color="auto" w:fill="EDEDED"/>
            <w:vAlign w:val="center"/>
          </w:tcPr>
          <w:p w14:paraId="0650BAA6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  <w:p w14:paraId="62152002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  <w:vMerge w:val="restart"/>
            <w:shd w:val="clear" w:color="auto" w:fill="EDEDED"/>
            <w:vAlign w:val="center"/>
          </w:tcPr>
          <w:p w14:paraId="5F79E549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6662" w:type="dxa"/>
            <w:gridSpan w:val="2"/>
            <w:shd w:val="clear" w:color="auto" w:fill="EDEDED"/>
          </w:tcPr>
          <w:p w14:paraId="4BFF18E5" w14:textId="77777777" w:rsidR="00B205D6" w:rsidRPr="00BF53D7" w:rsidRDefault="00B205D6" w:rsidP="00887D19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B205D6" w:rsidRPr="007450C9" w14:paraId="01630B20" w14:textId="77777777" w:rsidTr="00B205D6">
        <w:trPr>
          <w:trHeight w:val="417"/>
          <w:tblHeader/>
        </w:trPr>
        <w:tc>
          <w:tcPr>
            <w:tcW w:w="1370" w:type="dxa"/>
            <w:vMerge/>
            <w:shd w:val="clear" w:color="auto" w:fill="EDEDED"/>
            <w:vAlign w:val="center"/>
          </w:tcPr>
          <w:p w14:paraId="61DCAF5D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EDEDED"/>
            <w:vAlign w:val="center"/>
          </w:tcPr>
          <w:p w14:paraId="6A406CE2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EDED"/>
            <w:vAlign w:val="center"/>
          </w:tcPr>
          <w:p w14:paraId="467ADC78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386" w:type="dxa"/>
            <w:shd w:val="clear" w:color="auto" w:fill="EDEDED"/>
            <w:vAlign w:val="center"/>
          </w:tcPr>
          <w:p w14:paraId="7268CBB2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Наименование </w:t>
            </w:r>
          </w:p>
          <w:p w14:paraId="395B5F47" w14:textId="77777777" w:rsidR="00B205D6" w:rsidRPr="00BF53D7" w:rsidRDefault="00B205D6" w:rsidP="00887D19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B205D6" w:rsidRPr="007450C9" w14:paraId="4D40D197" w14:textId="77777777" w:rsidTr="00B205D6">
        <w:trPr>
          <w:trHeight w:val="462"/>
        </w:trPr>
        <w:tc>
          <w:tcPr>
            <w:tcW w:w="1370" w:type="dxa"/>
            <w:vMerge w:val="restart"/>
            <w:vAlign w:val="center"/>
          </w:tcPr>
          <w:p w14:paraId="4FAE866B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УК(У)-8</w:t>
            </w:r>
          </w:p>
        </w:tc>
        <w:tc>
          <w:tcPr>
            <w:tcW w:w="1857" w:type="dxa"/>
            <w:vMerge w:val="restart"/>
            <w:vAlign w:val="center"/>
          </w:tcPr>
          <w:p w14:paraId="75678EC3" w14:textId="77777777" w:rsidR="00B205D6" w:rsidRPr="007450C9" w:rsidRDefault="00B205D6" w:rsidP="00887D19">
            <w:pPr>
              <w:ind w:firstLine="13"/>
              <w:jc w:val="both"/>
              <w:rPr>
                <w:sz w:val="20"/>
                <w:szCs w:val="20"/>
              </w:rPr>
            </w:pPr>
            <w:r w:rsidRPr="009C458A">
              <w:rPr>
                <w:sz w:val="16"/>
                <w:szCs w:val="1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276" w:type="dxa"/>
          </w:tcPr>
          <w:p w14:paraId="6A9B4306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УК(У)-8.В1</w:t>
            </w:r>
          </w:p>
        </w:tc>
        <w:tc>
          <w:tcPr>
            <w:tcW w:w="5386" w:type="dxa"/>
          </w:tcPr>
          <w:p w14:paraId="6167269A" w14:textId="2F23424C" w:rsidR="00B205D6" w:rsidRPr="005B5A66" w:rsidRDefault="00B205D6" w:rsidP="00B205D6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Владеет </w:t>
            </w:r>
            <w:r w:rsidRPr="00640D03">
              <w:rPr>
                <w:sz w:val="16"/>
                <w:szCs w:val="18"/>
              </w:rPr>
              <w:t>опытом применения правовых и нормативно-технических основ управления б</w:t>
            </w:r>
            <w:r>
              <w:rPr>
                <w:sz w:val="16"/>
                <w:szCs w:val="18"/>
              </w:rPr>
              <w:t xml:space="preserve">езопасностью жизнедеятельности </w:t>
            </w:r>
          </w:p>
        </w:tc>
      </w:tr>
      <w:tr w:rsidR="00B205D6" w:rsidRPr="007450C9" w14:paraId="12870C64" w14:textId="77777777" w:rsidTr="00B205D6">
        <w:trPr>
          <w:trHeight w:val="461"/>
        </w:trPr>
        <w:tc>
          <w:tcPr>
            <w:tcW w:w="1370" w:type="dxa"/>
            <w:vMerge/>
            <w:vAlign w:val="center"/>
          </w:tcPr>
          <w:p w14:paraId="4AB55A0F" w14:textId="77777777" w:rsidR="00B205D6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2A4CC0E0" w14:textId="77777777" w:rsidR="00B205D6" w:rsidRPr="009C458A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14:paraId="640D77DC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УК(У)-8.У1</w:t>
            </w:r>
          </w:p>
        </w:tc>
        <w:tc>
          <w:tcPr>
            <w:tcW w:w="5386" w:type="dxa"/>
            <w:vAlign w:val="center"/>
          </w:tcPr>
          <w:p w14:paraId="73BC1BE5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Умеет использовать правила техники безопасности, производственной санитарии, пожарной без</w:t>
            </w:r>
            <w:r w:rsidRPr="000A4949">
              <w:rPr>
                <w:sz w:val="16"/>
                <w:szCs w:val="18"/>
              </w:rPr>
              <w:t>опасности и нормы охраны труда</w:t>
            </w:r>
          </w:p>
        </w:tc>
      </w:tr>
      <w:tr w:rsidR="00B205D6" w:rsidRPr="007450C9" w14:paraId="282E8618" w14:textId="77777777" w:rsidTr="00B205D6">
        <w:trPr>
          <w:trHeight w:val="461"/>
        </w:trPr>
        <w:tc>
          <w:tcPr>
            <w:tcW w:w="1370" w:type="dxa"/>
            <w:vMerge/>
            <w:vAlign w:val="center"/>
          </w:tcPr>
          <w:p w14:paraId="61F316E4" w14:textId="77777777" w:rsidR="00B205D6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45C21C5E" w14:textId="77777777" w:rsidR="00B205D6" w:rsidRPr="009C458A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14:paraId="673D567D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УК(У)-8.З1</w:t>
            </w:r>
          </w:p>
        </w:tc>
        <w:tc>
          <w:tcPr>
            <w:tcW w:w="5386" w:type="dxa"/>
            <w:vAlign w:val="center"/>
          </w:tcPr>
          <w:p w14:paraId="372BD8F2" w14:textId="76B31FC5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Знает </w:t>
            </w:r>
            <w:r w:rsidRPr="00640D03">
              <w:rPr>
                <w:sz w:val="16"/>
                <w:szCs w:val="18"/>
              </w:rPr>
              <w:t>основ</w:t>
            </w:r>
            <w:r>
              <w:rPr>
                <w:sz w:val="16"/>
                <w:szCs w:val="18"/>
              </w:rPr>
              <w:t>ы</w:t>
            </w:r>
            <w:r w:rsidRPr="00640D03">
              <w:rPr>
                <w:sz w:val="16"/>
                <w:szCs w:val="18"/>
              </w:rPr>
              <w:t xml:space="preserve"> безопасности жизнедеятельности в системе «человек-среда обитания»; пра</w:t>
            </w:r>
            <w:r>
              <w:rPr>
                <w:sz w:val="16"/>
                <w:szCs w:val="18"/>
              </w:rPr>
              <w:t>вовые, нормативно-технические и организационные</w:t>
            </w:r>
            <w:r w:rsidRPr="00640D03">
              <w:rPr>
                <w:sz w:val="16"/>
                <w:szCs w:val="18"/>
              </w:rPr>
              <w:t xml:space="preserve"> основ</w:t>
            </w:r>
            <w:r>
              <w:rPr>
                <w:sz w:val="16"/>
                <w:szCs w:val="18"/>
              </w:rPr>
              <w:t>ы</w:t>
            </w:r>
            <w:r w:rsidRPr="00640D03">
              <w:rPr>
                <w:sz w:val="16"/>
                <w:szCs w:val="18"/>
              </w:rPr>
              <w:t xml:space="preserve"> БЖД</w:t>
            </w:r>
          </w:p>
        </w:tc>
      </w:tr>
      <w:tr w:rsidR="00B205D6" w:rsidRPr="007450C9" w14:paraId="07AFB842" w14:textId="77777777" w:rsidTr="00B205D6">
        <w:trPr>
          <w:trHeight w:val="174"/>
        </w:trPr>
        <w:tc>
          <w:tcPr>
            <w:tcW w:w="1370" w:type="dxa"/>
            <w:vMerge/>
            <w:vAlign w:val="center"/>
          </w:tcPr>
          <w:p w14:paraId="1BDB19D1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3F7A2B43" w14:textId="77777777" w:rsidR="00B205D6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7B53B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УК(У)-8.В2</w:t>
            </w:r>
          </w:p>
        </w:tc>
        <w:tc>
          <w:tcPr>
            <w:tcW w:w="5386" w:type="dxa"/>
            <w:vAlign w:val="center"/>
          </w:tcPr>
          <w:p w14:paraId="0F6097E4" w14:textId="378E0331" w:rsidR="00B205D6" w:rsidRPr="005B5A66" w:rsidRDefault="00B205D6" w:rsidP="00B205D6">
            <w:pPr>
              <w:tabs>
                <w:tab w:val="left" w:pos="254"/>
              </w:tabs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Владеет методикой </w:t>
            </w:r>
            <w:r w:rsidRPr="000A4949">
              <w:rPr>
                <w:sz w:val="16"/>
                <w:szCs w:val="18"/>
              </w:rPr>
              <w:t xml:space="preserve">проведения расчетов по оценке уровней опасных и вредных факторов среды обитания; в выборе необходимых средств защиты и безопасности </w:t>
            </w:r>
          </w:p>
        </w:tc>
      </w:tr>
      <w:tr w:rsidR="00B205D6" w:rsidRPr="007450C9" w14:paraId="464ED540" w14:textId="77777777" w:rsidTr="00B205D6">
        <w:trPr>
          <w:trHeight w:val="174"/>
        </w:trPr>
        <w:tc>
          <w:tcPr>
            <w:tcW w:w="1370" w:type="dxa"/>
            <w:vMerge/>
            <w:vAlign w:val="center"/>
          </w:tcPr>
          <w:p w14:paraId="7B3C78D1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59F3D6A5" w14:textId="77777777" w:rsidR="00B205D6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28B6B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УК(У)-8.У2</w:t>
            </w:r>
          </w:p>
        </w:tc>
        <w:tc>
          <w:tcPr>
            <w:tcW w:w="5386" w:type="dxa"/>
            <w:vAlign w:val="center"/>
          </w:tcPr>
          <w:p w14:paraId="683B4EE7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Умеет </w:t>
            </w:r>
            <w:r w:rsidRPr="00640D03">
              <w:rPr>
                <w:sz w:val="16"/>
                <w:szCs w:val="18"/>
              </w:rPr>
              <w:t>проводить контроль параметров и уровня отрицательных воздействий на организм человека, на их соответствие нормативным требованиям; применять средства защиты от отрицательных воздействий; разрабатывать мероприятия по повышению безопасности производственной деятельности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B205D6" w:rsidRPr="007450C9" w14:paraId="350578A2" w14:textId="77777777" w:rsidTr="00B205D6">
        <w:trPr>
          <w:trHeight w:val="174"/>
        </w:trPr>
        <w:tc>
          <w:tcPr>
            <w:tcW w:w="1370" w:type="dxa"/>
            <w:vMerge/>
            <w:vAlign w:val="center"/>
          </w:tcPr>
          <w:p w14:paraId="5957D037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18DBB143" w14:textId="77777777" w:rsidR="00B205D6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90C40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УК(У)-8.З2</w:t>
            </w:r>
          </w:p>
        </w:tc>
        <w:tc>
          <w:tcPr>
            <w:tcW w:w="5386" w:type="dxa"/>
            <w:vAlign w:val="center"/>
          </w:tcPr>
          <w:p w14:paraId="2297CFA4" w14:textId="5E1D45CB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Знает поражающие факторы и их воздействие на человека и окружающую среду, требования обеспечения устойчивости функционирования промышленных предприятий</w:t>
            </w:r>
          </w:p>
        </w:tc>
      </w:tr>
      <w:tr w:rsidR="00B205D6" w:rsidRPr="007450C9" w14:paraId="16E3AD05" w14:textId="77777777" w:rsidTr="00B205D6">
        <w:trPr>
          <w:trHeight w:val="406"/>
        </w:trPr>
        <w:tc>
          <w:tcPr>
            <w:tcW w:w="1370" w:type="dxa"/>
            <w:vMerge/>
            <w:vAlign w:val="center"/>
          </w:tcPr>
          <w:p w14:paraId="2DF19F37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2975DBF2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D44BF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УК(У)-8.В3</w:t>
            </w:r>
          </w:p>
        </w:tc>
        <w:tc>
          <w:tcPr>
            <w:tcW w:w="5386" w:type="dxa"/>
            <w:vAlign w:val="center"/>
          </w:tcPr>
          <w:p w14:paraId="3B4310AE" w14:textId="7F44A854" w:rsidR="00B205D6" w:rsidRPr="005B5A66" w:rsidRDefault="00B205D6" w:rsidP="00B205D6">
            <w:pPr>
              <w:ind w:firstLine="13"/>
              <w:jc w:val="both"/>
              <w:rPr>
                <w:sz w:val="16"/>
                <w:szCs w:val="18"/>
              </w:rPr>
            </w:pPr>
            <w:r w:rsidRPr="00BA59ED">
              <w:rPr>
                <w:sz w:val="16"/>
                <w:szCs w:val="18"/>
              </w:rPr>
              <w:t>Владеет опытом применения методов профилактики производственного травматизма и профессиональных заболеваний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B205D6" w:rsidRPr="007450C9" w14:paraId="5E5B24ED" w14:textId="77777777" w:rsidTr="00B205D6">
        <w:trPr>
          <w:trHeight w:val="404"/>
        </w:trPr>
        <w:tc>
          <w:tcPr>
            <w:tcW w:w="1370" w:type="dxa"/>
            <w:vMerge/>
            <w:vAlign w:val="center"/>
          </w:tcPr>
          <w:p w14:paraId="37714912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100D107B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19811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УК(У)-8.У3</w:t>
            </w:r>
          </w:p>
        </w:tc>
        <w:tc>
          <w:tcPr>
            <w:tcW w:w="5386" w:type="dxa"/>
            <w:vAlign w:val="center"/>
          </w:tcPr>
          <w:p w14:paraId="22136D77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Умеет </w:t>
            </w:r>
            <w:r w:rsidRPr="00640D03">
              <w:rPr>
                <w:sz w:val="16"/>
                <w:szCs w:val="18"/>
              </w:rPr>
              <w:t>использовать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B205D6" w:rsidRPr="007450C9" w14:paraId="29F5B7D2" w14:textId="77777777" w:rsidTr="00B205D6">
        <w:trPr>
          <w:trHeight w:val="404"/>
        </w:trPr>
        <w:tc>
          <w:tcPr>
            <w:tcW w:w="1370" w:type="dxa"/>
            <w:vMerge/>
            <w:vAlign w:val="center"/>
          </w:tcPr>
          <w:p w14:paraId="69A488DD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68236E49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E528D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УК(У)-8.З3</w:t>
            </w:r>
          </w:p>
        </w:tc>
        <w:tc>
          <w:tcPr>
            <w:tcW w:w="5386" w:type="dxa"/>
            <w:vAlign w:val="center"/>
          </w:tcPr>
          <w:p w14:paraId="59A1A9A3" w14:textId="07FA88D8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Знает </w:t>
            </w:r>
            <w:r w:rsidRPr="009C7F11">
              <w:rPr>
                <w:sz w:val="16"/>
                <w:szCs w:val="18"/>
              </w:rPr>
              <w:t xml:space="preserve">основные методы защиты производственного персонала и населения от возможных последствий </w:t>
            </w:r>
            <w:r>
              <w:rPr>
                <w:sz w:val="16"/>
                <w:szCs w:val="18"/>
              </w:rPr>
              <w:t>чрезвычайных ситуаций</w:t>
            </w:r>
          </w:p>
        </w:tc>
      </w:tr>
      <w:tr w:rsidR="00B205D6" w:rsidRPr="007450C9" w14:paraId="6C18F9AF" w14:textId="77777777" w:rsidTr="00B205D6">
        <w:trPr>
          <w:trHeight w:val="462"/>
        </w:trPr>
        <w:tc>
          <w:tcPr>
            <w:tcW w:w="1370" w:type="dxa"/>
            <w:vMerge/>
            <w:vAlign w:val="center"/>
          </w:tcPr>
          <w:p w14:paraId="5299B274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6D5FEAB3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46E27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УК(У)-8.В4</w:t>
            </w:r>
          </w:p>
        </w:tc>
        <w:tc>
          <w:tcPr>
            <w:tcW w:w="5386" w:type="dxa"/>
            <w:vAlign w:val="center"/>
          </w:tcPr>
          <w:p w14:paraId="55E277C1" w14:textId="36809A07" w:rsidR="00B205D6" w:rsidRPr="005B5A66" w:rsidRDefault="00B205D6" w:rsidP="00B205D6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Владеет навыками оказания первой помощи </w:t>
            </w:r>
          </w:p>
        </w:tc>
      </w:tr>
      <w:tr w:rsidR="00B205D6" w:rsidRPr="007450C9" w14:paraId="4304B4AD" w14:textId="77777777" w:rsidTr="00B205D6">
        <w:trPr>
          <w:trHeight w:val="461"/>
        </w:trPr>
        <w:tc>
          <w:tcPr>
            <w:tcW w:w="1370" w:type="dxa"/>
            <w:vMerge/>
            <w:vAlign w:val="center"/>
          </w:tcPr>
          <w:p w14:paraId="152F8EDC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5C885122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9FD3F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УК(У)-8.У4</w:t>
            </w:r>
          </w:p>
        </w:tc>
        <w:tc>
          <w:tcPr>
            <w:tcW w:w="5386" w:type="dxa"/>
            <w:vAlign w:val="center"/>
          </w:tcPr>
          <w:p w14:paraId="5D954854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Умеет </w:t>
            </w:r>
            <w:r w:rsidRPr="009C7F11">
              <w:rPr>
                <w:sz w:val="16"/>
                <w:szCs w:val="18"/>
              </w:rPr>
              <w:t>планировать мероприятия по защите производственного персонала и населения в ЧС и при необходимости принимать участие в проведении спасательных и других неотложных работ при ликвидации последствий ЧС</w:t>
            </w:r>
          </w:p>
        </w:tc>
      </w:tr>
      <w:tr w:rsidR="00B205D6" w:rsidRPr="007450C9" w14:paraId="484080B2" w14:textId="77777777" w:rsidTr="00B205D6">
        <w:trPr>
          <w:trHeight w:val="461"/>
        </w:trPr>
        <w:tc>
          <w:tcPr>
            <w:tcW w:w="1370" w:type="dxa"/>
            <w:vMerge/>
            <w:vAlign w:val="center"/>
          </w:tcPr>
          <w:p w14:paraId="26943BD9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1FC8B5FF" w14:textId="77777777" w:rsidR="00B205D6" w:rsidRPr="007450C9" w:rsidRDefault="00B205D6" w:rsidP="00887D1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89FF6" w14:textId="77777777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 w:rsidRPr="005B5A66">
              <w:rPr>
                <w:sz w:val="16"/>
                <w:szCs w:val="18"/>
              </w:rPr>
              <w:t>УК(У)-8.З4</w:t>
            </w:r>
          </w:p>
        </w:tc>
        <w:tc>
          <w:tcPr>
            <w:tcW w:w="5386" w:type="dxa"/>
            <w:vAlign w:val="center"/>
          </w:tcPr>
          <w:p w14:paraId="5AFD7363" w14:textId="7EA1DEBF" w:rsidR="00B205D6" w:rsidRPr="005B5A66" w:rsidRDefault="00B205D6" w:rsidP="00887D19">
            <w:pPr>
              <w:ind w:firstLine="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Знает правила поведения в условиях чрезвычайных ситуаций</w:t>
            </w:r>
          </w:p>
        </w:tc>
      </w:tr>
    </w:tbl>
    <w:p w14:paraId="0A4B99C0" w14:textId="77777777" w:rsidR="00B205D6" w:rsidRPr="000D2B99" w:rsidRDefault="00B205D6" w:rsidP="00110550">
      <w:pPr>
        <w:jc w:val="both"/>
      </w:pPr>
    </w:p>
    <w:p w14:paraId="7DCE1967" w14:textId="77777777" w:rsidR="00110550" w:rsidRPr="000D2B99" w:rsidRDefault="00110550" w:rsidP="00110550">
      <w:pPr>
        <w:pStyle w:val="10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6B181D9" w14:textId="77777777" w:rsidR="00110550" w:rsidRPr="000D2B99" w:rsidRDefault="00110550" w:rsidP="00110550">
      <w:pPr>
        <w:ind w:firstLine="567"/>
        <w:jc w:val="both"/>
      </w:pPr>
    </w:p>
    <w:p w14:paraId="42CF3E5E" w14:textId="4BEC1C0A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BA12AD" w:rsidRPr="00BA12AD">
        <w:t>базовой ч</w:t>
      </w:r>
      <w:r w:rsidRPr="000D2B99">
        <w:t>асти Блока 1 учебного плана образовательной программы</w:t>
      </w:r>
    </w:p>
    <w:p w14:paraId="2CD346FC" w14:textId="52A7C916" w:rsidR="00110550" w:rsidRPr="00BE4550" w:rsidRDefault="00110550" w:rsidP="00110550">
      <w:pPr>
        <w:pStyle w:val="10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0570D42" w14:textId="77777777" w:rsidR="00774EF8" w:rsidRDefault="00774EF8" w:rsidP="00774EF8">
      <w:pPr>
        <w:ind w:firstLine="600"/>
        <w:jc w:val="both"/>
      </w:pPr>
    </w:p>
    <w:p w14:paraId="66A48367" w14:textId="5237858F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p w14:paraId="370B9FD5" w14:textId="53FF82E6" w:rsidR="000B3FF4" w:rsidRDefault="000B3FF4" w:rsidP="00774EF8">
      <w:pPr>
        <w:ind w:firstLine="60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B205D6" w14:paraId="772EDF6B" w14:textId="77777777" w:rsidTr="00887D19">
        <w:tc>
          <w:tcPr>
            <w:tcW w:w="8613" w:type="dxa"/>
            <w:gridSpan w:val="2"/>
            <w:shd w:val="clear" w:color="auto" w:fill="EDEDED"/>
          </w:tcPr>
          <w:p w14:paraId="6810879B" w14:textId="77777777" w:rsidR="00B205D6" w:rsidRPr="007E5605" w:rsidRDefault="00B205D6" w:rsidP="00887D1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14:paraId="5D2F35C6" w14:textId="667547DF" w:rsidR="00B205D6" w:rsidRPr="007E5605" w:rsidRDefault="004B6621" w:rsidP="00887D1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  <w:r w:rsidR="00B205D6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205D6" w14:paraId="65990AD1" w14:textId="77777777" w:rsidTr="00887D19">
        <w:tc>
          <w:tcPr>
            <w:tcW w:w="817" w:type="dxa"/>
            <w:shd w:val="clear" w:color="auto" w:fill="EDEDED"/>
          </w:tcPr>
          <w:p w14:paraId="5C3DFAB0" w14:textId="77777777" w:rsidR="00B205D6" w:rsidRPr="007E5605" w:rsidRDefault="00B205D6" w:rsidP="00887D1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796" w:type="dxa"/>
            <w:shd w:val="clear" w:color="auto" w:fill="EDEDED"/>
          </w:tcPr>
          <w:p w14:paraId="50C724A7" w14:textId="77777777" w:rsidR="00B205D6" w:rsidRPr="007E5605" w:rsidRDefault="00B205D6" w:rsidP="00887D1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14:paraId="02D5F808" w14:textId="77777777" w:rsidR="00B205D6" w:rsidRPr="009B0F73" w:rsidRDefault="00B205D6" w:rsidP="00887D19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B205D6" w14:paraId="58920E64" w14:textId="77777777" w:rsidTr="00887D19">
        <w:trPr>
          <w:trHeight w:val="412"/>
        </w:trPr>
        <w:tc>
          <w:tcPr>
            <w:tcW w:w="817" w:type="dxa"/>
            <w:shd w:val="clear" w:color="auto" w:fill="auto"/>
          </w:tcPr>
          <w:p w14:paraId="3B40F1CF" w14:textId="77777777" w:rsidR="00B205D6" w:rsidRPr="00E24BB2" w:rsidRDefault="00B205D6" w:rsidP="00887D19">
            <w:pPr>
              <w:rPr>
                <w:bCs/>
              </w:rPr>
            </w:pPr>
            <w:r w:rsidRPr="00E24BB2">
              <w:rPr>
                <w:bCs/>
              </w:rPr>
              <w:t>РД 1</w:t>
            </w:r>
          </w:p>
        </w:tc>
        <w:tc>
          <w:tcPr>
            <w:tcW w:w="7796" w:type="dxa"/>
          </w:tcPr>
          <w:p w14:paraId="458962AC" w14:textId="77777777" w:rsidR="00B205D6" w:rsidRPr="00E24BB2" w:rsidRDefault="00B205D6" w:rsidP="00887D19">
            <w:pPr>
              <w:rPr>
                <w:bCs/>
              </w:rPr>
            </w:pPr>
            <w:r>
              <w:rPr>
                <w:bCs/>
              </w:rPr>
              <w:t>И</w:t>
            </w:r>
            <w:r w:rsidRPr="00E24BB2">
              <w:rPr>
                <w:bCs/>
              </w:rPr>
              <w:t>спользовать правила техники безопасности, производственной санитарии, пожарной безопасности и нормы охраны труда</w:t>
            </w:r>
            <w:r>
              <w:rPr>
                <w:bCs/>
              </w:rPr>
              <w:t xml:space="preserve">, знать </w:t>
            </w:r>
            <w:r w:rsidRPr="007C53F8">
              <w:rPr>
                <w:bCs/>
              </w:rPr>
              <w:t>правовые, нормативно-технические и организационные основы БЖД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B3D78" w14:textId="69CE9967" w:rsidR="00B205D6" w:rsidRPr="00EA69D3" w:rsidRDefault="00B205D6" w:rsidP="00887D19">
            <w:pPr>
              <w:rPr>
                <w:color w:val="FF0000"/>
                <w:sz w:val="22"/>
              </w:rPr>
            </w:pPr>
            <w:r>
              <w:rPr>
                <w:sz w:val="16"/>
                <w:szCs w:val="18"/>
              </w:rPr>
              <w:t>УК(У)-8.1</w:t>
            </w:r>
          </w:p>
        </w:tc>
      </w:tr>
      <w:tr w:rsidR="00B205D6" w14:paraId="1E16E1EB" w14:textId="77777777" w:rsidTr="00887D19">
        <w:tc>
          <w:tcPr>
            <w:tcW w:w="817" w:type="dxa"/>
            <w:shd w:val="clear" w:color="auto" w:fill="auto"/>
          </w:tcPr>
          <w:p w14:paraId="763EFE72" w14:textId="77777777" w:rsidR="00B205D6" w:rsidRPr="00E24BB2" w:rsidRDefault="00B205D6" w:rsidP="00887D19">
            <w:pPr>
              <w:rPr>
                <w:bCs/>
              </w:rPr>
            </w:pPr>
            <w:r w:rsidRPr="00E24BB2">
              <w:rPr>
                <w:bCs/>
              </w:rPr>
              <w:t>РД 2</w:t>
            </w:r>
          </w:p>
        </w:tc>
        <w:tc>
          <w:tcPr>
            <w:tcW w:w="7796" w:type="dxa"/>
          </w:tcPr>
          <w:p w14:paraId="69B45FBC" w14:textId="77777777" w:rsidR="00B205D6" w:rsidRPr="00E24BB2" w:rsidRDefault="00B205D6" w:rsidP="00887D19">
            <w:pPr>
              <w:rPr>
                <w:bCs/>
              </w:rPr>
            </w:pPr>
            <w:r w:rsidRPr="00E24BB2">
              <w:rPr>
                <w:bCs/>
              </w:rPr>
              <w:t>Применять методику проведения расчетов по оценке уровней опасных и вредных факторов среды обитания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9A6F5" w14:textId="1B9C5B2F" w:rsidR="00B205D6" w:rsidRPr="00EA69D3" w:rsidRDefault="00B205D6" w:rsidP="00887D19">
            <w:pPr>
              <w:rPr>
                <w:color w:val="FF0000"/>
                <w:sz w:val="22"/>
              </w:rPr>
            </w:pPr>
            <w:r w:rsidRPr="009C458A">
              <w:rPr>
                <w:sz w:val="16"/>
                <w:szCs w:val="18"/>
              </w:rPr>
              <w:t>УК</w:t>
            </w:r>
            <w:r>
              <w:rPr>
                <w:sz w:val="16"/>
                <w:szCs w:val="18"/>
              </w:rPr>
              <w:t>(У)</w:t>
            </w:r>
            <w:r w:rsidRPr="009C458A">
              <w:rPr>
                <w:sz w:val="16"/>
                <w:szCs w:val="18"/>
              </w:rPr>
              <w:t>-8.2</w:t>
            </w:r>
          </w:p>
        </w:tc>
      </w:tr>
      <w:tr w:rsidR="00B205D6" w14:paraId="7B6BA33E" w14:textId="77777777" w:rsidTr="00887D19">
        <w:tc>
          <w:tcPr>
            <w:tcW w:w="817" w:type="dxa"/>
            <w:shd w:val="clear" w:color="auto" w:fill="auto"/>
          </w:tcPr>
          <w:p w14:paraId="6EE5B0D6" w14:textId="77777777" w:rsidR="00B205D6" w:rsidRPr="00E24BB2" w:rsidRDefault="00B205D6" w:rsidP="00887D19">
            <w:pPr>
              <w:rPr>
                <w:bCs/>
              </w:rPr>
            </w:pPr>
            <w:r w:rsidRPr="00E24BB2">
              <w:rPr>
                <w:bCs/>
              </w:rPr>
              <w:t>РД</w:t>
            </w:r>
            <w:r>
              <w:rPr>
                <w:bCs/>
              </w:rPr>
              <w:t xml:space="preserve"> 3</w:t>
            </w:r>
          </w:p>
        </w:tc>
        <w:tc>
          <w:tcPr>
            <w:tcW w:w="7796" w:type="dxa"/>
          </w:tcPr>
          <w:p w14:paraId="7CBDF1FB" w14:textId="77777777" w:rsidR="00B205D6" w:rsidRPr="00E24BB2" w:rsidRDefault="00B205D6" w:rsidP="00887D19">
            <w:pPr>
              <w:rPr>
                <w:bCs/>
              </w:rPr>
            </w:pPr>
            <w:r w:rsidRPr="00E24BB2">
              <w:rPr>
                <w:bCs/>
              </w:rPr>
              <w:t>Применять методы профилактики производственного травматизма и профессиональных заболеваний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92E22" w14:textId="281512C9" w:rsidR="00B205D6" w:rsidRPr="00EA69D3" w:rsidRDefault="00B205D6" w:rsidP="00887D19">
            <w:pPr>
              <w:rPr>
                <w:color w:val="FF0000"/>
                <w:sz w:val="22"/>
                <w:lang w:eastAsia="ja-JP"/>
              </w:rPr>
            </w:pPr>
            <w:r w:rsidRPr="009C458A">
              <w:rPr>
                <w:sz w:val="16"/>
                <w:szCs w:val="18"/>
              </w:rPr>
              <w:t>УК</w:t>
            </w:r>
            <w:r>
              <w:rPr>
                <w:sz w:val="16"/>
                <w:szCs w:val="18"/>
              </w:rPr>
              <w:t>(У)</w:t>
            </w:r>
            <w:r w:rsidRPr="009C458A">
              <w:rPr>
                <w:sz w:val="16"/>
                <w:szCs w:val="18"/>
              </w:rPr>
              <w:t>-8.3</w:t>
            </w:r>
          </w:p>
        </w:tc>
      </w:tr>
      <w:tr w:rsidR="00B205D6" w14:paraId="350FAF38" w14:textId="77777777" w:rsidTr="00887D19">
        <w:trPr>
          <w:trHeight w:val="721"/>
        </w:trPr>
        <w:tc>
          <w:tcPr>
            <w:tcW w:w="817" w:type="dxa"/>
            <w:shd w:val="clear" w:color="auto" w:fill="auto"/>
          </w:tcPr>
          <w:p w14:paraId="6B627A01" w14:textId="77777777" w:rsidR="00B205D6" w:rsidRPr="00E24BB2" w:rsidRDefault="00B205D6" w:rsidP="00887D19">
            <w:pPr>
              <w:rPr>
                <w:bCs/>
              </w:rPr>
            </w:pPr>
            <w:r w:rsidRPr="00E24BB2">
              <w:rPr>
                <w:bCs/>
              </w:rPr>
              <w:lastRenderedPageBreak/>
              <w:t>РД</w:t>
            </w:r>
            <w:r>
              <w:rPr>
                <w:bCs/>
              </w:rPr>
              <w:t xml:space="preserve"> 4</w:t>
            </w:r>
          </w:p>
        </w:tc>
        <w:tc>
          <w:tcPr>
            <w:tcW w:w="7796" w:type="dxa"/>
          </w:tcPr>
          <w:p w14:paraId="3BEF7B90" w14:textId="77777777" w:rsidR="00B205D6" w:rsidRPr="00E24BB2" w:rsidRDefault="00B205D6" w:rsidP="00887D19">
            <w:pPr>
              <w:rPr>
                <w:bCs/>
              </w:rPr>
            </w:pPr>
            <w:r>
              <w:rPr>
                <w:bCs/>
              </w:rPr>
              <w:t xml:space="preserve">Знать </w:t>
            </w:r>
            <w:r w:rsidRPr="007C53F8">
              <w:rPr>
                <w:bCs/>
              </w:rPr>
              <w:t>правила поведения в условиях чрезвычайных ситуаций, уметь планировать мероприятия</w:t>
            </w:r>
            <w:r>
              <w:rPr>
                <w:bCs/>
              </w:rPr>
              <w:t xml:space="preserve"> по защите персонала 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41F3F" w14:textId="4D95A87F" w:rsidR="00B205D6" w:rsidRPr="00EA69D3" w:rsidRDefault="00B205D6" w:rsidP="00887D19">
            <w:pPr>
              <w:rPr>
                <w:color w:val="FF0000"/>
                <w:sz w:val="22"/>
                <w:lang w:eastAsia="ja-JP"/>
              </w:rPr>
            </w:pPr>
            <w:r w:rsidRPr="009C458A">
              <w:rPr>
                <w:sz w:val="16"/>
                <w:szCs w:val="18"/>
              </w:rPr>
              <w:t>УК</w:t>
            </w:r>
            <w:r>
              <w:rPr>
                <w:sz w:val="16"/>
                <w:szCs w:val="18"/>
              </w:rPr>
              <w:t>(У)</w:t>
            </w:r>
            <w:r w:rsidRPr="009C458A">
              <w:rPr>
                <w:sz w:val="16"/>
                <w:szCs w:val="18"/>
              </w:rPr>
              <w:t>-8.4</w:t>
            </w:r>
          </w:p>
        </w:tc>
      </w:tr>
    </w:tbl>
    <w:p w14:paraId="0C4D8734" w14:textId="15487A9C" w:rsidR="000B3FF4" w:rsidRDefault="000B3FF4" w:rsidP="00774EF8">
      <w:pPr>
        <w:ind w:firstLine="600"/>
        <w:jc w:val="both"/>
      </w:pPr>
    </w:p>
    <w:p w14:paraId="1186B6F5" w14:textId="77777777" w:rsidR="00774EF8" w:rsidRPr="007D7DB2" w:rsidRDefault="00774EF8" w:rsidP="00774EF8">
      <w:pPr>
        <w:pStyle w:val="10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6897EF8" w14:textId="3616F950" w:rsidR="007D7DB2" w:rsidRPr="007D7DB2" w:rsidRDefault="003F2939" w:rsidP="003F2939">
      <w:pPr>
        <w:tabs>
          <w:tab w:val="left" w:pos="3444"/>
        </w:tabs>
        <w:rPr>
          <w:lang w:eastAsia="ja-JP"/>
        </w:rPr>
      </w:pPr>
      <w:r>
        <w:rPr>
          <w:lang w:eastAsia="ja-JP"/>
        </w:rPr>
        <w:tab/>
      </w:r>
    </w:p>
    <w:p w14:paraId="73D8E19B" w14:textId="77777777" w:rsidR="009A6764" w:rsidRDefault="0072386D" w:rsidP="00EA69D3">
      <w:pPr>
        <w:pStyle w:val="10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6253FEA1" w14:textId="77777777" w:rsidR="00AC4C4F" w:rsidRPr="00600C3C" w:rsidRDefault="00AC4C4F" w:rsidP="00600C3C">
      <w:pPr>
        <w:jc w:val="center"/>
        <w:rPr>
          <w:b/>
          <w:lang w:eastAsia="ja-JP"/>
        </w:rPr>
      </w:pPr>
    </w:p>
    <w:p w14:paraId="4B5C4220" w14:textId="77777777" w:rsidR="009759FF" w:rsidRPr="00823E3F" w:rsidRDefault="007D7DB2" w:rsidP="00600C3C">
      <w:pPr>
        <w:ind w:firstLine="567"/>
        <w:jc w:val="center"/>
        <w:rPr>
          <w:rFonts w:eastAsia="Cambria"/>
          <w:b/>
        </w:rPr>
      </w:pPr>
      <w:r w:rsidRPr="00600C3C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90"/>
        <w:gridCol w:w="3246"/>
        <w:gridCol w:w="1231"/>
      </w:tblGrid>
      <w:tr w:rsidR="00AC4C4F" w:rsidRPr="009B0F73" w14:paraId="37AF7887" w14:textId="77777777" w:rsidTr="00FE0605">
        <w:tc>
          <w:tcPr>
            <w:tcW w:w="3828" w:type="dxa"/>
            <w:shd w:val="clear" w:color="auto" w:fill="auto"/>
          </w:tcPr>
          <w:p w14:paraId="2D61A516" w14:textId="77777777"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290" w:type="dxa"/>
          </w:tcPr>
          <w:p w14:paraId="16070035" w14:textId="77777777" w:rsidR="00AC4C4F" w:rsidRPr="00AC4C4F" w:rsidRDefault="007D7DB2" w:rsidP="00EB7921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246" w:type="dxa"/>
            <w:shd w:val="clear" w:color="auto" w:fill="auto"/>
          </w:tcPr>
          <w:p w14:paraId="259FA21C" w14:textId="77777777"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  <w:r w:rsidRPr="00AC4C4F">
              <w:rPr>
                <w:rStyle w:val="af1"/>
                <w:b/>
                <w:sz w:val="16"/>
              </w:rPr>
              <w:footnoteReference w:id="1"/>
            </w:r>
          </w:p>
        </w:tc>
        <w:tc>
          <w:tcPr>
            <w:tcW w:w="1231" w:type="dxa"/>
            <w:shd w:val="clear" w:color="auto" w:fill="auto"/>
          </w:tcPr>
          <w:p w14:paraId="781AD021" w14:textId="77777777"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AC4C4F" w:rsidRPr="009B0F73" w14:paraId="4E7B702D" w14:textId="77777777" w:rsidTr="00FE0605">
        <w:tc>
          <w:tcPr>
            <w:tcW w:w="3828" w:type="dxa"/>
            <w:vMerge w:val="restart"/>
            <w:shd w:val="clear" w:color="auto" w:fill="auto"/>
          </w:tcPr>
          <w:p w14:paraId="51C22281" w14:textId="77777777" w:rsidR="00BA12AD" w:rsidRDefault="00AC4C4F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 w:rsidR="00BC36CF"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1.</w:t>
            </w:r>
          </w:p>
          <w:p w14:paraId="61AF944E" w14:textId="1FB2893B" w:rsidR="00AC4C4F" w:rsidRPr="009B0F73" w:rsidRDefault="00AC4C4F" w:rsidP="00BA12AD">
            <w:pPr>
              <w:rPr>
                <w:b/>
              </w:rPr>
            </w:pPr>
            <w:r w:rsidRPr="009B0F73">
              <w:rPr>
                <w:b/>
              </w:rPr>
              <w:t xml:space="preserve"> </w:t>
            </w:r>
            <w:r w:rsidR="00BA12AD" w:rsidRPr="00BA12AD">
              <w:rPr>
                <w:b/>
              </w:rPr>
              <w:t>Теоретические основы безопасности жизнедеятельности</w:t>
            </w:r>
          </w:p>
        </w:tc>
        <w:tc>
          <w:tcPr>
            <w:tcW w:w="1290" w:type="dxa"/>
            <w:vMerge w:val="restart"/>
          </w:tcPr>
          <w:p w14:paraId="27D95632" w14:textId="77777777" w:rsidR="00AC4C4F" w:rsidRPr="0026046B" w:rsidRDefault="005C027D" w:rsidP="0026046B">
            <w:pPr>
              <w:jc w:val="center"/>
              <w:rPr>
                <w:b/>
              </w:rPr>
            </w:pPr>
            <w:r w:rsidRPr="0026046B">
              <w:rPr>
                <w:b/>
              </w:rPr>
              <w:t>РД</w:t>
            </w:r>
            <w:r w:rsidR="00774EF8" w:rsidRPr="0026046B">
              <w:rPr>
                <w:b/>
              </w:rPr>
              <w:t>1</w:t>
            </w:r>
          </w:p>
        </w:tc>
        <w:tc>
          <w:tcPr>
            <w:tcW w:w="3246" w:type="dxa"/>
            <w:shd w:val="clear" w:color="auto" w:fill="auto"/>
          </w:tcPr>
          <w:p w14:paraId="57CC782E" w14:textId="77777777" w:rsidR="00AC4C4F" w:rsidRPr="00AC4C4F" w:rsidRDefault="00AC4C4F" w:rsidP="00EB792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5A2B6981" w14:textId="109134CD" w:rsidR="00AC4C4F" w:rsidRPr="00AC4C4F" w:rsidRDefault="0026046B" w:rsidP="00EB79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4C4F" w:rsidRPr="009B0F73" w14:paraId="156A5CFC" w14:textId="77777777" w:rsidTr="00FE0605">
        <w:tc>
          <w:tcPr>
            <w:tcW w:w="3828" w:type="dxa"/>
            <w:vMerge/>
            <w:shd w:val="clear" w:color="auto" w:fill="auto"/>
          </w:tcPr>
          <w:p w14:paraId="708B40EA" w14:textId="77777777" w:rsidR="00AC4C4F" w:rsidRPr="009B0F73" w:rsidRDefault="00AC4C4F" w:rsidP="00BA12AD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294657A8" w14:textId="77777777" w:rsidR="00AC4C4F" w:rsidRPr="0026046B" w:rsidRDefault="00AC4C4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0A9D8B3F" w14:textId="77777777" w:rsidR="00AC4C4F" w:rsidRPr="00AC4C4F" w:rsidRDefault="00AC4C4F" w:rsidP="00EB7921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58F3A0BD" w14:textId="610801C2" w:rsidR="00AC4C4F" w:rsidRPr="00AC4C4F" w:rsidRDefault="00364BA9" w:rsidP="00EB792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6CF" w:rsidRPr="009B0F73" w14:paraId="77D446EB" w14:textId="77777777" w:rsidTr="00FE0605">
        <w:tc>
          <w:tcPr>
            <w:tcW w:w="3828" w:type="dxa"/>
            <w:vMerge/>
            <w:shd w:val="clear" w:color="auto" w:fill="auto"/>
          </w:tcPr>
          <w:p w14:paraId="2C7DFFB9" w14:textId="77777777" w:rsidR="00BC36CF" w:rsidRPr="009B0F73" w:rsidRDefault="00BC36CF" w:rsidP="00BA12AD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78C81D51" w14:textId="77777777" w:rsidR="00BC36CF" w:rsidRPr="0026046B" w:rsidRDefault="00BC36C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3019A6B6" w14:textId="77777777" w:rsidR="00BC36CF" w:rsidRPr="00AC4C4F" w:rsidRDefault="00BC36CF" w:rsidP="00EB792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631D5860" w14:textId="0B384F3D" w:rsidR="00BC36CF" w:rsidRPr="00AC4C4F" w:rsidRDefault="00364BA9" w:rsidP="00EB792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4C4F" w:rsidRPr="009B0F73" w14:paraId="2B46F8E4" w14:textId="77777777" w:rsidTr="00FE0605">
        <w:tc>
          <w:tcPr>
            <w:tcW w:w="3828" w:type="dxa"/>
            <w:vMerge/>
            <w:shd w:val="clear" w:color="auto" w:fill="auto"/>
          </w:tcPr>
          <w:p w14:paraId="25B1A2BA" w14:textId="77777777" w:rsidR="00AC4C4F" w:rsidRPr="009B0F73" w:rsidRDefault="00AC4C4F" w:rsidP="00BA12AD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2ABC8F11" w14:textId="77777777" w:rsidR="00AC4C4F" w:rsidRPr="0026046B" w:rsidRDefault="00AC4C4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1EC93C52" w14:textId="77777777" w:rsidR="00AC4C4F" w:rsidRPr="00B6053F" w:rsidRDefault="00BC36CF" w:rsidP="00EB7921"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291BD1A9" w14:textId="63ACB606" w:rsidR="00AC4C4F" w:rsidRPr="00B6053F" w:rsidRDefault="00D3587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10</w:t>
            </w:r>
          </w:p>
        </w:tc>
      </w:tr>
      <w:tr w:rsidR="00AC4C4F" w:rsidRPr="009B0F73" w14:paraId="5C790155" w14:textId="77777777" w:rsidTr="00FE0605">
        <w:tc>
          <w:tcPr>
            <w:tcW w:w="3828" w:type="dxa"/>
            <w:vMerge w:val="restart"/>
            <w:shd w:val="clear" w:color="auto" w:fill="auto"/>
          </w:tcPr>
          <w:p w14:paraId="1F475229" w14:textId="77777777" w:rsidR="00BA12AD" w:rsidRDefault="00AC4C4F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 w:rsidR="0001392E"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2. </w:t>
            </w:r>
          </w:p>
          <w:p w14:paraId="5CC71B04" w14:textId="0E27AB71" w:rsidR="00AC4C4F" w:rsidRPr="009B0F73" w:rsidRDefault="00BA12AD" w:rsidP="00BA12AD">
            <w:pPr>
              <w:rPr>
                <w:b/>
              </w:rPr>
            </w:pPr>
            <w:r w:rsidRPr="00BA12AD">
              <w:rPr>
                <w:b/>
              </w:rPr>
              <w:t>Правовые нормативно-технические и организационные основы обеспечения БЖД</w:t>
            </w:r>
          </w:p>
        </w:tc>
        <w:tc>
          <w:tcPr>
            <w:tcW w:w="1290" w:type="dxa"/>
            <w:vMerge w:val="restart"/>
          </w:tcPr>
          <w:p w14:paraId="5D6460A3" w14:textId="43FBDE24" w:rsidR="00AC4C4F" w:rsidRPr="0026046B" w:rsidRDefault="0026046B" w:rsidP="0026046B">
            <w:pPr>
              <w:jc w:val="center"/>
              <w:rPr>
                <w:b/>
              </w:rPr>
            </w:pPr>
            <w:r w:rsidRPr="0026046B">
              <w:rPr>
                <w:b/>
              </w:rPr>
              <w:t>РД2</w:t>
            </w:r>
          </w:p>
        </w:tc>
        <w:tc>
          <w:tcPr>
            <w:tcW w:w="3246" w:type="dxa"/>
            <w:shd w:val="clear" w:color="auto" w:fill="auto"/>
          </w:tcPr>
          <w:p w14:paraId="6EDC348A" w14:textId="77777777" w:rsidR="00AC4C4F" w:rsidRPr="00B6053F" w:rsidRDefault="00AC4C4F" w:rsidP="00EB7921">
            <w:pPr>
              <w:rPr>
                <w:b/>
              </w:rPr>
            </w:pPr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10D87E7B" w14:textId="6DEB465E" w:rsidR="00AC4C4F" w:rsidRPr="00B6053F" w:rsidRDefault="004A0F4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0</w:t>
            </w:r>
          </w:p>
        </w:tc>
      </w:tr>
      <w:tr w:rsidR="00AC4C4F" w:rsidRPr="009B0F73" w14:paraId="7EDECF86" w14:textId="77777777" w:rsidTr="00FE0605">
        <w:tc>
          <w:tcPr>
            <w:tcW w:w="3828" w:type="dxa"/>
            <w:vMerge/>
            <w:shd w:val="clear" w:color="auto" w:fill="auto"/>
          </w:tcPr>
          <w:p w14:paraId="2935131D" w14:textId="77777777" w:rsidR="00AC4C4F" w:rsidRPr="009B0F73" w:rsidRDefault="00AC4C4F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742B1553" w14:textId="77777777" w:rsidR="00AC4C4F" w:rsidRPr="0026046B" w:rsidRDefault="00AC4C4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33DE1088" w14:textId="77777777" w:rsidR="00AC4C4F" w:rsidRPr="00B6053F" w:rsidRDefault="00AC4C4F" w:rsidP="00EB7921">
            <w:pPr>
              <w:rPr>
                <w:b/>
              </w:rPr>
            </w:pPr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692D0327" w14:textId="3CBCA8A5" w:rsidR="00AC4C4F" w:rsidRPr="00B6053F" w:rsidRDefault="004A0F4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2</w:t>
            </w:r>
          </w:p>
        </w:tc>
      </w:tr>
      <w:tr w:rsidR="00BC36CF" w:rsidRPr="009B0F73" w14:paraId="2CA290EC" w14:textId="77777777" w:rsidTr="00FE0605">
        <w:tc>
          <w:tcPr>
            <w:tcW w:w="3828" w:type="dxa"/>
            <w:vMerge/>
            <w:shd w:val="clear" w:color="auto" w:fill="auto"/>
          </w:tcPr>
          <w:p w14:paraId="44CC3826" w14:textId="77777777" w:rsidR="00BC36CF" w:rsidRPr="009B0F73" w:rsidRDefault="00BC36CF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6992D601" w14:textId="77777777" w:rsidR="00BC36CF" w:rsidRPr="0026046B" w:rsidRDefault="00BC36C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4128DA27" w14:textId="77777777" w:rsidR="00BC36CF" w:rsidRPr="00B6053F" w:rsidRDefault="00BC36CF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5745D253" w14:textId="6A4B7E82" w:rsidR="00BC36CF" w:rsidRPr="00B6053F" w:rsidRDefault="004A0F4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2</w:t>
            </w:r>
          </w:p>
        </w:tc>
      </w:tr>
      <w:tr w:rsidR="00AC4C4F" w:rsidRPr="009B0F73" w14:paraId="10D0C7FE" w14:textId="77777777" w:rsidTr="00FE0605">
        <w:tc>
          <w:tcPr>
            <w:tcW w:w="3828" w:type="dxa"/>
            <w:vMerge/>
            <w:shd w:val="clear" w:color="auto" w:fill="auto"/>
          </w:tcPr>
          <w:p w14:paraId="739E6E3F" w14:textId="77777777" w:rsidR="00AC4C4F" w:rsidRPr="009B0F73" w:rsidRDefault="00AC4C4F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1FF84FCA" w14:textId="77777777" w:rsidR="00AC4C4F" w:rsidRPr="0026046B" w:rsidRDefault="00AC4C4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1419B740" w14:textId="77777777" w:rsidR="00AC4C4F" w:rsidRPr="00B6053F" w:rsidRDefault="00BC36CF" w:rsidP="00EB7921">
            <w:pPr>
              <w:rPr>
                <w:b/>
              </w:rPr>
            </w:pPr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3997D4F0" w14:textId="75529C7C" w:rsidR="00AC4C4F" w:rsidRPr="00B6053F" w:rsidRDefault="00D3587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10</w:t>
            </w:r>
          </w:p>
        </w:tc>
      </w:tr>
      <w:tr w:rsidR="00AC4C4F" w:rsidRPr="009B0F73" w14:paraId="2762D6D7" w14:textId="77777777" w:rsidTr="00FE0605">
        <w:tc>
          <w:tcPr>
            <w:tcW w:w="3828" w:type="dxa"/>
            <w:vMerge w:val="restart"/>
            <w:shd w:val="clear" w:color="auto" w:fill="auto"/>
          </w:tcPr>
          <w:p w14:paraId="22E8B88A" w14:textId="77777777" w:rsidR="00BA12AD" w:rsidRDefault="00BA12AD" w:rsidP="00EB7921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 3</w:t>
            </w:r>
            <w:r w:rsidRPr="009B0F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349515B8" w14:textId="54FC393C" w:rsidR="00AC4C4F" w:rsidRPr="009B0F73" w:rsidRDefault="00BA12AD" w:rsidP="00EB7921">
            <w:pPr>
              <w:jc w:val="both"/>
              <w:rPr>
                <w:b/>
              </w:rPr>
            </w:pPr>
            <w:r>
              <w:rPr>
                <w:b/>
              </w:rPr>
              <w:t>Безопасность в ЧС</w:t>
            </w:r>
          </w:p>
        </w:tc>
        <w:tc>
          <w:tcPr>
            <w:tcW w:w="1290" w:type="dxa"/>
            <w:vMerge w:val="restart"/>
          </w:tcPr>
          <w:p w14:paraId="566F0165" w14:textId="1B7D9A25" w:rsidR="00AC4C4F" w:rsidRPr="0026046B" w:rsidRDefault="0026046B" w:rsidP="0026046B">
            <w:pPr>
              <w:jc w:val="center"/>
              <w:rPr>
                <w:b/>
              </w:rPr>
            </w:pPr>
            <w:r w:rsidRPr="0026046B">
              <w:rPr>
                <w:b/>
              </w:rPr>
              <w:t>РД4</w:t>
            </w:r>
          </w:p>
        </w:tc>
        <w:tc>
          <w:tcPr>
            <w:tcW w:w="3246" w:type="dxa"/>
            <w:shd w:val="clear" w:color="auto" w:fill="auto"/>
          </w:tcPr>
          <w:p w14:paraId="7B955974" w14:textId="77777777" w:rsidR="00AC4C4F" w:rsidRPr="00B6053F" w:rsidRDefault="00AC4C4F" w:rsidP="00EB7921">
            <w:pPr>
              <w:rPr>
                <w:b/>
              </w:rPr>
            </w:pPr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2B95A836" w14:textId="2C9E86E0" w:rsidR="00AC4C4F" w:rsidRPr="00B6053F" w:rsidRDefault="004A0F4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0</w:t>
            </w:r>
          </w:p>
        </w:tc>
      </w:tr>
      <w:tr w:rsidR="00AC4C4F" w:rsidRPr="009B0F73" w14:paraId="1D28138C" w14:textId="77777777" w:rsidTr="00FE0605">
        <w:tc>
          <w:tcPr>
            <w:tcW w:w="3828" w:type="dxa"/>
            <w:vMerge/>
            <w:shd w:val="clear" w:color="auto" w:fill="auto"/>
          </w:tcPr>
          <w:p w14:paraId="15D8CAED" w14:textId="77777777" w:rsidR="00AC4C4F" w:rsidRPr="009B0F73" w:rsidRDefault="00AC4C4F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38EDB140" w14:textId="77777777" w:rsidR="00AC4C4F" w:rsidRPr="0026046B" w:rsidRDefault="00AC4C4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11B5C536" w14:textId="77777777" w:rsidR="00AC4C4F" w:rsidRPr="00B6053F" w:rsidRDefault="00AC4C4F" w:rsidP="00EB7921">
            <w:pPr>
              <w:rPr>
                <w:b/>
              </w:rPr>
            </w:pPr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055B5DBF" w14:textId="507C0D54" w:rsidR="00AC4C4F" w:rsidRPr="00B6053F" w:rsidRDefault="004A0F4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4</w:t>
            </w:r>
          </w:p>
        </w:tc>
      </w:tr>
      <w:tr w:rsidR="00BC36CF" w:rsidRPr="009B0F73" w14:paraId="78D309FC" w14:textId="77777777" w:rsidTr="00FE0605">
        <w:tc>
          <w:tcPr>
            <w:tcW w:w="3828" w:type="dxa"/>
            <w:vMerge/>
            <w:shd w:val="clear" w:color="auto" w:fill="auto"/>
          </w:tcPr>
          <w:p w14:paraId="2582AD50" w14:textId="77777777" w:rsidR="00BC36CF" w:rsidRPr="009B0F73" w:rsidRDefault="00BC36CF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213FAC88" w14:textId="77777777" w:rsidR="00BC36CF" w:rsidRPr="0026046B" w:rsidRDefault="00BC36C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22CAA869" w14:textId="77777777" w:rsidR="00BC36CF" w:rsidRPr="00B6053F" w:rsidRDefault="00BC36CF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53AB972A" w14:textId="035097D7" w:rsidR="00BC36CF" w:rsidRPr="00B6053F" w:rsidRDefault="00364BA9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0</w:t>
            </w:r>
          </w:p>
        </w:tc>
      </w:tr>
      <w:tr w:rsidR="00AC4C4F" w:rsidRPr="009B0F73" w14:paraId="72168847" w14:textId="77777777" w:rsidTr="00FE0605">
        <w:tc>
          <w:tcPr>
            <w:tcW w:w="3828" w:type="dxa"/>
            <w:vMerge/>
            <w:shd w:val="clear" w:color="auto" w:fill="auto"/>
          </w:tcPr>
          <w:p w14:paraId="5332FFAF" w14:textId="77777777" w:rsidR="00AC4C4F" w:rsidRPr="009B0F73" w:rsidRDefault="00AC4C4F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6687AF38" w14:textId="77777777" w:rsidR="00AC4C4F" w:rsidRPr="0026046B" w:rsidRDefault="00AC4C4F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7E59DE97" w14:textId="77777777" w:rsidR="00AC4C4F" w:rsidRPr="00B6053F" w:rsidRDefault="00BC36CF" w:rsidP="00EB7921">
            <w:pPr>
              <w:rPr>
                <w:b/>
              </w:rPr>
            </w:pPr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58BD5298" w14:textId="6E91950C" w:rsidR="00AC4C4F" w:rsidRPr="00B6053F" w:rsidRDefault="00D3587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24</w:t>
            </w:r>
          </w:p>
        </w:tc>
      </w:tr>
      <w:tr w:rsidR="00BA12AD" w:rsidRPr="009B0F73" w14:paraId="70087827" w14:textId="77777777" w:rsidTr="00FE0605">
        <w:tc>
          <w:tcPr>
            <w:tcW w:w="3828" w:type="dxa"/>
            <w:vMerge w:val="restart"/>
            <w:shd w:val="clear" w:color="auto" w:fill="auto"/>
          </w:tcPr>
          <w:p w14:paraId="0B5C0E66" w14:textId="6E9A450B" w:rsidR="00BA12AD" w:rsidRDefault="00BA12AD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 4</w:t>
            </w:r>
            <w:r w:rsidRPr="009B0F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14C6C37D" w14:textId="601B82A6" w:rsidR="00BA12AD" w:rsidRPr="009B0F73" w:rsidRDefault="00BA12AD" w:rsidP="00BA12AD">
            <w:pPr>
              <w:jc w:val="both"/>
              <w:rPr>
                <w:b/>
              </w:rPr>
            </w:pPr>
            <w:r>
              <w:rPr>
                <w:b/>
              </w:rPr>
              <w:t>Производственная санитария</w:t>
            </w:r>
          </w:p>
        </w:tc>
        <w:tc>
          <w:tcPr>
            <w:tcW w:w="1290" w:type="dxa"/>
            <w:vMerge w:val="restart"/>
          </w:tcPr>
          <w:p w14:paraId="28464344" w14:textId="21917735" w:rsidR="00BA12AD" w:rsidRPr="0026046B" w:rsidRDefault="00FE0605" w:rsidP="00FE0605">
            <w:pPr>
              <w:jc w:val="center"/>
              <w:rPr>
                <w:b/>
              </w:rPr>
            </w:pPr>
            <w:r>
              <w:rPr>
                <w:b/>
              </w:rPr>
              <w:t xml:space="preserve">РД2, </w:t>
            </w:r>
            <w:r w:rsidR="0026046B" w:rsidRPr="0026046B">
              <w:rPr>
                <w:b/>
              </w:rPr>
              <w:t>РД3</w:t>
            </w:r>
            <w:r>
              <w:rPr>
                <w:b/>
              </w:rPr>
              <w:t xml:space="preserve"> </w:t>
            </w:r>
          </w:p>
        </w:tc>
        <w:tc>
          <w:tcPr>
            <w:tcW w:w="3246" w:type="dxa"/>
            <w:shd w:val="clear" w:color="auto" w:fill="auto"/>
          </w:tcPr>
          <w:p w14:paraId="2A8F572B" w14:textId="505B1B5B" w:rsidR="00BA12AD" w:rsidRPr="00B6053F" w:rsidRDefault="00BA12AD" w:rsidP="00EB7921"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580FC514" w14:textId="46B2251E" w:rsidR="00BA12AD" w:rsidRPr="00B6053F" w:rsidRDefault="0026046B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2</w:t>
            </w:r>
          </w:p>
        </w:tc>
      </w:tr>
      <w:tr w:rsidR="00BA12AD" w:rsidRPr="009B0F73" w14:paraId="7D948C24" w14:textId="77777777" w:rsidTr="00FE0605">
        <w:tc>
          <w:tcPr>
            <w:tcW w:w="3828" w:type="dxa"/>
            <w:vMerge/>
            <w:shd w:val="clear" w:color="auto" w:fill="auto"/>
          </w:tcPr>
          <w:p w14:paraId="0743740C" w14:textId="77777777" w:rsidR="00BA12AD" w:rsidRPr="009B0F73" w:rsidRDefault="00BA12AD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41C7A2DC" w14:textId="77777777" w:rsidR="00BA12AD" w:rsidRPr="0026046B" w:rsidRDefault="00BA12AD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22BFBC19" w14:textId="52354C59" w:rsidR="00BA12AD" w:rsidRPr="00B6053F" w:rsidRDefault="00BA12AD" w:rsidP="00EB7921"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309FCD52" w14:textId="62193B1E" w:rsidR="00BA12AD" w:rsidRPr="00B6053F" w:rsidRDefault="004A0F4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4</w:t>
            </w:r>
          </w:p>
        </w:tc>
      </w:tr>
      <w:tr w:rsidR="00BA12AD" w:rsidRPr="009B0F73" w14:paraId="30A6E042" w14:textId="77777777" w:rsidTr="00FE0605">
        <w:tc>
          <w:tcPr>
            <w:tcW w:w="3828" w:type="dxa"/>
            <w:vMerge/>
            <w:shd w:val="clear" w:color="auto" w:fill="auto"/>
          </w:tcPr>
          <w:p w14:paraId="2A549280" w14:textId="77777777" w:rsidR="00BA12AD" w:rsidRPr="009B0F73" w:rsidRDefault="00BA12AD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098500F6" w14:textId="77777777" w:rsidR="00BA12AD" w:rsidRPr="0026046B" w:rsidRDefault="00BA12AD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4E828348" w14:textId="61BEC773" w:rsidR="00BA12AD" w:rsidRPr="00B6053F" w:rsidRDefault="00BA12AD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7FF3378C" w14:textId="7D1B64B8" w:rsidR="00BA12AD" w:rsidRPr="00B6053F" w:rsidRDefault="00D3587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8</w:t>
            </w:r>
          </w:p>
        </w:tc>
      </w:tr>
      <w:tr w:rsidR="00BA12AD" w:rsidRPr="009B0F73" w14:paraId="6D3409E8" w14:textId="77777777" w:rsidTr="00FE0605">
        <w:tc>
          <w:tcPr>
            <w:tcW w:w="3828" w:type="dxa"/>
            <w:vMerge/>
            <w:shd w:val="clear" w:color="auto" w:fill="auto"/>
          </w:tcPr>
          <w:p w14:paraId="0FE36D93" w14:textId="77777777" w:rsidR="00BA12AD" w:rsidRPr="009B0F73" w:rsidRDefault="00BA12AD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22EF6C9B" w14:textId="77777777" w:rsidR="00BA12AD" w:rsidRPr="0026046B" w:rsidRDefault="00BA12AD" w:rsidP="0026046B">
            <w:pPr>
              <w:jc w:val="center"/>
              <w:rPr>
                <w:b/>
              </w:rPr>
            </w:pPr>
          </w:p>
        </w:tc>
        <w:tc>
          <w:tcPr>
            <w:tcW w:w="3246" w:type="dxa"/>
            <w:shd w:val="clear" w:color="auto" w:fill="auto"/>
          </w:tcPr>
          <w:p w14:paraId="562645BB" w14:textId="6EF66DCD" w:rsidR="00BA12AD" w:rsidRPr="00B6053F" w:rsidRDefault="00BA12AD" w:rsidP="00EB7921"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154E0575" w14:textId="2B670EF8" w:rsidR="00BA12AD" w:rsidRPr="00B6053F" w:rsidRDefault="00D3587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12</w:t>
            </w:r>
          </w:p>
        </w:tc>
      </w:tr>
      <w:tr w:rsidR="0026046B" w:rsidRPr="009B0F73" w14:paraId="2EB3081F" w14:textId="77777777" w:rsidTr="00FE0605">
        <w:tc>
          <w:tcPr>
            <w:tcW w:w="3828" w:type="dxa"/>
            <w:vMerge w:val="restart"/>
            <w:shd w:val="clear" w:color="auto" w:fill="auto"/>
          </w:tcPr>
          <w:p w14:paraId="71D1C03C" w14:textId="65A3B109" w:rsidR="0026046B" w:rsidRDefault="0026046B" w:rsidP="00BA12A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 5</w:t>
            </w:r>
            <w:r w:rsidRPr="009B0F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46A83062" w14:textId="3BE34945" w:rsidR="0026046B" w:rsidRPr="009B0F73" w:rsidRDefault="0026046B" w:rsidP="00BA12AD">
            <w:pPr>
              <w:jc w:val="both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1290" w:type="dxa"/>
            <w:vMerge w:val="restart"/>
          </w:tcPr>
          <w:p w14:paraId="3D55073A" w14:textId="4B9E3263" w:rsidR="0026046B" w:rsidRPr="0026046B" w:rsidRDefault="0026046B" w:rsidP="0026046B">
            <w:pPr>
              <w:jc w:val="center"/>
              <w:rPr>
                <w:b/>
              </w:rPr>
            </w:pPr>
            <w:r w:rsidRPr="0026046B">
              <w:rPr>
                <w:b/>
              </w:rPr>
              <w:t>РД1,</w:t>
            </w:r>
            <w:r w:rsidR="006B70EE">
              <w:rPr>
                <w:b/>
              </w:rPr>
              <w:t xml:space="preserve"> РД4</w:t>
            </w:r>
          </w:p>
        </w:tc>
        <w:tc>
          <w:tcPr>
            <w:tcW w:w="3246" w:type="dxa"/>
            <w:shd w:val="clear" w:color="auto" w:fill="auto"/>
          </w:tcPr>
          <w:p w14:paraId="02031DEE" w14:textId="296BDF3E" w:rsidR="0026046B" w:rsidRPr="00B6053F" w:rsidRDefault="0026046B" w:rsidP="00EB7921">
            <w:r w:rsidRPr="00B6053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4C9FEF7A" w14:textId="3B46CC83" w:rsidR="0026046B" w:rsidRPr="00B6053F" w:rsidRDefault="0026046B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4</w:t>
            </w:r>
          </w:p>
        </w:tc>
      </w:tr>
      <w:tr w:rsidR="0026046B" w:rsidRPr="009B0F73" w14:paraId="269460FA" w14:textId="77777777" w:rsidTr="00FE0605">
        <w:tc>
          <w:tcPr>
            <w:tcW w:w="3828" w:type="dxa"/>
            <w:vMerge/>
            <w:shd w:val="clear" w:color="auto" w:fill="auto"/>
          </w:tcPr>
          <w:p w14:paraId="0C9C38A5" w14:textId="77777777" w:rsidR="0026046B" w:rsidRPr="009B0F73" w:rsidRDefault="0026046B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6035D7FF" w14:textId="77777777" w:rsidR="0026046B" w:rsidRPr="00AC4C4F" w:rsidRDefault="0026046B" w:rsidP="00EB7921"/>
        </w:tc>
        <w:tc>
          <w:tcPr>
            <w:tcW w:w="3246" w:type="dxa"/>
            <w:shd w:val="clear" w:color="auto" w:fill="auto"/>
          </w:tcPr>
          <w:p w14:paraId="0CAC4B79" w14:textId="2A602710" w:rsidR="0026046B" w:rsidRPr="00B6053F" w:rsidRDefault="0026046B" w:rsidP="00EB7921">
            <w:r w:rsidRPr="00B6053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48D821C5" w14:textId="642B0266" w:rsidR="0026046B" w:rsidRPr="00B6053F" w:rsidRDefault="00364BA9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4</w:t>
            </w:r>
          </w:p>
        </w:tc>
      </w:tr>
      <w:tr w:rsidR="0026046B" w:rsidRPr="009B0F73" w14:paraId="02794C4C" w14:textId="77777777" w:rsidTr="00FE0605">
        <w:tc>
          <w:tcPr>
            <w:tcW w:w="3828" w:type="dxa"/>
            <w:vMerge/>
            <w:shd w:val="clear" w:color="auto" w:fill="auto"/>
          </w:tcPr>
          <w:p w14:paraId="00411473" w14:textId="77777777" w:rsidR="0026046B" w:rsidRPr="009B0F73" w:rsidRDefault="0026046B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5BBA3F8A" w14:textId="77777777" w:rsidR="0026046B" w:rsidRPr="00AC4C4F" w:rsidRDefault="0026046B" w:rsidP="00EB7921"/>
        </w:tc>
        <w:tc>
          <w:tcPr>
            <w:tcW w:w="3246" w:type="dxa"/>
            <w:shd w:val="clear" w:color="auto" w:fill="auto"/>
          </w:tcPr>
          <w:p w14:paraId="13248115" w14:textId="45C76CF9" w:rsidR="0026046B" w:rsidRPr="00B6053F" w:rsidRDefault="0026046B" w:rsidP="00EB7921">
            <w:r w:rsidRPr="00B6053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7A78AC5C" w14:textId="7CDE1BC3" w:rsidR="0026046B" w:rsidRPr="00B6053F" w:rsidRDefault="00364BA9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6</w:t>
            </w:r>
          </w:p>
        </w:tc>
      </w:tr>
      <w:tr w:rsidR="0026046B" w:rsidRPr="009B0F73" w14:paraId="2CB04FB4" w14:textId="77777777" w:rsidTr="00FE0605">
        <w:tc>
          <w:tcPr>
            <w:tcW w:w="3828" w:type="dxa"/>
            <w:vMerge/>
            <w:shd w:val="clear" w:color="auto" w:fill="auto"/>
          </w:tcPr>
          <w:p w14:paraId="0AF8791D" w14:textId="77777777" w:rsidR="0026046B" w:rsidRPr="009B0F73" w:rsidRDefault="0026046B" w:rsidP="00EB7921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14:paraId="794AF1DF" w14:textId="77777777" w:rsidR="0026046B" w:rsidRPr="00AC4C4F" w:rsidRDefault="0026046B" w:rsidP="00EB7921"/>
        </w:tc>
        <w:tc>
          <w:tcPr>
            <w:tcW w:w="3246" w:type="dxa"/>
            <w:shd w:val="clear" w:color="auto" w:fill="auto"/>
          </w:tcPr>
          <w:p w14:paraId="4B2DFBE3" w14:textId="0EAC7656" w:rsidR="0026046B" w:rsidRPr="00B6053F" w:rsidRDefault="0026046B" w:rsidP="00EB7921">
            <w:r w:rsidRPr="00B6053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3E250151" w14:textId="620FE757" w:rsidR="0026046B" w:rsidRPr="00B6053F" w:rsidRDefault="00D3587F" w:rsidP="00EB7921">
            <w:pPr>
              <w:jc w:val="both"/>
              <w:rPr>
                <w:b/>
              </w:rPr>
            </w:pPr>
            <w:r w:rsidRPr="00B6053F">
              <w:rPr>
                <w:b/>
              </w:rPr>
              <w:t>12</w:t>
            </w:r>
          </w:p>
        </w:tc>
      </w:tr>
    </w:tbl>
    <w:p w14:paraId="6576FDAF" w14:textId="77777777" w:rsidR="00AC4C4F" w:rsidRDefault="00AC4C4F" w:rsidP="00EB7921">
      <w:pPr>
        <w:ind w:firstLine="567"/>
        <w:jc w:val="both"/>
        <w:rPr>
          <w:b/>
        </w:rPr>
      </w:pPr>
    </w:p>
    <w:p w14:paraId="20EF0003" w14:textId="77777777" w:rsidR="005D6F6C" w:rsidRPr="000D2B99" w:rsidRDefault="009759FF" w:rsidP="00EB7921">
      <w:pPr>
        <w:ind w:firstLine="567"/>
        <w:jc w:val="both"/>
      </w:pPr>
      <w:r w:rsidRPr="000D2B99">
        <w:t>Содержание разделов дисциплины:</w:t>
      </w:r>
    </w:p>
    <w:p w14:paraId="0BE039FA" w14:textId="1B4232BC" w:rsidR="00A44483" w:rsidRPr="000D2B99" w:rsidRDefault="00A44483" w:rsidP="00EB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0D2B99">
        <w:rPr>
          <w:b/>
        </w:rPr>
        <w:t xml:space="preserve">Раздел 1. </w:t>
      </w:r>
      <w:r w:rsidR="0026046B" w:rsidRPr="0026046B">
        <w:rPr>
          <w:b/>
          <w:i/>
        </w:rPr>
        <w:t>Теоретические основы безопасности жизнедеятельности</w:t>
      </w:r>
    </w:p>
    <w:p w14:paraId="7E5B1B9B" w14:textId="77777777" w:rsidR="007B3105" w:rsidRPr="000B3FF4" w:rsidRDefault="007B3105" w:rsidP="007B3105">
      <w:pPr>
        <w:jc w:val="both"/>
      </w:pPr>
      <w:r w:rsidRPr="000B3FF4">
        <w:t xml:space="preserve">Цель и содержание курса БЖД, его комплексный характер. Основные задачи курса. </w:t>
      </w:r>
    </w:p>
    <w:p w14:paraId="4B011A42" w14:textId="5E1F3736" w:rsidR="0026046B" w:rsidRPr="000B3FF4" w:rsidRDefault="0026046B" w:rsidP="0026046B">
      <w:pPr>
        <w:jc w:val="both"/>
      </w:pPr>
      <w:r w:rsidRPr="000B3FF4">
        <w:t>Среда обитания человека</w:t>
      </w:r>
      <w:r w:rsidR="007B3105">
        <w:t xml:space="preserve">. </w:t>
      </w:r>
      <w:r w:rsidRPr="000B3FF4">
        <w:t xml:space="preserve">Понятие опасности. Аксиома о потенциальной опасности. Классификация негативных факторов среды обитания. Естественные и антропогенные факторы. Опасные и вредные факторы: </w:t>
      </w:r>
      <w:r w:rsidR="00445BEE">
        <w:t xml:space="preserve">классификация. </w:t>
      </w:r>
      <w:r w:rsidRPr="000B3FF4">
        <w:t>Критерии безопасности и комфортности. Понятие</w:t>
      </w:r>
      <w:r w:rsidR="00445BEE">
        <w:t>, к</w:t>
      </w:r>
      <w:r w:rsidRPr="000B3FF4">
        <w:t>лассификация и характеристика видов риска. Количественные показатели</w:t>
      </w:r>
      <w:r w:rsidR="007B3105">
        <w:t xml:space="preserve">. </w:t>
      </w:r>
      <w:r w:rsidRPr="000B3FF4">
        <w:t>Концепция приемлемого риска.</w:t>
      </w:r>
    </w:p>
    <w:p w14:paraId="045930A5" w14:textId="6E95FDB0" w:rsidR="0026046B" w:rsidRPr="000B3FF4" w:rsidRDefault="0026046B" w:rsidP="0026046B">
      <w:pPr>
        <w:jc w:val="both"/>
      </w:pPr>
      <w:r w:rsidRPr="000B3FF4">
        <w:t xml:space="preserve">Основные опасности и риски по направлениям обучения. Особенности и проблемы безопасности Томской области. </w:t>
      </w:r>
    </w:p>
    <w:p w14:paraId="6CABD52C" w14:textId="7206B324" w:rsidR="0026046B" w:rsidRPr="000B3FF4" w:rsidRDefault="0026046B" w:rsidP="0026046B">
      <w:pPr>
        <w:jc w:val="both"/>
      </w:pPr>
      <w:r w:rsidRPr="000B3FF4">
        <w:t>Методы обеспечения безопасности жизнедеятельности. Средства коллективной защиты. Оградительные и предупредительные средства</w:t>
      </w:r>
      <w:r w:rsidR="007B3105">
        <w:t>.</w:t>
      </w:r>
    </w:p>
    <w:p w14:paraId="51B80367" w14:textId="77777777" w:rsidR="00070A2D" w:rsidRDefault="00070A2D" w:rsidP="00EB7921">
      <w:pPr>
        <w:ind w:left="567"/>
        <w:jc w:val="both"/>
        <w:rPr>
          <w:b/>
        </w:rPr>
      </w:pPr>
    </w:p>
    <w:p w14:paraId="1B6768F4" w14:textId="77777777" w:rsidR="00A44483" w:rsidRPr="000D2B99" w:rsidRDefault="00A44483" w:rsidP="00EB7921">
      <w:pPr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14:paraId="3F35D603" w14:textId="26A26074" w:rsidR="00A44483" w:rsidRPr="0026046B" w:rsidRDefault="0026046B" w:rsidP="00332F40">
      <w:pPr>
        <w:pStyle w:val="aff8"/>
        <w:numPr>
          <w:ilvl w:val="0"/>
          <w:numId w:val="11"/>
        </w:numPr>
        <w:ind w:left="851" w:hanging="284"/>
        <w:jc w:val="both"/>
      </w:pPr>
      <w:r w:rsidRPr="0026046B">
        <w:t>Теоретические основ</w:t>
      </w:r>
      <w:r>
        <w:t>ы безопасности жизнедеятельности.</w:t>
      </w:r>
    </w:p>
    <w:p w14:paraId="0F60046A" w14:textId="77777777" w:rsidR="00A44483" w:rsidRPr="000D2B99" w:rsidRDefault="00A44483" w:rsidP="00EB7921">
      <w:pPr>
        <w:ind w:left="567"/>
        <w:jc w:val="both"/>
        <w:rPr>
          <w:b/>
        </w:rPr>
      </w:pPr>
    </w:p>
    <w:p w14:paraId="71960962" w14:textId="77777777" w:rsidR="00A44483" w:rsidRPr="000D2B99" w:rsidRDefault="00A44483" w:rsidP="00EB7921">
      <w:pPr>
        <w:ind w:left="567"/>
        <w:jc w:val="both"/>
        <w:rPr>
          <w:b/>
        </w:rPr>
      </w:pPr>
      <w:r w:rsidRPr="000D2B99">
        <w:rPr>
          <w:b/>
        </w:rPr>
        <w:lastRenderedPageBreak/>
        <w:t>Темы практических занятий:</w:t>
      </w:r>
    </w:p>
    <w:p w14:paraId="23F2DB41" w14:textId="43EAB01B" w:rsidR="00A44483" w:rsidRPr="000D2B99" w:rsidRDefault="0026046B" w:rsidP="00332F40">
      <w:pPr>
        <w:pStyle w:val="aff8"/>
        <w:numPr>
          <w:ilvl w:val="0"/>
          <w:numId w:val="12"/>
        </w:numPr>
        <w:jc w:val="both"/>
      </w:pPr>
      <w:r>
        <w:t>Идентификация опасностей.</w:t>
      </w:r>
    </w:p>
    <w:p w14:paraId="363F8BA4" w14:textId="77777777" w:rsidR="00A44483" w:rsidRDefault="00A44483" w:rsidP="00EB7921">
      <w:pPr>
        <w:ind w:left="567"/>
        <w:jc w:val="both"/>
        <w:rPr>
          <w:b/>
        </w:rPr>
      </w:pPr>
    </w:p>
    <w:p w14:paraId="083EFBA7" w14:textId="77777777" w:rsidR="007B3105" w:rsidRDefault="007B3105" w:rsidP="00EB7921">
      <w:pPr>
        <w:ind w:left="567"/>
        <w:jc w:val="both"/>
        <w:rPr>
          <w:b/>
        </w:rPr>
      </w:pPr>
    </w:p>
    <w:p w14:paraId="63A5E57F" w14:textId="77777777" w:rsidR="007B3105" w:rsidRPr="000D2B99" w:rsidRDefault="007B3105" w:rsidP="00EB7921">
      <w:pPr>
        <w:ind w:left="567"/>
        <w:jc w:val="both"/>
        <w:rPr>
          <w:b/>
        </w:rPr>
      </w:pPr>
    </w:p>
    <w:p w14:paraId="0AA2E182" w14:textId="77777777" w:rsidR="00A44483" w:rsidRPr="000D2B99" w:rsidRDefault="00A44483" w:rsidP="00EB7921">
      <w:pPr>
        <w:ind w:firstLine="567"/>
        <w:jc w:val="both"/>
      </w:pPr>
    </w:p>
    <w:p w14:paraId="25B1FDD6" w14:textId="509DD5EF" w:rsidR="00A44483" w:rsidRPr="000D2B99" w:rsidRDefault="00A44483" w:rsidP="00EB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 w:rsidRPr="000D2B99">
        <w:rPr>
          <w:b/>
        </w:rPr>
        <w:t xml:space="preserve">Раздел 2. </w:t>
      </w:r>
      <w:r w:rsidR="0026046B" w:rsidRPr="00D3587F">
        <w:rPr>
          <w:b/>
          <w:i/>
        </w:rPr>
        <w:t xml:space="preserve">Правовые, нормативно-технические и организационные </w:t>
      </w:r>
      <w:r w:rsidR="0026046B" w:rsidRPr="00D3587F">
        <w:rPr>
          <w:b/>
          <w:i/>
        </w:rPr>
        <w:br/>
        <w:t>основы обеспечения безопасности жизнедеятельности</w:t>
      </w:r>
    </w:p>
    <w:p w14:paraId="08BAE184" w14:textId="32CBC4D0" w:rsidR="00364BA9" w:rsidRPr="00887D19" w:rsidRDefault="00364BA9" w:rsidP="00364BA9">
      <w:pPr>
        <w:jc w:val="both"/>
      </w:pPr>
      <w:r w:rsidRPr="00887D19">
        <w:t xml:space="preserve">Вопросы </w:t>
      </w:r>
      <w:r w:rsidR="00EA447D">
        <w:t>БЖД</w:t>
      </w:r>
      <w:r w:rsidRPr="00887D19">
        <w:t xml:space="preserve"> в законах и подзаконных актах. </w:t>
      </w:r>
    </w:p>
    <w:p w14:paraId="046A2F37" w14:textId="0C74F164" w:rsidR="00364BA9" w:rsidRPr="00887D19" w:rsidRDefault="00364BA9" w:rsidP="00364BA9">
      <w:pPr>
        <w:jc w:val="both"/>
      </w:pPr>
      <w:r w:rsidRPr="00887D19">
        <w:t>Трудовое законодательство. Подзаконные акты по охране труда. Нормативно-техническая документация</w:t>
      </w:r>
      <w:r w:rsidR="007B3105">
        <w:t>.</w:t>
      </w:r>
      <w:r w:rsidR="00445BEE">
        <w:t xml:space="preserve"> </w:t>
      </w:r>
      <w:r w:rsidRPr="00887D19">
        <w:t xml:space="preserve">Инструкции по охране труда. Система стандартов безопасности труда (ССБТ). </w:t>
      </w:r>
    </w:p>
    <w:p w14:paraId="111FF038" w14:textId="2311FB45" w:rsidR="00364BA9" w:rsidRPr="00887D19" w:rsidRDefault="00364BA9" w:rsidP="00364BA9">
      <w:pPr>
        <w:jc w:val="both"/>
      </w:pPr>
      <w:r w:rsidRPr="00887D19">
        <w:t>Управление охраной труда. Система управления охраной труда</w:t>
      </w:r>
      <w:r w:rsidR="00EA447D">
        <w:t xml:space="preserve">. </w:t>
      </w:r>
      <w:r w:rsidRPr="00887D19">
        <w:t>Обучение безопасности труда, виды инструктажа</w:t>
      </w:r>
      <w:r w:rsidR="003C57CC">
        <w:t>. Т</w:t>
      </w:r>
      <w:r w:rsidRPr="00887D19">
        <w:t>равматизм</w:t>
      </w:r>
      <w:r w:rsidR="007B3105">
        <w:t xml:space="preserve"> и профессиональные заболевания, методы анализа.</w:t>
      </w:r>
      <w:r w:rsidRPr="00887D19">
        <w:t xml:space="preserve"> </w:t>
      </w:r>
      <w:r w:rsidR="00BB58E5">
        <w:t>Несчастные случаи.</w:t>
      </w:r>
      <w:r w:rsidR="00887D19" w:rsidRPr="00887D19">
        <w:t xml:space="preserve"> </w:t>
      </w:r>
      <w:r w:rsidR="00BB58E5">
        <w:t xml:space="preserve">Первая </w:t>
      </w:r>
      <w:r w:rsidR="00EA447D">
        <w:t>помощь</w:t>
      </w:r>
      <w:r w:rsidR="00887D19" w:rsidRPr="00887D19">
        <w:t xml:space="preserve">. </w:t>
      </w:r>
      <w:r w:rsidRPr="00887D19">
        <w:t>Ответственность работодателей</w:t>
      </w:r>
      <w:r w:rsidR="00BB58E5">
        <w:t>.</w:t>
      </w:r>
    </w:p>
    <w:p w14:paraId="7D55BCCE" w14:textId="32189638" w:rsidR="00364BA9" w:rsidRPr="00887D19" w:rsidRDefault="00364BA9" w:rsidP="00364BA9">
      <w:pPr>
        <w:jc w:val="both"/>
      </w:pPr>
      <w:r w:rsidRPr="00887D19">
        <w:t>Чрезвычайные ситуации в законах</w:t>
      </w:r>
      <w:r w:rsidR="00BB58E5">
        <w:t xml:space="preserve">. </w:t>
      </w:r>
      <w:r w:rsidRPr="00887D19">
        <w:t xml:space="preserve">Государственное управление в </w:t>
      </w:r>
      <w:r w:rsidR="00BB58E5">
        <w:t>ЧС.</w:t>
      </w:r>
      <w:r w:rsidRPr="00887D19">
        <w:t xml:space="preserve"> </w:t>
      </w:r>
    </w:p>
    <w:p w14:paraId="5D392831" w14:textId="15C81148" w:rsidR="00364BA9" w:rsidRPr="00887D19" w:rsidRDefault="00364BA9" w:rsidP="00364BA9">
      <w:pPr>
        <w:jc w:val="both"/>
      </w:pPr>
      <w:r w:rsidRPr="00887D19">
        <w:t>Классификация  форм деятельности человека. Факторы среды и трудового процесса. Классификация условий труда</w:t>
      </w:r>
      <w:r w:rsidR="00BB58E5">
        <w:t>, т</w:t>
      </w:r>
      <w:r w:rsidRPr="00887D19">
        <w:t>яжесть и напряженность</w:t>
      </w:r>
      <w:r w:rsidR="00BB58E5">
        <w:t>.</w:t>
      </w:r>
      <w:r w:rsidRPr="00887D19">
        <w:t xml:space="preserve"> Методы  оценки</w:t>
      </w:r>
      <w:r w:rsidR="00BB58E5">
        <w:t>.</w:t>
      </w:r>
    </w:p>
    <w:p w14:paraId="74C7B54B" w14:textId="22122453" w:rsidR="00364BA9" w:rsidRPr="00887D19" w:rsidRDefault="00364BA9" w:rsidP="00364BA9">
      <w:pPr>
        <w:jc w:val="both"/>
      </w:pPr>
      <w:r w:rsidRPr="00887D19">
        <w:t>Работоспособность человека</w:t>
      </w:r>
      <w:r w:rsidR="00BB58E5">
        <w:t xml:space="preserve">. </w:t>
      </w:r>
      <w:r w:rsidRPr="00887D19">
        <w:t xml:space="preserve">Эргономика. Режимы труда и отдыха. </w:t>
      </w:r>
    </w:p>
    <w:p w14:paraId="2C82E1C1" w14:textId="4D183E09" w:rsidR="00364BA9" w:rsidRPr="00887D19" w:rsidRDefault="00364BA9" w:rsidP="00364BA9">
      <w:pPr>
        <w:jc w:val="both"/>
      </w:pPr>
      <w:r w:rsidRPr="00887D19">
        <w:t xml:space="preserve">Социальная ответственность. </w:t>
      </w:r>
      <w:r w:rsidR="00BB58E5" w:rsidRPr="00887D19">
        <w:t>Принципы и характеристики</w:t>
      </w:r>
      <w:r w:rsidR="00BB58E5">
        <w:t xml:space="preserve">. </w:t>
      </w:r>
    </w:p>
    <w:p w14:paraId="2EB33B87" w14:textId="77777777" w:rsidR="0026046B" w:rsidRPr="000D2B99" w:rsidRDefault="0026046B" w:rsidP="0026046B">
      <w:pPr>
        <w:ind w:left="567"/>
        <w:jc w:val="both"/>
        <w:rPr>
          <w:b/>
        </w:rPr>
      </w:pPr>
    </w:p>
    <w:p w14:paraId="2CFF88FB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14:paraId="6236BDFA" w14:textId="5301E0AB" w:rsidR="0026046B" w:rsidRPr="000D2B99" w:rsidRDefault="0026046B" w:rsidP="00332F40">
      <w:pPr>
        <w:pStyle w:val="aff8"/>
        <w:numPr>
          <w:ilvl w:val="0"/>
          <w:numId w:val="13"/>
        </w:numPr>
        <w:jc w:val="both"/>
      </w:pPr>
      <w:r>
        <w:t>Расследование несчастного случая.</w:t>
      </w:r>
    </w:p>
    <w:p w14:paraId="692313E2" w14:textId="77777777" w:rsidR="0026046B" w:rsidRPr="000D2B99" w:rsidRDefault="0026046B" w:rsidP="0026046B">
      <w:pPr>
        <w:ind w:left="567"/>
        <w:jc w:val="both"/>
        <w:rPr>
          <w:b/>
        </w:rPr>
      </w:pPr>
    </w:p>
    <w:p w14:paraId="01BEACCE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14:paraId="6B88CADF" w14:textId="5781BFD1" w:rsidR="0026046B" w:rsidRPr="000D2B99" w:rsidRDefault="0026046B" w:rsidP="00332F40">
      <w:pPr>
        <w:pStyle w:val="aff8"/>
        <w:numPr>
          <w:ilvl w:val="0"/>
          <w:numId w:val="14"/>
        </w:numPr>
        <w:jc w:val="both"/>
      </w:pPr>
      <w:r>
        <w:t>Оказание п</w:t>
      </w:r>
      <w:r w:rsidRPr="008842D7">
        <w:t>ерв</w:t>
      </w:r>
      <w:r>
        <w:t>ой помощи.</w:t>
      </w:r>
    </w:p>
    <w:p w14:paraId="79DBAACF" w14:textId="77777777" w:rsidR="0026046B" w:rsidRPr="000D2B99" w:rsidRDefault="0026046B" w:rsidP="0026046B">
      <w:pPr>
        <w:ind w:firstLine="567"/>
        <w:jc w:val="both"/>
      </w:pPr>
    </w:p>
    <w:p w14:paraId="7B34C7FF" w14:textId="236D010A" w:rsidR="0026046B" w:rsidRPr="000D2B99" w:rsidRDefault="0026046B" w:rsidP="0026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3</w:t>
      </w:r>
      <w:r w:rsidRPr="000D2B99">
        <w:rPr>
          <w:b/>
        </w:rPr>
        <w:t xml:space="preserve">. </w:t>
      </w:r>
      <w:bookmarkStart w:id="0" w:name="_Hlk482651129"/>
      <w:r w:rsidRPr="00D3587F">
        <w:rPr>
          <w:b/>
          <w:i/>
        </w:rPr>
        <w:t>Безопасность в чрезвычайных ситуациях</w:t>
      </w:r>
      <w:bookmarkEnd w:id="0"/>
    </w:p>
    <w:p w14:paraId="65663418" w14:textId="54AD6EFB" w:rsidR="00364BA9" w:rsidRPr="00887D19" w:rsidRDefault="00364BA9" w:rsidP="00364BA9">
      <w:pPr>
        <w:jc w:val="both"/>
      </w:pPr>
      <w:r w:rsidRPr="00887D19">
        <w:t xml:space="preserve">Классификация и общая характеристика чрезвычайных ситуаций (ЧС). </w:t>
      </w:r>
    </w:p>
    <w:p w14:paraId="1CE9597C" w14:textId="15EC48A2" w:rsidR="00364BA9" w:rsidRPr="00887D19" w:rsidRDefault="00364BA9" w:rsidP="00364BA9">
      <w:pPr>
        <w:jc w:val="both"/>
      </w:pPr>
      <w:r w:rsidRPr="00887D19">
        <w:t>Устойчивость производственных объектов в условиях ЧС. Организация и методика исследования устойчивости функционирования</w:t>
      </w:r>
      <w:r w:rsidR="00887D19">
        <w:t>, м</w:t>
      </w:r>
      <w:r w:rsidRPr="00887D19">
        <w:t>етоды и средства повышения. Защита производственного персонала</w:t>
      </w:r>
      <w:r w:rsidR="00BB58E5">
        <w:t>.</w:t>
      </w:r>
    </w:p>
    <w:p w14:paraId="3F1A9894" w14:textId="4F1B9376" w:rsidR="00364BA9" w:rsidRPr="00887D19" w:rsidRDefault="00364BA9" w:rsidP="00364BA9">
      <w:pPr>
        <w:jc w:val="both"/>
      </w:pPr>
      <w:r w:rsidRPr="00887D19">
        <w:t>Оценка обстановки</w:t>
      </w:r>
      <w:r w:rsidR="00BB58E5">
        <w:t xml:space="preserve">. </w:t>
      </w:r>
      <w:r w:rsidRPr="00887D19">
        <w:t xml:space="preserve">Определение </w:t>
      </w:r>
      <w:r w:rsidR="00BB58E5">
        <w:t xml:space="preserve">параметров </w:t>
      </w:r>
      <w:r w:rsidRPr="00887D19">
        <w:t>очага поражения</w:t>
      </w:r>
      <w:r w:rsidR="00445BEE">
        <w:t xml:space="preserve">. </w:t>
      </w:r>
      <w:r w:rsidRPr="00887D19">
        <w:t xml:space="preserve">Приёмы и способы проведения спасательных работ. Защита </w:t>
      </w:r>
      <w:r w:rsidR="00BB58E5">
        <w:t xml:space="preserve">и эвакуация </w:t>
      </w:r>
      <w:r w:rsidRPr="00887D19">
        <w:t xml:space="preserve">населения. Использование защитных сооружений, СИЗ и медицинских средств. </w:t>
      </w:r>
    </w:p>
    <w:p w14:paraId="7A5C37E2" w14:textId="24BC0BFC" w:rsidR="00364BA9" w:rsidRPr="00887D19" w:rsidRDefault="00364BA9" w:rsidP="00364BA9">
      <w:pPr>
        <w:jc w:val="both"/>
      </w:pPr>
      <w:r w:rsidRPr="00887D19">
        <w:t>Ликвидация последствий ЧС. Состав спасательных и других неотложных работ</w:t>
      </w:r>
      <w:r w:rsidR="00BB58E5">
        <w:t xml:space="preserve">. </w:t>
      </w:r>
      <w:r w:rsidRPr="00887D19">
        <w:t>Организация работ по обеззараживанию. Разработка плана ремонтно-восстановительных работ</w:t>
      </w:r>
      <w:r w:rsidR="00BB58E5">
        <w:t>.</w:t>
      </w:r>
    </w:p>
    <w:p w14:paraId="3ED8DC4D" w14:textId="29799FA1" w:rsidR="00364BA9" w:rsidRPr="00887D19" w:rsidRDefault="00364BA9" w:rsidP="00364BA9">
      <w:pPr>
        <w:jc w:val="both"/>
      </w:pPr>
      <w:r w:rsidRPr="00887D19">
        <w:t xml:space="preserve">Региональные особенности возникновения </w:t>
      </w:r>
      <w:r w:rsidR="00BB58E5">
        <w:t xml:space="preserve">ЧС. </w:t>
      </w:r>
      <w:r w:rsidRPr="00887D19">
        <w:t xml:space="preserve">Наиболее характерные природные стихийные явления в Томской области. Потенциально опасные техногенные объекты </w:t>
      </w:r>
      <w:r w:rsidR="00BB58E5">
        <w:t>ТО</w:t>
      </w:r>
      <w:r w:rsidRPr="00887D19">
        <w:t>.</w:t>
      </w:r>
    </w:p>
    <w:p w14:paraId="6D635640" w14:textId="77777777" w:rsidR="0026046B" w:rsidRPr="000D2B99" w:rsidRDefault="0026046B" w:rsidP="00EB7921">
      <w:pPr>
        <w:ind w:firstLine="567"/>
        <w:jc w:val="both"/>
        <w:rPr>
          <w:b/>
        </w:rPr>
      </w:pPr>
    </w:p>
    <w:p w14:paraId="2BC3D8C6" w14:textId="77777777" w:rsidR="0026046B" w:rsidRPr="000D2B99" w:rsidRDefault="0026046B" w:rsidP="0026046B">
      <w:pPr>
        <w:ind w:left="567"/>
        <w:jc w:val="both"/>
        <w:rPr>
          <w:b/>
        </w:rPr>
      </w:pPr>
    </w:p>
    <w:p w14:paraId="135FF2C2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14:paraId="10046B97" w14:textId="66E61AD3" w:rsidR="004A0F4F" w:rsidRPr="004A0F4F" w:rsidRDefault="004A0F4F" w:rsidP="00332F40">
      <w:pPr>
        <w:pStyle w:val="aff8"/>
        <w:numPr>
          <w:ilvl w:val="0"/>
          <w:numId w:val="15"/>
        </w:numPr>
        <w:jc w:val="both"/>
      </w:pPr>
      <w:r w:rsidRPr="004A0F4F">
        <w:t>Оценка очагов поражения в ЧС</w:t>
      </w:r>
    </w:p>
    <w:p w14:paraId="22225B8A" w14:textId="0F9B19CF" w:rsidR="004A0F4F" w:rsidRPr="000D2B99" w:rsidRDefault="004A0F4F" w:rsidP="00332F40">
      <w:pPr>
        <w:pStyle w:val="aff8"/>
        <w:numPr>
          <w:ilvl w:val="0"/>
          <w:numId w:val="15"/>
        </w:numPr>
        <w:jc w:val="both"/>
      </w:pPr>
      <w:r w:rsidRPr="004A0F4F">
        <w:t>Оценка радиационной обстановки.</w:t>
      </w:r>
    </w:p>
    <w:p w14:paraId="47196F9F" w14:textId="77777777" w:rsidR="0026046B" w:rsidRPr="000D2B99" w:rsidRDefault="0026046B" w:rsidP="0026046B">
      <w:pPr>
        <w:ind w:left="567"/>
        <w:jc w:val="both"/>
        <w:rPr>
          <w:b/>
        </w:rPr>
      </w:pPr>
    </w:p>
    <w:p w14:paraId="65E32880" w14:textId="61450545" w:rsidR="0026046B" w:rsidRPr="000D2B99" w:rsidRDefault="0026046B" w:rsidP="0026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4</w:t>
      </w:r>
      <w:r w:rsidRPr="000D2B99">
        <w:rPr>
          <w:b/>
        </w:rPr>
        <w:t xml:space="preserve">. </w:t>
      </w:r>
      <w:r w:rsidRPr="00D3587F">
        <w:rPr>
          <w:b/>
          <w:i/>
        </w:rPr>
        <w:t>Производственная санитария</w:t>
      </w:r>
    </w:p>
    <w:p w14:paraId="0929B988" w14:textId="6AF2B357" w:rsidR="006740B8" w:rsidRDefault="006740B8" w:rsidP="00364BA9">
      <w:pPr>
        <w:jc w:val="both"/>
      </w:pPr>
      <w:r>
        <w:t>Вредные вещества. Производственный микроклимат, освещение. Акустические и механические колебания. Ионизирующие излучения.</w:t>
      </w:r>
    </w:p>
    <w:p w14:paraId="24CF22BC" w14:textId="43D55A36" w:rsidR="006740B8" w:rsidRDefault="006740B8" w:rsidP="00364BA9">
      <w:pPr>
        <w:jc w:val="both"/>
      </w:pPr>
      <w:r>
        <w:t xml:space="preserve">Источники, действие на организм человека, основные характеристики, классификация, нормирование, мероприятия по уменьшению, средства защиты: коллективные и индивидуальные. Расчет параметров. </w:t>
      </w:r>
    </w:p>
    <w:p w14:paraId="17718E3A" w14:textId="4492EF29" w:rsidR="00364BA9" w:rsidRPr="00887D19" w:rsidRDefault="00364BA9" w:rsidP="00364BA9">
      <w:pPr>
        <w:jc w:val="both"/>
      </w:pPr>
      <w:r w:rsidRPr="00887D19">
        <w:t xml:space="preserve">Электромагнитные поля (ЭМП) и излучения. Лазерные излучения. Действие ИК-излучения, </w:t>
      </w:r>
      <w:r w:rsidRPr="00887D19">
        <w:lastRenderedPageBreak/>
        <w:t>УФ-излучения</w:t>
      </w:r>
      <w:r w:rsidR="00EA447D">
        <w:t xml:space="preserve">. </w:t>
      </w:r>
      <w:r w:rsidRPr="00887D19">
        <w:t xml:space="preserve">Нормирование ЭМП и излучений. Защита от ЭМП. </w:t>
      </w:r>
    </w:p>
    <w:p w14:paraId="7A69F48C" w14:textId="53EDD2B5" w:rsidR="00364BA9" w:rsidRDefault="00364BA9" w:rsidP="00364BA9">
      <w:pPr>
        <w:jc w:val="both"/>
      </w:pPr>
      <w:r w:rsidRPr="00887D19">
        <w:t xml:space="preserve">Обеспечение безопасности при работе с компьютером. </w:t>
      </w:r>
    </w:p>
    <w:p w14:paraId="7BD6F5C1" w14:textId="77777777" w:rsidR="006740B8" w:rsidRPr="00887D19" w:rsidRDefault="006740B8" w:rsidP="00364BA9">
      <w:pPr>
        <w:jc w:val="both"/>
      </w:pPr>
    </w:p>
    <w:p w14:paraId="432B2724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14:paraId="698958AE" w14:textId="18185ED6" w:rsidR="0026046B" w:rsidRPr="0026046B" w:rsidRDefault="004A0F4F" w:rsidP="00332F40">
      <w:pPr>
        <w:pStyle w:val="aff8"/>
        <w:numPr>
          <w:ilvl w:val="0"/>
          <w:numId w:val="16"/>
        </w:numPr>
        <w:jc w:val="both"/>
      </w:pPr>
      <w:r>
        <w:t xml:space="preserve">Производственный микроклимат, освещение. </w:t>
      </w:r>
    </w:p>
    <w:p w14:paraId="551C0BC9" w14:textId="77777777" w:rsidR="0026046B" w:rsidRPr="000D2B99" w:rsidRDefault="0026046B" w:rsidP="0026046B">
      <w:pPr>
        <w:ind w:left="567"/>
        <w:jc w:val="both"/>
        <w:rPr>
          <w:b/>
        </w:rPr>
      </w:pPr>
    </w:p>
    <w:p w14:paraId="2FFD1289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14:paraId="1ABCD68E" w14:textId="397436B1" w:rsidR="0026046B" w:rsidRDefault="004A0F4F" w:rsidP="00332F40">
      <w:pPr>
        <w:pStyle w:val="aff8"/>
        <w:numPr>
          <w:ilvl w:val="0"/>
          <w:numId w:val="17"/>
        </w:numPr>
        <w:jc w:val="both"/>
      </w:pPr>
      <w:r>
        <w:t xml:space="preserve"> </w:t>
      </w:r>
      <w:r w:rsidRPr="008411DF">
        <w:t xml:space="preserve">Расчет </w:t>
      </w:r>
      <w:r>
        <w:t>потребного воздухообмена.</w:t>
      </w:r>
    </w:p>
    <w:p w14:paraId="67818F99" w14:textId="2BA0817D" w:rsidR="004A0F4F" w:rsidRPr="000D2B99" w:rsidRDefault="004A0F4F" w:rsidP="00332F40">
      <w:pPr>
        <w:pStyle w:val="aff8"/>
        <w:numPr>
          <w:ilvl w:val="0"/>
          <w:numId w:val="17"/>
        </w:numPr>
        <w:jc w:val="both"/>
      </w:pPr>
      <w:r>
        <w:t>Расчет искусственного освещения.</w:t>
      </w:r>
    </w:p>
    <w:p w14:paraId="597FD5AF" w14:textId="77777777" w:rsidR="0026046B" w:rsidRPr="000D2B99" w:rsidRDefault="0026046B" w:rsidP="0026046B">
      <w:pPr>
        <w:ind w:left="567"/>
        <w:jc w:val="both"/>
        <w:rPr>
          <w:b/>
        </w:rPr>
      </w:pPr>
    </w:p>
    <w:p w14:paraId="18357B16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14:paraId="63026AD2" w14:textId="2A16DDA0" w:rsidR="004A0F4F" w:rsidRDefault="004A0F4F" w:rsidP="00332F40">
      <w:pPr>
        <w:pStyle w:val="aff8"/>
        <w:numPr>
          <w:ilvl w:val="0"/>
          <w:numId w:val="18"/>
        </w:numPr>
        <w:jc w:val="both"/>
      </w:pPr>
      <w:r w:rsidRPr="00B8650B">
        <w:t>Исследование микроклимата производственных помещений.</w:t>
      </w:r>
      <w:r w:rsidRPr="00B11D46">
        <w:t xml:space="preserve"> </w:t>
      </w:r>
    </w:p>
    <w:p w14:paraId="08004A2F" w14:textId="77777777" w:rsidR="004A0F4F" w:rsidRDefault="004A0F4F" w:rsidP="00332F40">
      <w:pPr>
        <w:pStyle w:val="aff8"/>
        <w:numPr>
          <w:ilvl w:val="0"/>
          <w:numId w:val="18"/>
        </w:numPr>
        <w:jc w:val="both"/>
      </w:pPr>
      <w:r>
        <w:t>Исследование шумов в производственных помещениях.</w:t>
      </w:r>
    </w:p>
    <w:p w14:paraId="35BE0806" w14:textId="77777777" w:rsidR="004A0F4F" w:rsidRDefault="004A0F4F" w:rsidP="00332F40">
      <w:pPr>
        <w:pStyle w:val="aff8"/>
        <w:numPr>
          <w:ilvl w:val="0"/>
          <w:numId w:val="18"/>
        </w:numPr>
        <w:jc w:val="both"/>
      </w:pPr>
      <w:r>
        <w:t>Исследование вибрации и способов защиты от нее.</w:t>
      </w:r>
    </w:p>
    <w:p w14:paraId="4308B27D" w14:textId="77777777" w:rsidR="004A0F4F" w:rsidRDefault="004A0F4F" w:rsidP="00332F40">
      <w:pPr>
        <w:pStyle w:val="aff8"/>
        <w:numPr>
          <w:ilvl w:val="0"/>
          <w:numId w:val="18"/>
        </w:numPr>
        <w:jc w:val="both"/>
      </w:pPr>
      <w:r>
        <w:t>Исследование эффективности и качества искусственного освещения.</w:t>
      </w:r>
    </w:p>
    <w:p w14:paraId="32CAF1F9" w14:textId="77777777" w:rsidR="004A0F4F" w:rsidRDefault="004A0F4F" w:rsidP="004A0F4F">
      <w:pPr>
        <w:pStyle w:val="aff8"/>
        <w:ind w:left="927"/>
      </w:pPr>
    </w:p>
    <w:p w14:paraId="3DEFD5D0" w14:textId="4907093E" w:rsidR="0026046B" w:rsidRPr="000D2B99" w:rsidRDefault="0026046B" w:rsidP="0026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>
        <w:rPr>
          <w:b/>
        </w:rPr>
        <w:t>Раздел 5</w:t>
      </w:r>
      <w:r w:rsidRPr="000D2B99">
        <w:rPr>
          <w:b/>
        </w:rPr>
        <w:t xml:space="preserve">. </w:t>
      </w:r>
      <w:r w:rsidRPr="00D3587F">
        <w:rPr>
          <w:b/>
          <w:i/>
        </w:rPr>
        <w:t>Техника безопасности</w:t>
      </w:r>
    </w:p>
    <w:p w14:paraId="66D64434" w14:textId="54935E49" w:rsidR="00364BA9" w:rsidRPr="00887D19" w:rsidRDefault="00364BA9" w:rsidP="00364BA9">
      <w:pPr>
        <w:jc w:val="both"/>
      </w:pPr>
      <w:proofErr w:type="spellStart"/>
      <w:r w:rsidRPr="00887D19">
        <w:t>Пожаровзрывоопасность</w:t>
      </w:r>
      <w:proofErr w:type="spellEnd"/>
      <w:r w:rsidRPr="00887D19">
        <w:t xml:space="preserve">. Физико-химические </w:t>
      </w:r>
      <w:r w:rsidR="00887D19">
        <w:t>основы горения. Причины пожаров, классификация.</w:t>
      </w:r>
      <w:r w:rsidRPr="00887D19">
        <w:t xml:space="preserve"> Опасные факторы. Показатели </w:t>
      </w:r>
      <w:proofErr w:type="spellStart"/>
      <w:r w:rsidRPr="00887D19">
        <w:t>пожаровзрывоопасности</w:t>
      </w:r>
      <w:proofErr w:type="spellEnd"/>
      <w:r w:rsidR="006740B8">
        <w:t xml:space="preserve">. </w:t>
      </w:r>
      <w:r w:rsidRPr="00887D19">
        <w:t>Классификация зданий и помещений</w:t>
      </w:r>
      <w:r w:rsidR="006740B8">
        <w:t xml:space="preserve">. </w:t>
      </w:r>
      <w:r w:rsidRPr="00887D19">
        <w:t>Основные мероприятия по профилактике</w:t>
      </w:r>
      <w:r w:rsidR="006740B8">
        <w:t xml:space="preserve">. </w:t>
      </w:r>
      <w:r w:rsidRPr="00887D19">
        <w:t>Огнестойкость</w:t>
      </w:r>
      <w:r w:rsidR="006740B8">
        <w:t xml:space="preserve">. </w:t>
      </w:r>
      <w:r w:rsidRPr="00887D19">
        <w:t>Пути эвакуации</w:t>
      </w:r>
      <w:r w:rsidR="006740B8">
        <w:t xml:space="preserve">. </w:t>
      </w:r>
      <w:r w:rsidRPr="00887D19">
        <w:t>Способы и средства тушения</w:t>
      </w:r>
      <w:r w:rsidR="006740B8">
        <w:t xml:space="preserve">. </w:t>
      </w:r>
      <w:r w:rsidRPr="00887D19">
        <w:t xml:space="preserve">Первичные средства пожаротушения. Средства пожарной автоматики и сигнализации. </w:t>
      </w:r>
    </w:p>
    <w:p w14:paraId="620B1B05" w14:textId="1E704853" w:rsidR="00364BA9" w:rsidRPr="00887D19" w:rsidRDefault="00364BA9" w:rsidP="00364BA9">
      <w:pPr>
        <w:jc w:val="both"/>
      </w:pPr>
      <w:r w:rsidRPr="00887D19">
        <w:t>Электробезопасность. Действие электрического тока</w:t>
      </w:r>
      <w:r w:rsidR="006740B8">
        <w:t xml:space="preserve">. </w:t>
      </w:r>
      <w:r w:rsidRPr="00887D19">
        <w:t xml:space="preserve">Влияние </w:t>
      </w:r>
      <w:r w:rsidR="00445BEE">
        <w:t>факторов</w:t>
      </w:r>
      <w:r w:rsidR="00DA3365">
        <w:t xml:space="preserve">. </w:t>
      </w:r>
      <w:r w:rsidRPr="00887D19">
        <w:t>Классификация помещений по опасности пораж</w:t>
      </w:r>
      <w:r w:rsidR="00445BEE">
        <w:t xml:space="preserve">ения. </w:t>
      </w:r>
      <w:r w:rsidRPr="00887D19">
        <w:t>Статическое э</w:t>
      </w:r>
      <w:r w:rsidR="00DA3365">
        <w:t>лектричество. М</w:t>
      </w:r>
      <w:r w:rsidRPr="00887D19">
        <w:t>ероприятия</w:t>
      </w:r>
      <w:r w:rsidR="00DA3365">
        <w:t xml:space="preserve"> повышения безопасности.</w:t>
      </w:r>
      <w:r w:rsidRPr="00887D19">
        <w:t xml:space="preserve">  Технические средства защиты</w:t>
      </w:r>
      <w:r w:rsidR="00445BEE">
        <w:t>.</w:t>
      </w:r>
    </w:p>
    <w:p w14:paraId="5F18861A" w14:textId="0AE206A5" w:rsidR="00364BA9" w:rsidRPr="00887D19" w:rsidRDefault="00364BA9" w:rsidP="00364BA9">
      <w:pPr>
        <w:jc w:val="both"/>
      </w:pPr>
      <w:r w:rsidRPr="00887D19">
        <w:t>Требования к безопасной эксплуатации сосудов и систем, работающих под давлением. Регистрация и техническое освидетельствование</w:t>
      </w:r>
      <w:r w:rsidR="00445BEE">
        <w:t xml:space="preserve">. </w:t>
      </w:r>
      <w:r w:rsidRPr="00887D19">
        <w:t>Безопасность автоматизированного и роботизированного производства.</w:t>
      </w:r>
    </w:p>
    <w:p w14:paraId="17458BA6" w14:textId="77777777" w:rsidR="00364BA9" w:rsidRPr="00B8650B" w:rsidRDefault="00364BA9" w:rsidP="00364BA9">
      <w:pPr>
        <w:jc w:val="both"/>
      </w:pPr>
    </w:p>
    <w:p w14:paraId="1CB28E43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14:paraId="1ECF32BF" w14:textId="7052AF19" w:rsidR="0026046B" w:rsidRDefault="004A0F4F" w:rsidP="00332F40">
      <w:pPr>
        <w:pStyle w:val="aff8"/>
        <w:numPr>
          <w:ilvl w:val="0"/>
          <w:numId w:val="19"/>
        </w:numPr>
        <w:jc w:val="both"/>
      </w:pPr>
      <w:proofErr w:type="spellStart"/>
      <w:r w:rsidRPr="00B8650B">
        <w:t>Пожаровзрывоопасность</w:t>
      </w:r>
      <w:proofErr w:type="spellEnd"/>
      <w:r>
        <w:t xml:space="preserve">. </w:t>
      </w:r>
    </w:p>
    <w:p w14:paraId="7986DFCC" w14:textId="1A9CB88F" w:rsidR="004A0F4F" w:rsidRDefault="004A0F4F" w:rsidP="00332F40">
      <w:pPr>
        <w:pStyle w:val="aff8"/>
        <w:numPr>
          <w:ilvl w:val="0"/>
          <w:numId w:val="19"/>
        </w:numPr>
        <w:jc w:val="both"/>
      </w:pPr>
      <w:r w:rsidRPr="00DB7537">
        <w:t>Электробезопасность.</w:t>
      </w:r>
    </w:p>
    <w:p w14:paraId="0961100F" w14:textId="77777777" w:rsidR="004A0F4F" w:rsidRPr="004A0F4F" w:rsidRDefault="004A0F4F" w:rsidP="004A0F4F">
      <w:pPr>
        <w:pStyle w:val="aff8"/>
        <w:ind w:left="927"/>
        <w:jc w:val="both"/>
      </w:pPr>
    </w:p>
    <w:p w14:paraId="0DDA99DD" w14:textId="77777777" w:rsidR="0026046B" w:rsidRPr="000D2B99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14:paraId="164D69E9" w14:textId="0F1A1018" w:rsidR="0026046B" w:rsidRDefault="004A0F4F" w:rsidP="00332F40">
      <w:pPr>
        <w:pStyle w:val="aff8"/>
        <w:numPr>
          <w:ilvl w:val="0"/>
          <w:numId w:val="20"/>
        </w:numPr>
        <w:jc w:val="both"/>
      </w:pPr>
      <w:r>
        <w:t>Расчет времени эвакуации. Выбор средства пожаротушения.</w:t>
      </w:r>
    </w:p>
    <w:p w14:paraId="08145553" w14:textId="3E754893" w:rsidR="00364BA9" w:rsidRPr="000D2B99" w:rsidRDefault="00364BA9" w:rsidP="00332F40">
      <w:pPr>
        <w:pStyle w:val="aff8"/>
        <w:numPr>
          <w:ilvl w:val="0"/>
          <w:numId w:val="20"/>
        </w:numPr>
        <w:jc w:val="both"/>
      </w:pPr>
      <w:r w:rsidRPr="002B27CC">
        <w:t>Расчет устройства защитного заземления</w:t>
      </w:r>
    </w:p>
    <w:p w14:paraId="32E4D315" w14:textId="77777777" w:rsidR="0026046B" w:rsidRPr="000D2B99" w:rsidRDefault="0026046B" w:rsidP="0026046B">
      <w:pPr>
        <w:ind w:left="567"/>
        <w:jc w:val="both"/>
        <w:rPr>
          <w:b/>
        </w:rPr>
      </w:pPr>
    </w:p>
    <w:p w14:paraId="0F829264" w14:textId="77777777" w:rsidR="0026046B" w:rsidRDefault="0026046B" w:rsidP="0026046B">
      <w:pPr>
        <w:ind w:left="567"/>
        <w:jc w:val="both"/>
        <w:rPr>
          <w:b/>
        </w:rPr>
      </w:pPr>
      <w:r w:rsidRPr="000D2B99">
        <w:rPr>
          <w:b/>
        </w:rPr>
        <w:t>Названия лабораторных работ:</w:t>
      </w:r>
    </w:p>
    <w:p w14:paraId="6A7BE447" w14:textId="6F21AEA1" w:rsidR="00364BA9" w:rsidRPr="00364BA9" w:rsidRDefault="00364BA9" w:rsidP="00332F40">
      <w:pPr>
        <w:pStyle w:val="aff8"/>
        <w:numPr>
          <w:ilvl w:val="0"/>
          <w:numId w:val="21"/>
        </w:numPr>
        <w:jc w:val="both"/>
      </w:pPr>
      <w:bookmarkStart w:id="1" w:name="_Toc371408929"/>
      <w:bookmarkStart w:id="2" w:name="_Toc251607134"/>
      <w:r w:rsidRPr="00364BA9">
        <w:t>Исследование сопротивления тела человека</w:t>
      </w:r>
      <w:bookmarkEnd w:id="1"/>
      <w:bookmarkEnd w:id="2"/>
    </w:p>
    <w:p w14:paraId="7A353E79" w14:textId="04E8F8D6" w:rsidR="00364BA9" w:rsidRPr="00364BA9" w:rsidRDefault="00364BA9" w:rsidP="00332F40">
      <w:pPr>
        <w:pStyle w:val="aff8"/>
        <w:numPr>
          <w:ilvl w:val="0"/>
          <w:numId w:val="21"/>
        </w:numPr>
        <w:jc w:val="both"/>
      </w:pPr>
      <w:r w:rsidRPr="00364BA9">
        <w:t>Электробезопасность в жилых и офисных помещениях</w:t>
      </w:r>
    </w:p>
    <w:p w14:paraId="789EE468" w14:textId="7FE16129" w:rsidR="00364BA9" w:rsidRPr="00364BA9" w:rsidRDefault="00364BA9" w:rsidP="00332F40">
      <w:pPr>
        <w:pStyle w:val="aff8"/>
        <w:numPr>
          <w:ilvl w:val="0"/>
          <w:numId w:val="21"/>
        </w:numPr>
        <w:jc w:val="both"/>
      </w:pPr>
      <w:bookmarkStart w:id="3" w:name="_Toc371408838"/>
      <w:r w:rsidRPr="00364BA9">
        <w:t>Пожарная безопасность</w:t>
      </w:r>
      <w:bookmarkEnd w:id="3"/>
    </w:p>
    <w:p w14:paraId="664B472F" w14:textId="77777777" w:rsidR="00D62ABA" w:rsidRDefault="00D62ABA" w:rsidP="00EB7921"/>
    <w:p w14:paraId="1067ED6E" w14:textId="77777777" w:rsidR="00C21B86" w:rsidRPr="000D2B99" w:rsidRDefault="00C21B86" w:rsidP="00EB7921">
      <w:pPr>
        <w:rPr>
          <w:vanish/>
        </w:rPr>
      </w:pPr>
    </w:p>
    <w:p w14:paraId="70F6BFF2" w14:textId="77777777" w:rsidR="009A6764" w:rsidRPr="000D2B99" w:rsidRDefault="00125373" w:rsidP="00EB7921">
      <w:pPr>
        <w:pStyle w:val="10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452E9A01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7D6F234" w14:textId="66A08B02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C16868F" w14:textId="3801BEE4" w:rsidR="00055C36" w:rsidRPr="00D3587F" w:rsidRDefault="00055C36" w:rsidP="00332F40">
      <w:pPr>
        <w:numPr>
          <w:ilvl w:val="0"/>
          <w:numId w:val="6"/>
        </w:numPr>
        <w:tabs>
          <w:tab w:val="left" w:pos="709"/>
        </w:tabs>
        <w:jc w:val="both"/>
        <w:rPr>
          <w:rFonts w:eastAsia="Cambria"/>
          <w:szCs w:val="20"/>
        </w:rPr>
      </w:pPr>
      <w:r w:rsidRPr="00D3587F">
        <w:rPr>
          <w:rFonts w:eastAsia="Cambria"/>
          <w:szCs w:val="20"/>
        </w:rPr>
        <w:t>Работа с лекционным материалом, поиск и обзор литературы и электронных источников информации</w:t>
      </w:r>
      <w:r w:rsidR="00EB7921" w:rsidRPr="00D3587F">
        <w:rPr>
          <w:rFonts w:eastAsia="Cambria"/>
          <w:szCs w:val="20"/>
        </w:rPr>
        <w:t>;</w:t>
      </w:r>
    </w:p>
    <w:p w14:paraId="07351BB5" w14:textId="483BD400" w:rsidR="00774EF8" w:rsidRPr="00D3587F" w:rsidRDefault="00774EF8" w:rsidP="00332F40">
      <w:pPr>
        <w:numPr>
          <w:ilvl w:val="0"/>
          <w:numId w:val="6"/>
        </w:numPr>
        <w:tabs>
          <w:tab w:val="left" w:pos="709"/>
        </w:tabs>
        <w:jc w:val="both"/>
        <w:rPr>
          <w:rFonts w:eastAsia="Cambria"/>
          <w:szCs w:val="20"/>
        </w:rPr>
      </w:pPr>
      <w:r w:rsidRPr="00D3587F">
        <w:rPr>
          <w:rFonts w:eastAsia="Cambria"/>
          <w:szCs w:val="20"/>
        </w:rPr>
        <w:t xml:space="preserve">Работа в электронном курсе (изучение теоретического материала, выполнение </w:t>
      </w:r>
      <w:r w:rsidR="00D3587F" w:rsidRPr="00D3587F">
        <w:rPr>
          <w:rFonts w:eastAsia="Cambria"/>
          <w:szCs w:val="20"/>
        </w:rPr>
        <w:t>контролирующих мероприятий, работа в форумах</w:t>
      </w:r>
      <w:r w:rsidRPr="00D3587F">
        <w:rPr>
          <w:rFonts w:eastAsia="Cambria"/>
          <w:szCs w:val="20"/>
        </w:rPr>
        <w:t>);</w:t>
      </w:r>
    </w:p>
    <w:p w14:paraId="1B7496B1" w14:textId="77777777" w:rsidR="00055C36" w:rsidRPr="00D3587F" w:rsidRDefault="00055C36" w:rsidP="00332F40">
      <w:pPr>
        <w:numPr>
          <w:ilvl w:val="0"/>
          <w:numId w:val="6"/>
        </w:numPr>
        <w:tabs>
          <w:tab w:val="left" w:pos="709"/>
        </w:tabs>
        <w:jc w:val="both"/>
        <w:rPr>
          <w:rFonts w:eastAsia="Cambria"/>
          <w:szCs w:val="20"/>
        </w:rPr>
      </w:pPr>
      <w:r w:rsidRPr="00D3587F">
        <w:rPr>
          <w:szCs w:val="20"/>
        </w:rPr>
        <w:t>Изучение тем, вынесенных на самостоятельную проработку</w:t>
      </w:r>
      <w:r w:rsidR="00EB7921" w:rsidRPr="00D3587F">
        <w:rPr>
          <w:szCs w:val="20"/>
        </w:rPr>
        <w:t>;</w:t>
      </w:r>
    </w:p>
    <w:p w14:paraId="67F0EF0A" w14:textId="0FDB1B23" w:rsidR="00055C36" w:rsidRPr="00D3587F" w:rsidRDefault="00055C36" w:rsidP="00332F40">
      <w:pPr>
        <w:numPr>
          <w:ilvl w:val="0"/>
          <w:numId w:val="6"/>
        </w:numPr>
        <w:tabs>
          <w:tab w:val="left" w:pos="709"/>
        </w:tabs>
        <w:jc w:val="both"/>
        <w:rPr>
          <w:rFonts w:eastAsia="Cambria"/>
          <w:szCs w:val="20"/>
        </w:rPr>
      </w:pPr>
      <w:r w:rsidRPr="00D3587F">
        <w:rPr>
          <w:szCs w:val="20"/>
        </w:rPr>
        <w:t>Подг</w:t>
      </w:r>
      <w:r w:rsidR="00D3587F" w:rsidRPr="00D3587F">
        <w:rPr>
          <w:szCs w:val="20"/>
        </w:rPr>
        <w:t>отовка к лабораторным работам и к</w:t>
      </w:r>
      <w:r w:rsidRPr="00D3587F">
        <w:rPr>
          <w:szCs w:val="20"/>
        </w:rPr>
        <w:t xml:space="preserve"> практическим</w:t>
      </w:r>
      <w:r w:rsidR="00D3587F" w:rsidRPr="00D3587F">
        <w:rPr>
          <w:szCs w:val="20"/>
        </w:rPr>
        <w:t xml:space="preserve"> занятиям с использованием </w:t>
      </w:r>
      <w:r w:rsidR="00D3587F" w:rsidRPr="00D3587F">
        <w:rPr>
          <w:szCs w:val="20"/>
        </w:rPr>
        <w:lastRenderedPageBreak/>
        <w:t>электронного курса</w:t>
      </w:r>
      <w:r w:rsidR="00EB7921" w:rsidRPr="00D3587F">
        <w:rPr>
          <w:szCs w:val="20"/>
        </w:rPr>
        <w:t>;</w:t>
      </w:r>
    </w:p>
    <w:p w14:paraId="0233A6DF" w14:textId="77777777" w:rsidR="00055C36" w:rsidRPr="00D3587F" w:rsidRDefault="00055C36" w:rsidP="00332F40">
      <w:pPr>
        <w:numPr>
          <w:ilvl w:val="0"/>
          <w:numId w:val="6"/>
        </w:numPr>
        <w:tabs>
          <w:tab w:val="left" w:pos="709"/>
        </w:tabs>
        <w:jc w:val="both"/>
        <w:rPr>
          <w:rFonts w:eastAsia="Cambria"/>
          <w:szCs w:val="20"/>
        </w:rPr>
      </w:pPr>
      <w:r w:rsidRPr="00D3587F">
        <w:rPr>
          <w:szCs w:val="20"/>
        </w:rPr>
        <w:t xml:space="preserve">Подготовка к </w:t>
      </w:r>
      <w:r w:rsidR="00774EF8" w:rsidRPr="00D3587F">
        <w:rPr>
          <w:szCs w:val="20"/>
        </w:rPr>
        <w:t>оценивающим мероприятиям</w:t>
      </w:r>
      <w:r w:rsidR="00EB7921" w:rsidRPr="00D3587F">
        <w:rPr>
          <w:szCs w:val="20"/>
        </w:rPr>
        <w:t>;</w:t>
      </w:r>
    </w:p>
    <w:p w14:paraId="1E9B36F6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9D2E7CC" w14:textId="77777777" w:rsidR="008C4F03" w:rsidRDefault="008C4F03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4B134112" w14:textId="77777777" w:rsidR="008C4F03" w:rsidRDefault="008C4F03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CB41FB6" w14:textId="77777777" w:rsidR="008C4F03" w:rsidRPr="007A57C7" w:rsidRDefault="008C4F03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4398330A" w14:textId="77777777" w:rsidR="009A6764" w:rsidRPr="00F839BA" w:rsidRDefault="00870590" w:rsidP="00EB7921">
      <w:pPr>
        <w:pStyle w:val="10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0EADEE6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D75F659" w14:textId="714EC8F3" w:rsidR="00026D70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71F0342" w14:textId="77777777" w:rsidR="002B27CC" w:rsidRDefault="002B27CC" w:rsidP="00EB7921">
      <w:pPr>
        <w:ind w:left="360"/>
        <w:rPr>
          <w:rFonts w:eastAsia="Cambria"/>
          <w:b/>
        </w:rPr>
      </w:pPr>
    </w:p>
    <w:p w14:paraId="6B287ADE" w14:textId="3F2797BE" w:rsidR="00DA3365" w:rsidRDefault="00B01A31" w:rsidP="00DA3365">
      <w:pPr>
        <w:jc w:val="both"/>
      </w:pPr>
      <w:r>
        <w:rPr>
          <w:b/>
        </w:rPr>
        <w:t xml:space="preserve">             </w:t>
      </w:r>
      <w:r w:rsidR="00616B85">
        <w:rPr>
          <w:b/>
        </w:rPr>
        <w:t xml:space="preserve">       </w:t>
      </w:r>
      <w:r w:rsidR="00DA3365" w:rsidRPr="00DA3365">
        <w:rPr>
          <w:b/>
        </w:rPr>
        <w:t xml:space="preserve"> </w:t>
      </w:r>
      <w:r w:rsidR="00DA3365" w:rsidRPr="008C4F03">
        <w:rPr>
          <w:b/>
        </w:rPr>
        <w:t>Основная литература</w:t>
      </w:r>
      <w:r w:rsidR="00DA3365" w:rsidRPr="008C4F03">
        <w:t>:</w:t>
      </w:r>
    </w:p>
    <w:p w14:paraId="60545653" w14:textId="77777777" w:rsidR="002B27CC" w:rsidRPr="00592634" w:rsidRDefault="002B27CC" w:rsidP="00DA3365">
      <w:pPr>
        <w:jc w:val="both"/>
      </w:pPr>
    </w:p>
    <w:p w14:paraId="7FC95198" w14:textId="7609B78B" w:rsidR="00765E56" w:rsidRPr="00765E56" w:rsidRDefault="00765E56" w:rsidP="00765E56">
      <w:pPr>
        <w:pStyle w:val="1"/>
      </w:pPr>
      <w:r>
        <w:t>Белов, С. В. Безопасность жизнедеятельности и защита окружающей среды (</w:t>
      </w:r>
      <w:proofErr w:type="spellStart"/>
      <w:r>
        <w:t>техносферная</w:t>
      </w:r>
      <w:proofErr w:type="spellEnd"/>
      <w:r>
        <w:t xml:space="preserve"> безопасность) : учебник для бакалавров / С. В. Белов. — 4-е изд.. —   Москва: </w:t>
      </w:r>
      <w:proofErr w:type="spellStart"/>
      <w:r>
        <w:t>Юрайт</w:t>
      </w:r>
      <w:proofErr w:type="spellEnd"/>
      <w:r>
        <w:t xml:space="preserve">, 2013. — </w:t>
      </w:r>
      <w:r w:rsidRPr="00765E56">
        <w:t>URL</w:t>
      </w:r>
      <w:r>
        <w:t xml:space="preserve">: </w:t>
      </w:r>
      <w:hyperlink r:id="rId10" w:tgtFrame="_blank" w:history="1">
        <w:r w:rsidRPr="00765E56">
          <w:t>http://www.lib.tpu.ru/fulltext2/m/2013/FN/fn-2440.pdf</w:t>
        </w:r>
      </w:hyperlink>
      <w:r>
        <w:t xml:space="preserve"> (</w:t>
      </w:r>
      <w:r w:rsidR="00887D19">
        <w:t>(дата обращения: 16.03.20</w:t>
      </w:r>
      <w:r w:rsidR="00887D19">
        <w:rPr>
          <w:lang w:val="ru-RU"/>
        </w:rPr>
        <w:t>19</w:t>
      </w:r>
      <w:r w:rsidRPr="00765E56">
        <w:t>.- Режим доступа: из корпоративной сети ТПУ.- Текст: электронный.</w:t>
      </w:r>
    </w:p>
    <w:p w14:paraId="4B0DFF06" w14:textId="27E6375C" w:rsidR="00765E56" w:rsidRPr="00043365" w:rsidRDefault="00765E56" w:rsidP="00765E56">
      <w:pPr>
        <w:pStyle w:val="1"/>
      </w:pPr>
      <w:r w:rsidRPr="00765E56">
        <w:t>Б</w:t>
      </w:r>
      <w:r w:rsidRPr="0096117B">
        <w:t>езопасность жизнедеятельности: учебное пособие / О.</w:t>
      </w:r>
      <w:r w:rsidRPr="00765E56">
        <w:t xml:space="preserve"> </w:t>
      </w:r>
      <w:r w:rsidRPr="0096117B">
        <w:t>Б. Назаренко, Ю.</w:t>
      </w:r>
      <w:r w:rsidRPr="00765E56">
        <w:t xml:space="preserve"> </w:t>
      </w:r>
      <w:r w:rsidRPr="0096117B">
        <w:t xml:space="preserve">А. </w:t>
      </w:r>
      <w:proofErr w:type="spellStart"/>
      <w:r w:rsidRPr="0096117B">
        <w:t>Амелькович</w:t>
      </w:r>
      <w:proofErr w:type="spellEnd"/>
      <w:r w:rsidRPr="0096117B">
        <w:t xml:space="preserve">; Национальный исследовательский Томский политехнический университет (ТПУ), Институт неразрушающего контроля (ИНК), Кафедра экологии и безопасности жизнедеятельности (ЭБЖ). – 3-е изд., </w:t>
      </w:r>
      <w:proofErr w:type="spellStart"/>
      <w:r w:rsidRPr="0096117B">
        <w:t>перераб</w:t>
      </w:r>
      <w:proofErr w:type="spellEnd"/>
      <w:r w:rsidRPr="0096117B">
        <w:t>. и доп. –</w:t>
      </w:r>
      <w:r w:rsidRPr="00765E56">
        <w:t xml:space="preserve"> </w:t>
      </w:r>
      <w:r w:rsidRPr="0096117B">
        <w:t xml:space="preserve">Томск: Изд-во ТПУ, 2013. – </w:t>
      </w:r>
      <w:r w:rsidRPr="00765E56">
        <w:t>URL</w:t>
      </w:r>
      <w:r w:rsidRPr="0096117B">
        <w:t xml:space="preserve">: </w:t>
      </w:r>
      <w:hyperlink r:id="rId11" w:tgtFrame="_blank" w:history="1">
        <w:r w:rsidRPr="00765E56">
          <w:t>http://www.lib.tpu.ru/fulltext2/m/2014/m150.pdf</w:t>
        </w:r>
      </w:hyperlink>
      <w:r w:rsidR="00887D19">
        <w:t xml:space="preserve"> (дата обращения: 16.03.20</w:t>
      </w:r>
      <w:r w:rsidR="00887D19">
        <w:rPr>
          <w:lang w:val="ru-RU"/>
        </w:rPr>
        <w:t>19</w:t>
      </w:r>
      <w:r w:rsidRPr="00765E56">
        <w:t>).- Режим доступа: из корпоративной сети ТПУ.- Текст: электронный.</w:t>
      </w:r>
    </w:p>
    <w:p w14:paraId="4E812F7C" w14:textId="77777777" w:rsidR="00026D70" w:rsidRPr="00D3587F" w:rsidRDefault="00026D70" w:rsidP="00F60140">
      <w:pPr>
        <w:widowControl/>
        <w:autoSpaceDE/>
        <w:autoSpaceDN/>
        <w:adjustRightInd/>
        <w:jc w:val="both"/>
        <w:rPr>
          <w:rFonts w:eastAsia="Cambria"/>
          <w:lang w:val="x-none"/>
        </w:rPr>
      </w:pPr>
    </w:p>
    <w:p w14:paraId="3605BC81" w14:textId="77777777" w:rsidR="00F60140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51D81F9" w14:textId="27437186" w:rsidR="00F60140" w:rsidRPr="00D3587F" w:rsidRDefault="00B01A31" w:rsidP="00D3587F">
      <w:pPr>
        <w:ind w:left="360"/>
        <w:rPr>
          <w:rFonts w:eastAsia="Cambria"/>
          <w:b/>
        </w:rPr>
      </w:pPr>
      <w:r>
        <w:rPr>
          <w:rFonts w:eastAsia="Cambria"/>
          <w:b/>
        </w:rPr>
        <w:t xml:space="preserve">   </w:t>
      </w:r>
      <w:r w:rsidR="00F60140" w:rsidRPr="00D3587F">
        <w:rPr>
          <w:rFonts w:eastAsia="Cambria"/>
          <w:b/>
        </w:rPr>
        <w:t>Дополнительная литература</w:t>
      </w:r>
      <w:r w:rsidR="00D3587F" w:rsidRPr="00D3587F">
        <w:rPr>
          <w:rFonts w:eastAsia="Cambria"/>
          <w:b/>
        </w:rPr>
        <w:t>:</w:t>
      </w:r>
    </w:p>
    <w:p w14:paraId="06A3ADCF" w14:textId="75A7B113" w:rsidR="00765E56" w:rsidRDefault="00765E56" w:rsidP="00332F40">
      <w:pPr>
        <w:pStyle w:val="1"/>
        <w:numPr>
          <w:ilvl w:val="0"/>
          <w:numId w:val="9"/>
        </w:numPr>
      </w:pPr>
      <w:r w:rsidRPr="008E21C4">
        <w:t>Безопасность жизнедеятельности : учебное пособие / О.</w:t>
      </w:r>
      <w:r>
        <w:rPr>
          <w:lang w:val="ru-RU"/>
        </w:rPr>
        <w:t xml:space="preserve"> </w:t>
      </w:r>
      <w:r w:rsidRPr="008E21C4">
        <w:t>М. Зиновьева, Б.</w:t>
      </w:r>
      <w:r>
        <w:rPr>
          <w:lang w:val="ru-RU"/>
        </w:rPr>
        <w:t xml:space="preserve"> </w:t>
      </w:r>
      <w:r w:rsidRPr="008E21C4">
        <w:t>С. Мастрюков, А.</w:t>
      </w:r>
      <w:r>
        <w:rPr>
          <w:lang w:val="ru-RU"/>
        </w:rPr>
        <w:t xml:space="preserve"> </w:t>
      </w:r>
      <w:r w:rsidRPr="008E21C4">
        <w:t>М. Меркулова [и др.]. — Москва : МИСИС, 2019. — 176 с. —Текст : электронный // Лань : электронно-библиотечная система. — URL: https://e.lanbook.com/book/11</w:t>
      </w:r>
      <w:r w:rsidR="00445BEE">
        <w:t>6915 (дата обращения: 16.03.20</w:t>
      </w:r>
      <w:r w:rsidR="00445BEE">
        <w:rPr>
          <w:lang w:val="ru-RU"/>
        </w:rPr>
        <w:t>19</w:t>
      </w:r>
      <w:r w:rsidRPr="008E21C4">
        <w:t xml:space="preserve">). — Режим доступа: </w:t>
      </w:r>
      <w:r>
        <w:rPr>
          <w:lang w:val="ru-RU"/>
        </w:rPr>
        <w:t>из корпоративной сети ТПУ</w:t>
      </w:r>
      <w:r w:rsidRPr="008E21C4">
        <w:t>.</w:t>
      </w:r>
    </w:p>
    <w:p w14:paraId="3C43E59A" w14:textId="60D5ED98" w:rsidR="00765E56" w:rsidRDefault="00765E56" w:rsidP="001E2572">
      <w:pPr>
        <w:pStyle w:val="1"/>
        <w:numPr>
          <w:ilvl w:val="0"/>
          <w:numId w:val="9"/>
        </w:numPr>
      </w:pPr>
      <w:proofErr w:type="spellStart"/>
      <w:r w:rsidRPr="00D93E02">
        <w:t>Козьяков</w:t>
      </w:r>
      <w:proofErr w:type="spellEnd"/>
      <w:r w:rsidRPr="00D93E02">
        <w:t>, А.</w:t>
      </w:r>
      <w:r>
        <w:rPr>
          <w:lang w:val="ru-RU"/>
        </w:rPr>
        <w:t xml:space="preserve"> </w:t>
      </w:r>
      <w:r w:rsidRPr="00D93E02">
        <w:t>Ф. Управление безопасностью жизнедеятельности : учебное пособие / А.</w:t>
      </w:r>
      <w:r>
        <w:rPr>
          <w:lang w:val="ru-RU"/>
        </w:rPr>
        <w:t xml:space="preserve"> </w:t>
      </w:r>
      <w:r w:rsidRPr="00D93E02">
        <w:t xml:space="preserve">Ф. </w:t>
      </w:r>
      <w:proofErr w:type="spellStart"/>
      <w:r w:rsidRPr="00D93E02">
        <w:t>Козьяков</w:t>
      </w:r>
      <w:proofErr w:type="spellEnd"/>
      <w:r w:rsidRPr="00D93E02">
        <w:t>, Е.</w:t>
      </w:r>
      <w:r>
        <w:rPr>
          <w:lang w:val="ru-RU"/>
        </w:rPr>
        <w:t xml:space="preserve"> </w:t>
      </w:r>
      <w:r w:rsidRPr="00D93E02">
        <w:t>Н. Симакова. — Москва : МГТУ им. Н.Э. Баумана, 2009. — 42 с. —Текст : электронный // Лань : электронно-библиотечная система. — URL: https://e.lanbook.com/book/52318 (дата обращения: 16.03.20</w:t>
      </w:r>
      <w:r w:rsidR="00445BEE">
        <w:rPr>
          <w:lang w:val="ru-RU"/>
        </w:rPr>
        <w:t>19</w:t>
      </w:r>
      <w:r w:rsidRPr="00D93E02">
        <w:t xml:space="preserve">). — </w:t>
      </w:r>
      <w:bookmarkStart w:id="4" w:name="_GoBack"/>
      <w:bookmarkEnd w:id="4"/>
    </w:p>
    <w:p w14:paraId="2C6ACC03" w14:textId="77777777" w:rsidR="00C914D2" w:rsidRPr="00043365" w:rsidRDefault="00C914D2" w:rsidP="00C914D2">
      <w:pPr>
        <w:pStyle w:val="1"/>
        <w:numPr>
          <w:ilvl w:val="0"/>
          <w:numId w:val="9"/>
        </w:numPr>
      </w:pPr>
      <w:r w:rsidRPr="009E71B3">
        <w:t>Безопасность в чрезвычайных ситуациях : учебное пособие/ А. А. Волкова</w:t>
      </w:r>
      <w:r w:rsidRPr="00174376">
        <w:rPr>
          <w:lang w:val="ru-RU"/>
        </w:rPr>
        <w:t xml:space="preserve">, Э. П. </w:t>
      </w:r>
      <w:proofErr w:type="spellStart"/>
      <w:r w:rsidRPr="00174376">
        <w:rPr>
          <w:lang w:val="ru-RU"/>
        </w:rPr>
        <w:t>Галембо</w:t>
      </w:r>
      <w:proofErr w:type="spellEnd"/>
      <w:r w:rsidRPr="00174376">
        <w:rPr>
          <w:lang w:val="ru-RU"/>
        </w:rPr>
        <w:t xml:space="preserve">, В. Г. </w:t>
      </w:r>
      <w:proofErr w:type="spellStart"/>
      <w:r w:rsidRPr="00174376">
        <w:rPr>
          <w:lang w:val="ru-RU"/>
        </w:rPr>
        <w:t>Шишкунов</w:t>
      </w:r>
      <w:proofErr w:type="spellEnd"/>
      <w:r w:rsidRPr="009E71B3">
        <w:t xml:space="preserve"> [и др.]</w:t>
      </w:r>
      <w:proofErr w:type="gramStart"/>
      <w:r w:rsidRPr="009E71B3">
        <w:t xml:space="preserve"> ;</w:t>
      </w:r>
      <w:proofErr w:type="gramEnd"/>
      <w:r w:rsidRPr="009E71B3">
        <w:t xml:space="preserve"> Уральский федеральный университет имени первого Президента России Б.Н. Ельцина. — Екатеринбург : Издательство Уральского университета, 2017. — 215,[1] с</w:t>
      </w:r>
      <w:r w:rsidRPr="00174376">
        <w:t>.-</w:t>
      </w:r>
      <w:r w:rsidRPr="009E71B3">
        <w:t xml:space="preserve"> </w:t>
      </w:r>
      <w:r w:rsidRPr="00174376">
        <w:t>URL</w:t>
      </w:r>
      <w:r w:rsidRPr="009E71B3">
        <w:t xml:space="preserve">: </w:t>
      </w:r>
      <w:r w:rsidRPr="00174376">
        <w:t>http://elar.urfu.ru/handle/10995/48964 (дата обращения: 16.03.2019).- Режим доступа: из корпоративной сети ТПУ.- Текст: электронный.</w:t>
      </w:r>
    </w:p>
    <w:p w14:paraId="2AD06588" w14:textId="77777777" w:rsidR="00E53635" w:rsidRPr="00043365" w:rsidRDefault="00E53635" w:rsidP="00E53635">
      <w:pPr>
        <w:pStyle w:val="1"/>
        <w:numPr>
          <w:ilvl w:val="0"/>
          <w:numId w:val="0"/>
        </w:numPr>
        <w:ind w:left="1287"/>
      </w:pPr>
    </w:p>
    <w:p w14:paraId="068AE79A" w14:textId="019DD2C5" w:rsidR="00F60140" w:rsidRPr="00765E56" w:rsidRDefault="00F60140" w:rsidP="00D3587F">
      <w:pPr>
        <w:widowControl/>
        <w:autoSpaceDE/>
        <w:autoSpaceDN/>
        <w:adjustRightInd/>
        <w:ind w:left="709"/>
        <w:jc w:val="both"/>
        <w:rPr>
          <w:rFonts w:eastAsia="Cambria"/>
          <w:b/>
          <w:lang w:val="x-none"/>
        </w:rPr>
      </w:pPr>
    </w:p>
    <w:p w14:paraId="19E3A4C9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D358271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8DA179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1C712CF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</w:t>
      </w:r>
      <w:proofErr w:type="spellStart"/>
      <w:r w:rsidRPr="00685ECE">
        <w:rPr>
          <w:rFonts w:eastAsia="Cambria"/>
        </w:rPr>
        <w:t>т.ч</w:t>
      </w:r>
      <w:proofErr w:type="spellEnd"/>
      <w:r w:rsidRPr="00685ECE">
        <w:rPr>
          <w:rFonts w:eastAsia="Cambria"/>
        </w:rPr>
        <w:t xml:space="preserve">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A8B856B" w14:textId="6FC740EF" w:rsidR="00E53635" w:rsidRPr="00E53635" w:rsidRDefault="00E53635" w:rsidP="00332F40">
      <w:pPr>
        <w:pStyle w:val="1"/>
        <w:numPr>
          <w:ilvl w:val="0"/>
          <w:numId w:val="10"/>
        </w:numPr>
      </w:pPr>
      <w:r>
        <w:rPr>
          <w:lang w:val="ru-RU"/>
        </w:rPr>
        <w:t xml:space="preserve">Электронный курс «БЖД». Режим доступа </w:t>
      </w:r>
      <w:hyperlink r:id="rId12" w:history="1">
        <w:r w:rsidRPr="00D96E55">
          <w:rPr>
            <w:rStyle w:val="ae"/>
          </w:rPr>
          <w:t>http://stud.lms.tpu.ru/course/view.php?id=1495</w:t>
        </w:r>
      </w:hyperlink>
      <w:r>
        <w:rPr>
          <w:lang w:val="ru-RU"/>
        </w:rPr>
        <w:t>.  Материалы представлены</w:t>
      </w:r>
      <w:r w:rsidR="00613FCB">
        <w:t xml:space="preserve"> </w:t>
      </w:r>
      <w:r>
        <w:rPr>
          <w:lang w:val="ru-RU"/>
        </w:rPr>
        <w:t>5</w:t>
      </w:r>
      <w:r w:rsidR="00613FCB">
        <w:t xml:space="preserve"> модул</w:t>
      </w:r>
      <w:r>
        <w:rPr>
          <w:lang w:val="ru-RU"/>
        </w:rPr>
        <w:t xml:space="preserve">ями. </w:t>
      </w:r>
      <w:r w:rsidR="00613FCB">
        <w:t xml:space="preserve">Каждый раздел имеет </w:t>
      </w:r>
      <w:r w:rsidR="00445BEE">
        <w:rPr>
          <w:lang w:val="ru-RU"/>
        </w:rPr>
        <w:t xml:space="preserve">лекции </w:t>
      </w:r>
      <w:r w:rsidR="00613FCB">
        <w:t>с проверкой усвоени</w:t>
      </w:r>
      <w:r w:rsidR="00445BEE">
        <w:t>я знаний</w:t>
      </w:r>
      <w:r w:rsidR="00445BEE">
        <w:rPr>
          <w:lang w:val="ru-RU"/>
        </w:rPr>
        <w:t xml:space="preserve">, </w:t>
      </w:r>
      <w:r w:rsidR="00445BEE">
        <w:rPr>
          <w:lang w:val="ru-RU"/>
        </w:rPr>
        <w:lastRenderedPageBreak/>
        <w:t xml:space="preserve">материалы для подготовки в лабораторным работам, </w:t>
      </w:r>
      <w:r w:rsidR="00DA3365">
        <w:rPr>
          <w:lang w:val="ru-RU"/>
        </w:rPr>
        <w:t xml:space="preserve">практическим занятиям, </w:t>
      </w:r>
      <w:r w:rsidR="00445BEE">
        <w:rPr>
          <w:lang w:val="ru-RU"/>
        </w:rPr>
        <w:t>тесты, дополнительные источники для самостоятельной работы.</w:t>
      </w:r>
    </w:p>
    <w:p w14:paraId="26D696F8" w14:textId="77777777" w:rsidR="00613FCB" w:rsidRPr="0096117B" w:rsidRDefault="00D438B3" w:rsidP="00613FCB">
      <w:pPr>
        <w:pStyle w:val="1"/>
      </w:pPr>
      <w:hyperlink r:id="rId13" w:history="1">
        <w:r w:rsidR="00613FCB" w:rsidRPr="0096117B">
          <w:rPr>
            <w:rStyle w:val="ae"/>
          </w:rPr>
          <w:t>http://www.rostrud.ru/</w:t>
        </w:r>
      </w:hyperlink>
      <w:r w:rsidR="00613FCB" w:rsidRPr="0096117B">
        <w:t xml:space="preserve"> – официальный сайт Федеральной службы по труду и занятости;</w:t>
      </w:r>
    </w:p>
    <w:p w14:paraId="3B24C0BC" w14:textId="77777777" w:rsidR="00613FCB" w:rsidRPr="0096117B" w:rsidRDefault="00D438B3" w:rsidP="00613FCB">
      <w:pPr>
        <w:pStyle w:val="1"/>
      </w:pPr>
      <w:hyperlink r:id="rId14" w:history="1">
        <w:r w:rsidR="00613FCB" w:rsidRPr="0096117B">
          <w:rPr>
            <w:rStyle w:val="ae"/>
          </w:rPr>
          <w:t>http://www.mchs.gov.ru/</w:t>
        </w:r>
      </w:hyperlink>
      <w:r w:rsidR="00613FCB" w:rsidRPr="0096117B">
        <w:t xml:space="preserve"> – официальный сайт МЧС России;</w:t>
      </w:r>
    </w:p>
    <w:p w14:paraId="5F24F928" w14:textId="77777777" w:rsidR="00613FCB" w:rsidRPr="0096117B" w:rsidRDefault="00D438B3" w:rsidP="00613FCB">
      <w:pPr>
        <w:pStyle w:val="1"/>
      </w:pPr>
      <w:hyperlink r:id="rId15" w:history="1">
        <w:r w:rsidR="00613FCB" w:rsidRPr="0096117B">
          <w:rPr>
            <w:rStyle w:val="ae"/>
          </w:rPr>
          <w:t>http://www.tehbez.ru/</w:t>
        </w:r>
      </w:hyperlink>
      <w:r w:rsidR="00613FCB" w:rsidRPr="0096117B">
        <w:t xml:space="preserve"> – портал информационной поддержки охраны труда и техники безопасности;</w:t>
      </w:r>
    </w:p>
    <w:p w14:paraId="052A9851" w14:textId="5E1B7A0F" w:rsidR="00613FCB" w:rsidRPr="0096117B" w:rsidRDefault="00D438B3" w:rsidP="00613FCB">
      <w:pPr>
        <w:pStyle w:val="1"/>
      </w:pPr>
      <w:hyperlink r:id="rId16" w:tgtFrame="_blank" w:history="1">
        <w:r w:rsidR="00613FCB" w:rsidRPr="0096117B">
          <w:rPr>
            <w:rStyle w:val="ae"/>
          </w:rPr>
          <w:t>http://ipb.mos.ru/ttb/</w:t>
        </w:r>
      </w:hyperlink>
      <w:r w:rsidR="00613FCB" w:rsidRPr="0096117B">
        <w:t xml:space="preserve"> – интернет-журнал «Технол</w:t>
      </w:r>
      <w:r w:rsidR="00445BEE">
        <w:t xml:space="preserve">огии </w:t>
      </w:r>
      <w:proofErr w:type="spellStart"/>
      <w:r w:rsidR="00445BEE">
        <w:t>техносферной</w:t>
      </w:r>
      <w:proofErr w:type="spellEnd"/>
      <w:r w:rsidR="00445BEE">
        <w:t xml:space="preserve"> безопасности»</w:t>
      </w:r>
      <w:r w:rsidR="00445BEE">
        <w:rPr>
          <w:lang w:val="ru-RU"/>
        </w:rPr>
        <w:t>.</w:t>
      </w:r>
    </w:p>
    <w:p w14:paraId="7562AFAE" w14:textId="77777777" w:rsidR="00026D70" w:rsidRPr="00613FCB" w:rsidRDefault="00026D70" w:rsidP="00EB7921">
      <w:pPr>
        <w:ind w:left="720"/>
        <w:rPr>
          <w:rFonts w:eastAsia="Cambria"/>
          <w:color w:val="0000FF"/>
          <w:u w:val="single"/>
          <w:lang w:val="x-none"/>
        </w:rPr>
      </w:pPr>
    </w:p>
    <w:p w14:paraId="65FAAC8E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62E8FAB5" w14:textId="77777777" w:rsidR="00613FCB" w:rsidRPr="006D70E7" w:rsidRDefault="00613FCB" w:rsidP="00332F40">
      <w:pPr>
        <w:widowControl/>
        <w:numPr>
          <w:ilvl w:val="0"/>
          <w:numId w:val="5"/>
        </w:numPr>
        <w:autoSpaceDE/>
        <w:autoSpaceDN/>
        <w:adjustRightInd/>
        <w:ind w:left="851" w:hanging="284"/>
        <w:jc w:val="both"/>
        <w:rPr>
          <w:sz w:val="22"/>
          <w:lang w:val="en-US"/>
        </w:rPr>
      </w:pPr>
      <w:r w:rsidRPr="006D70E7">
        <w:rPr>
          <w:color w:val="000000"/>
          <w:lang w:val="en-US"/>
        </w:rPr>
        <w:t xml:space="preserve">Microsoft Office Standard 2013 Russian OLP NL </w:t>
      </w:r>
      <w:proofErr w:type="spellStart"/>
      <w:r w:rsidRPr="006D70E7">
        <w:rPr>
          <w:color w:val="000000"/>
          <w:lang w:val="en-US"/>
        </w:rPr>
        <w:t>AcademicEdition</w:t>
      </w:r>
      <w:proofErr w:type="spellEnd"/>
      <w:r w:rsidRPr="006D70E7">
        <w:rPr>
          <w:color w:val="000000"/>
          <w:lang w:val="en-US"/>
        </w:rPr>
        <w:t xml:space="preserve"> (021-10232)</w:t>
      </w:r>
    </w:p>
    <w:p w14:paraId="442B6630" w14:textId="77777777" w:rsidR="00945CED" w:rsidRPr="00613FCB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4FFC1DB3" w14:textId="1EE6D57C" w:rsidR="009A6764" w:rsidRDefault="0032669E" w:rsidP="00EB7921">
      <w:pPr>
        <w:pStyle w:val="10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160C39D7" w14:textId="77777777" w:rsidR="001D6B20" w:rsidRPr="00B6053F" w:rsidRDefault="001D6B20" w:rsidP="00EB7921">
      <w:pPr>
        <w:widowControl/>
        <w:autoSpaceDE/>
        <w:autoSpaceDN/>
        <w:adjustRightInd/>
        <w:ind w:firstLine="708"/>
        <w:jc w:val="both"/>
        <w:outlineLvl w:val="2"/>
      </w:pPr>
      <w:r w:rsidRPr="00B6053F">
        <w:t>В учебном процессе используется следующее</w:t>
      </w:r>
      <w:r w:rsidR="00EB7921" w:rsidRPr="00B6053F">
        <w:t xml:space="preserve"> лабораторное оборудование для </w:t>
      </w:r>
      <w:r w:rsidRPr="00B6053F">
        <w:t>прак</w:t>
      </w:r>
      <w:r w:rsidR="00EB7921" w:rsidRPr="00B6053F">
        <w:t>тических и лабораторных занятий</w:t>
      </w:r>
      <w:r w:rsidRPr="00B6053F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0636FD" w:rsidRPr="00EB7921" w14:paraId="640AF13C" w14:textId="77777777" w:rsidTr="0073400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E13B077" w14:textId="77777777" w:rsidR="000636FD" w:rsidRPr="00EB7921" w:rsidRDefault="000636FD" w:rsidP="007340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7030A0"/>
                <w:sz w:val="16"/>
                <w:lang w:eastAsia="en-US" w:bidi="en-US"/>
              </w:rPr>
            </w:pPr>
            <w:r w:rsidRPr="00EB7921">
              <w:rPr>
                <w:rFonts w:eastAsia="Calibri"/>
                <w:b/>
                <w:color w:val="7030A0"/>
                <w:sz w:val="16"/>
                <w:lang w:eastAsia="en-US" w:bidi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465AA63" w14:textId="77777777" w:rsidR="000636FD" w:rsidRPr="00EB7921" w:rsidRDefault="000636FD" w:rsidP="007340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7030A0"/>
                <w:sz w:val="16"/>
                <w:lang w:eastAsia="en-US" w:bidi="en-US"/>
              </w:rPr>
            </w:pPr>
            <w:r>
              <w:rPr>
                <w:rFonts w:eastAsia="Calibri"/>
                <w:b/>
                <w:color w:val="7030A0"/>
                <w:sz w:val="16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B4653D5" w14:textId="77777777" w:rsidR="000636FD" w:rsidRPr="00EB7921" w:rsidRDefault="000636FD" w:rsidP="007340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7030A0"/>
                <w:sz w:val="16"/>
                <w:lang w:eastAsia="en-US" w:bidi="en-US"/>
              </w:rPr>
            </w:pPr>
            <w:r w:rsidRPr="00EB7921">
              <w:rPr>
                <w:rFonts w:eastAsia="Calibri"/>
                <w:b/>
                <w:color w:val="7030A0"/>
                <w:sz w:val="16"/>
                <w:lang w:eastAsia="en-US" w:bidi="en-US"/>
              </w:rPr>
              <w:t>Наименование оборудования</w:t>
            </w:r>
          </w:p>
        </w:tc>
      </w:tr>
      <w:tr w:rsidR="00613FCB" w:rsidRPr="00EB7921" w14:paraId="6F508B88" w14:textId="77777777" w:rsidTr="00734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8AF" w14:textId="77777777" w:rsidR="00613FCB" w:rsidRPr="00EB7921" w:rsidRDefault="00613FCB" w:rsidP="00332F4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325" w14:textId="77777777" w:rsidR="00613FCB" w:rsidRPr="004950C6" w:rsidRDefault="00613FCB" w:rsidP="00613FCB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 xml:space="preserve">Лекционная аудитория </w:t>
            </w:r>
          </w:p>
          <w:p w14:paraId="7CFB6185" w14:textId="70F57E76" w:rsidR="00613FCB" w:rsidRPr="00955D6D" w:rsidRDefault="00613FCB" w:rsidP="0073400E">
            <w:pPr>
              <w:rPr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634034 Томская область, г. Томск, Усова улица, 7, аудитория 101 (Учебный корпус №8)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FE" w14:textId="77777777" w:rsidR="00613FCB" w:rsidRPr="004950C6" w:rsidRDefault="00613FCB" w:rsidP="00613FCB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 xml:space="preserve">Компьютер с аудио-системой 1 </w:t>
            </w:r>
            <w:proofErr w:type="spellStart"/>
            <w:proofErr w:type="gramStart"/>
            <w:r w:rsidRPr="004950C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950C6">
              <w:rPr>
                <w:sz w:val="20"/>
                <w:szCs w:val="20"/>
              </w:rPr>
              <w:t>,</w:t>
            </w:r>
          </w:p>
          <w:p w14:paraId="60C8DE65" w14:textId="77777777" w:rsidR="00613FCB" w:rsidRPr="004950C6" w:rsidRDefault="00613FCB" w:rsidP="00613FCB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>Проектор 1 шт.</w:t>
            </w:r>
          </w:p>
          <w:p w14:paraId="52D92440" w14:textId="0C4087D7" w:rsidR="00613FCB" w:rsidRPr="00955D6D" w:rsidRDefault="00B6053F" w:rsidP="00613FCB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2"/>
                <w:szCs w:val="22"/>
                <w:lang w:eastAsia="en-US" w:bidi="en-US"/>
              </w:rPr>
            </w:pPr>
            <w:r>
              <w:rPr>
                <w:sz w:val="20"/>
                <w:szCs w:val="20"/>
              </w:rPr>
              <w:t>136</w:t>
            </w:r>
            <w:r w:rsidR="00613FCB" w:rsidRPr="004950C6">
              <w:rPr>
                <w:sz w:val="20"/>
                <w:szCs w:val="20"/>
              </w:rPr>
              <w:t xml:space="preserve"> рабочих мест</w:t>
            </w:r>
          </w:p>
        </w:tc>
      </w:tr>
      <w:tr w:rsidR="00B6053F" w:rsidRPr="00EB7921" w14:paraId="2DE1B65F" w14:textId="77777777" w:rsidTr="00734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B41" w14:textId="77777777" w:rsidR="00B6053F" w:rsidRPr="00EB7921" w:rsidRDefault="00B6053F" w:rsidP="00332F4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13F" w14:textId="77777777" w:rsidR="00B6053F" w:rsidRPr="004950C6" w:rsidRDefault="00B6053F" w:rsidP="00B6053F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>Аудитория для практических занятий</w:t>
            </w:r>
          </w:p>
          <w:p w14:paraId="126DB6F9" w14:textId="33574D93" w:rsidR="00B6053F" w:rsidRPr="004950C6" w:rsidRDefault="00B6053F" w:rsidP="00613F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634034 Томская область, г. Томск, Усова улица, 7, аудитория 325 (Учебный корпус №8)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7A5" w14:textId="77777777" w:rsidR="00B6053F" w:rsidRPr="004950C6" w:rsidRDefault="00B6053F" w:rsidP="00B6053F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 xml:space="preserve">Компьютер 1 </w:t>
            </w:r>
            <w:proofErr w:type="spellStart"/>
            <w:r w:rsidRPr="004950C6">
              <w:rPr>
                <w:sz w:val="20"/>
                <w:szCs w:val="20"/>
              </w:rPr>
              <w:t>шт</w:t>
            </w:r>
            <w:proofErr w:type="spellEnd"/>
            <w:r w:rsidRPr="004950C6">
              <w:rPr>
                <w:sz w:val="20"/>
                <w:szCs w:val="20"/>
              </w:rPr>
              <w:t>,</w:t>
            </w:r>
          </w:p>
          <w:p w14:paraId="51CFA4EC" w14:textId="77777777" w:rsidR="00B6053F" w:rsidRPr="004950C6" w:rsidRDefault="00B6053F" w:rsidP="00B6053F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>Проектор 1 шт.</w:t>
            </w:r>
          </w:p>
          <w:p w14:paraId="161139C3" w14:textId="25F6E5BA" w:rsidR="00B6053F" w:rsidRPr="004950C6" w:rsidRDefault="00B6053F" w:rsidP="00B6053F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>30 рабочих мест</w:t>
            </w:r>
          </w:p>
        </w:tc>
      </w:tr>
      <w:tr w:rsidR="000636FD" w:rsidRPr="00EB7921" w14:paraId="7DD0DCC9" w14:textId="77777777" w:rsidTr="00734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E20" w14:textId="77777777" w:rsidR="000636FD" w:rsidRPr="00EB7921" w:rsidRDefault="000636FD" w:rsidP="00332F4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EFC" w14:textId="77777777" w:rsidR="00613FCB" w:rsidRPr="004950C6" w:rsidRDefault="00613FCB" w:rsidP="00613FCB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>Аудитория для лабораторных занятий</w:t>
            </w:r>
          </w:p>
          <w:p w14:paraId="41E9E780" w14:textId="5CD71995" w:rsidR="000636FD" w:rsidRPr="00EB7921" w:rsidRDefault="00613FCB" w:rsidP="0073400E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  <w:r>
              <w:rPr>
                <w:sz w:val="18"/>
                <w:szCs w:val="18"/>
              </w:rPr>
              <w:t>634034 Томская область, г. Томск, Усова улица, 7, аудитория 138 (Учебный корпус №8)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52F" w14:textId="77777777" w:rsidR="00613FCB" w:rsidRDefault="00613FCB" w:rsidP="0061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Тренажер-манекен сердечно-легочной и мозговой реанимации Т12 "Максим III-01" – 1 шт.</w:t>
            </w:r>
          </w:p>
          <w:p w14:paraId="7E5A4A98" w14:textId="77777777" w:rsidR="00613FCB" w:rsidRDefault="00613FCB" w:rsidP="00613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Лаб.установка</w:t>
            </w:r>
            <w:proofErr w:type="spellEnd"/>
            <w:r>
              <w:rPr>
                <w:sz w:val="20"/>
                <w:szCs w:val="20"/>
              </w:rPr>
              <w:t xml:space="preserve"> по исследованию микроклимата, включающая в себя кондиционер настенный KFR-25AGW/ROR25AGW – 1 шт., </w:t>
            </w:r>
            <w:proofErr w:type="spellStart"/>
            <w:r>
              <w:rPr>
                <w:sz w:val="20"/>
                <w:szCs w:val="20"/>
              </w:rPr>
              <w:t>метеометр</w:t>
            </w:r>
            <w:proofErr w:type="spellEnd"/>
            <w:r>
              <w:rPr>
                <w:sz w:val="20"/>
                <w:szCs w:val="20"/>
              </w:rPr>
              <w:t xml:space="preserve"> МЭС-200 -1 шт.</w:t>
            </w:r>
          </w:p>
          <w:p w14:paraId="68ECB735" w14:textId="513D5DD3" w:rsidR="00613FCB" w:rsidRDefault="00613FCB" w:rsidP="00613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Лаб.установка</w:t>
            </w:r>
            <w:proofErr w:type="spellEnd"/>
            <w:r>
              <w:rPr>
                <w:sz w:val="20"/>
                <w:szCs w:val="20"/>
              </w:rPr>
              <w:t xml:space="preserve"> по исследованию шумов в производственных помещениях, включая </w:t>
            </w:r>
            <w:proofErr w:type="spellStart"/>
            <w:r>
              <w:rPr>
                <w:sz w:val="20"/>
                <w:szCs w:val="20"/>
              </w:rPr>
              <w:t>Шумомер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Тesto</w:t>
            </w:r>
            <w:proofErr w:type="spellEnd"/>
            <w:r>
              <w:rPr>
                <w:sz w:val="20"/>
                <w:szCs w:val="20"/>
              </w:rPr>
              <w:t xml:space="preserve"> 816-1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, функциональный генератор сигналов для демонстрационных экспериментов и практикума ФГ-100 – 1 шт.,</w:t>
            </w:r>
          </w:p>
          <w:p w14:paraId="5C3D4E2F" w14:textId="77777777" w:rsidR="00613FCB" w:rsidRDefault="00613FCB" w:rsidP="00613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Лаб.установка</w:t>
            </w:r>
            <w:proofErr w:type="spellEnd"/>
            <w:r>
              <w:rPr>
                <w:sz w:val="20"/>
                <w:szCs w:val="20"/>
              </w:rPr>
              <w:t xml:space="preserve"> по исследованию эффективности и качества освещения, включающая в себя люксметр-</w:t>
            </w:r>
            <w:proofErr w:type="spellStart"/>
            <w:r>
              <w:rPr>
                <w:sz w:val="20"/>
                <w:szCs w:val="20"/>
              </w:rPr>
              <w:t>пульсметр</w:t>
            </w:r>
            <w:proofErr w:type="spellEnd"/>
            <w:r>
              <w:rPr>
                <w:sz w:val="20"/>
                <w:szCs w:val="20"/>
              </w:rPr>
              <w:t xml:space="preserve"> ТКА-ПКМ – 1 шт.</w:t>
            </w:r>
          </w:p>
          <w:p w14:paraId="36ED4A6D" w14:textId="77777777" w:rsidR="00613FCB" w:rsidRDefault="00613FCB" w:rsidP="0061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Основы электробезопасности</w:t>
            </w:r>
            <w:r>
              <w:rPr>
                <w:sz w:val="20"/>
                <w:szCs w:val="20"/>
              </w:rPr>
              <w:br/>
              <w:t xml:space="preserve">ОЭБ1-С-Р </w:t>
            </w:r>
          </w:p>
          <w:p w14:paraId="60E7E50E" w14:textId="77777777" w:rsidR="00613FCB" w:rsidRDefault="00613FCB" w:rsidP="00613FC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562E3FB" w14:textId="3B4B2CFE" w:rsidR="000636FD" w:rsidRPr="00EB7921" w:rsidRDefault="00613FCB" w:rsidP="00613FCB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  <w:r w:rsidRPr="004950C6">
              <w:rPr>
                <w:sz w:val="20"/>
                <w:szCs w:val="20"/>
              </w:rPr>
              <w:t xml:space="preserve"> рабочих мест</w:t>
            </w:r>
          </w:p>
        </w:tc>
      </w:tr>
      <w:tr w:rsidR="00613FCB" w:rsidRPr="00EB7921" w14:paraId="73C7F2B9" w14:textId="77777777" w:rsidTr="00734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A80" w14:textId="77777777" w:rsidR="00613FCB" w:rsidRPr="00EB7921" w:rsidRDefault="00613FCB" w:rsidP="00332F4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421" w14:textId="77777777" w:rsidR="00613FCB" w:rsidRDefault="00613FCB" w:rsidP="00613FCB">
            <w:pPr>
              <w:rPr>
                <w:sz w:val="20"/>
                <w:szCs w:val="20"/>
              </w:rPr>
            </w:pPr>
            <w:r w:rsidRPr="004950C6">
              <w:rPr>
                <w:sz w:val="20"/>
                <w:szCs w:val="20"/>
              </w:rPr>
              <w:t>Аудитория для лабораторных занятий</w:t>
            </w:r>
          </w:p>
          <w:p w14:paraId="5744329F" w14:textId="6E56EAC8" w:rsidR="00613FCB" w:rsidRPr="004950C6" w:rsidRDefault="00613FCB" w:rsidP="00613F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634034 Томская область, г. Томск, Усова улица, 7, аудитория 140 (Учебный корпус №8)</w:t>
            </w:r>
          </w:p>
          <w:p w14:paraId="44949060" w14:textId="77777777" w:rsidR="00613FCB" w:rsidRPr="00EB7921" w:rsidRDefault="00613FCB" w:rsidP="0073400E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CDB" w14:textId="77777777" w:rsidR="00613FCB" w:rsidRDefault="00613FCB" w:rsidP="0061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Тренажер-манекен сердечно-легочной и мозговой реанимации Т12 "Максим III-01" – 1 шт.</w:t>
            </w:r>
          </w:p>
          <w:p w14:paraId="59DD3555" w14:textId="77777777" w:rsidR="00613FCB" w:rsidRDefault="00613FCB" w:rsidP="00613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Лаб.установка</w:t>
            </w:r>
            <w:proofErr w:type="spellEnd"/>
            <w:r>
              <w:rPr>
                <w:sz w:val="20"/>
                <w:szCs w:val="20"/>
              </w:rPr>
              <w:t xml:space="preserve"> по исследованию микроклимата, включающая в себя кондиционер настенный KFR-25AGW/ROR25AGW – 1 шт., </w:t>
            </w:r>
            <w:proofErr w:type="spellStart"/>
            <w:r>
              <w:rPr>
                <w:sz w:val="20"/>
                <w:szCs w:val="20"/>
              </w:rPr>
              <w:t>метеометр</w:t>
            </w:r>
            <w:proofErr w:type="spellEnd"/>
            <w:r>
              <w:rPr>
                <w:sz w:val="20"/>
                <w:szCs w:val="20"/>
              </w:rPr>
              <w:t xml:space="preserve"> МЭС-200 -1 шт.</w:t>
            </w:r>
          </w:p>
          <w:p w14:paraId="1653EDC0" w14:textId="55058E9F" w:rsidR="00613FCB" w:rsidRDefault="00613FCB" w:rsidP="00613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Лаб.установка</w:t>
            </w:r>
            <w:proofErr w:type="spellEnd"/>
            <w:r>
              <w:rPr>
                <w:sz w:val="20"/>
                <w:szCs w:val="20"/>
              </w:rPr>
              <w:t xml:space="preserve"> по исследованию шумов в производственных помещениях, включая </w:t>
            </w:r>
            <w:proofErr w:type="spellStart"/>
            <w:r>
              <w:rPr>
                <w:sz w:val="20"/>
                <w:szCs w:val="20"/>
              </w:rPr>
              <w:t>Шумомер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Тesto</w:t>
            </w:r>
            <w:proofErr w:type="spellEnd"/>
            <w:r>
              <w:rPr>
                <w:sz w:val="20"/>
                <w:szCs w:val="20"/>
              </w:rPr>
              <w:t xml:space="preserve"> 816-1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, функциональный генератор сигналов для демонстрационных экспериментов и практикума ФГ-100 – 1 шт.,</w:t>
            </w:r>
          </w:p>
          <w:p w14:paraId="2CD4997F" w14:textId="77777777" w:rsidR="00613FCB" w:rsidRDefault="00613FCB" w:rsidP="00613F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Лаб.установка</w:t>
            </w:r>
            <w:proofErr w:type="spellEnd"/>
            <w:r>
              <w:rPr>
                <w:sz w:val="20"/>
                <w:szCs w:val="20"/>
              </w:rPr>
              <w:t xml:space="preserve"> по исследованию эффективности и качества освещения, включающая в себя люксметр-</w:t>
            </w:r>
            <w:proofErr w:type="spellStart"/>
            <w:r>
              <w:rPr>
                <w:sz w:val="20"/>
                <w:szCs w:val="20"/>
              </w:rPr>
              <w:t>пульсметр</w:t>
            </w:r>
            <w:proofErr w:type="spellEnd"/>
            <w:r>
              <w:rPr>
                <w:sz w:val="20"/>
                <w:szCs w:val="20"/>
              </w:rPr>
              <w:t xml:space="preserve"> ТКА-ПКМ – 1 шт.</w:t>
            </w:r>
          </w:p>
          <w:p w14:paraId="73116032" w14:textId="77777777" w:rsidR="00613FCB" w:rsidRDefault="00613FCB" w:rsidP="0061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Лаб. установка "Защита от вибрации" БЖ4м, включающая в себя </w:t>
            </w:r>
            <w:proofErr w:type="spellStart"/>
            <w:r>
              <w:rPr>
                <w:sz w:val="20"/>
                <w:szCs w:val="20"/>
              </w:rPr>
              <w:t>шумомер</w:t>
            </w:r>
            <w:proofErr w:type="spellEnd"/>
            <w:r>
              <w:rPr>
                <w:sz w:val="20"/>
                <w:szCs w:val="20"/>
              </w:rPr>
              <w:t>-виброметр ВИСТ 2,4 – 1 шт.</w:t>
            </w:r>
          </w:p>
          <w:p w14:paraId="7CA44DCE" w14:textId="77777777" w:rsidR="00613FCB" w:rsidRDefault="00613FCB" w:rsidP="0061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"Основы электробезопасности" – 1 шт.</w:t>
            </w:r>
          </w:p>
          <w:p w14:paraId="4649CA67" w14:textId="77777777" w:rsidR="00613FCB" w:rsidRDefault="00613FCB" w:rsidP="0061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"Электробезопасность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жилых и офисных помещений" – </w:t>
            </w:r>
            <w:r>
              <w:rPr>
                <w:sz w:val="20"/>
                <w:szCs w:val="20"/>
              </w:rPr>
              <w:lastRenderedPageBreak/>
              <w:t>1 шт.</w:t>
            </w:r>
          </w:p>
          <w:p w14:paraId="12737E7B" w14:textId="59B1E892" w:rsidR="00613FCB" w:rsidRPr="00EB7921" w:rsidRDefault="00613FCB" w:rsidP="00613FCB">
            <w:pPr>
              <w:widowControl/>
              <w:autoSpaceDE/>
              <w:autoSpaceDN/>
              <w:adjustRightInd/>
              <w:rPr>
                <w:rFonts w:eastAsia="Calibri"/>
                <w:color w:val="7030A0"/>
                <w:lang w:eastAsia="en-US" w:bidi="en-US"/>
              </w:rPr>
            </w:pPr>
            <w:r>
              <w:rPr>
                <w:sz w:val="20"/>
                <w:szCs w:val="20"/>
              </w:rPr>
              <w:t>20</w:t>
            </w:r>
            <w:r w:rsidRPr="00D97B02">
              <w:rPr>
                <w:sz w:val="20"/>
                <w:szCs w:val="20"/>
              </w:rPr>
              <w:t xml:space="preserve"> рабочих мест</w:t>
            </w:r>
          </w:p>
        </w:tc>
      </w:tr>
      <w:tr w:rsidR="00613FCB" w:rsidRPr="00EB7921" w14:paraId="2F9EEA42" w14:textId="77777777" w:rsidTr="00734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321" w14:textId="77777777" w:rsidR="00613FCB" w:rsidRPr="00EB7921" w:rsidRDefault="00613FCB" w:rsidP="00332F4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774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Аудитория для лабораторно-практических занятий</w:t>
            </w:r>
          </w:p>
          <w:p w14:paraId="76AD0540" w14:textId="66AF5D23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634050 Томская область, г. Томск, ул. Усова, д. 4а (19 уч. корпус), аудитория 519</w:t>
            </w:r>
          </w:p>
          <w:p w14:paraId="1B9461BF" w14:textId="77777777" w:rsidR="00613FCB" w:rsidRPr="00B6053F" w:rsidRDefault="00613FCB" w:rsidP="0073400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04F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 xml:space="preserve">Компьютер с аудио-системой 1 </w:t>
            </w:r>
            <w:proofErr w:type="spellStart"/>
            <w:proofErr w:type="gramStart"/>
            <w:r w:rsidRPr="00B6053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6053F">
              <w:rPr>
                <w:sz w:val="20"/>
                <w:szCs w:val="20"/>
              </w:rPr>
              <w:t>,</w:t>
            </w:r>
          </w:p>
          <w:p w14:paraId="547B1945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Проектор 1 шт.</w:t>
            </w:r>
          </w:p>
          <w:p w14:paraId="11854C5A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24 рабочих места</w:t>
            </w:r>
          </w:p>
          <w:p w14:paraId="41CEDBD5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 xml:space="preserve">1.Тренажер-манекен взрослого пострадавшего "ИСКАНДЕР" для отработки приемов удаления инородного тела из верхних дыхательных путей мод. М4002. </w:t>
            </w:r>
          </w:p>
          <w:p w14:paraId="37D44AA1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2. Тренажер-манекен "АЛЕКСАНДР-2-0.2" (голова и торс) для отработки приемов сердечно-легочной реанимации мод. М4001</w:t>
            </w:r>
          </w:p>
          <w:p w14:paraId="663FCA91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 xml:space="preserve">3. Тренажер сердечно-легочной реанимации "Максим I-01" Т-10 (манекен) </w:t>
            </w:r>
          </w:p>
          <w:p w14:paraId="384B12D7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4. Демонстрационные стенды (1,2*1 м) – 6 шт.</w:t>
            </w:r>
          </w:p>
          <w:p w14:paraId="331E86BE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 xml:space="preserve">5. Мобильный стенд типа «ролл-ап» - «Алгоритм оказания первой помощи» - 1 </w:t>
            </w:r>
            <w:proofErr w:type="spellStart"/>
            <w:r w:rsidRPr="00B6053F">
              <w:rPr>
                <w:sz w:val="20"/>
                <w:szCs w:val="20"/>
              </w:rPr>
              <w:t>шт</w:t>
            </w:r>
            <w:proofErr w:type="spellEnd"/>
          </w:p>
          <w:p w14:paraId="3523E930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6. Костюм защитный «Стрелец СПЛЭШ», комплект защитный Л1</w:t>
            </w:r>
          </w:p>
          <w:p w14:paraId="3DB598D3" w14:textId="77777777" w:rsidR="00613FCB" w:rsidRPr="00B6053F" w:rsidRDefault="00613FCB" w:rsidP="00613FCB">
            <w:pPr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7. Манекены мужские для демонстрации защитных костюмов – 3шт.</w:t>
            </w:r>
          </w:p>
          <w:p w14:paraId="26769E2D" w14:textId="7AB4ADF1" w:rsidR="00613FCB" w:rsidRPr="00B6053F" w:rsidRDefault="00613FCB" w:rsidP="00613FC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8. Средства индивидуальной защиты</w:t>
            </w:r>
          </w:p>
        </w:tc>
      </w:tr>
    </w:tbl>
    <w:p w14:paraId="08CE5BD3" w14:textId="77777777" w:rsidR="000636FD" w:rsidRPr="00613FCB" w:rsidRDefault="000636FD" w:rsidP="00EB7921">
      <w:pPr>
        <w:widowControl/>
        <w:autoSpaceDE/>
        <w:autoSpaceDN/>
        <w:adjustRightInd/>
        <w:ind w:firstLine="708"/>
        <w:jc w:val="both"/>
        <w:outlineLvl w:val="2"/>
        <w:rPr>
          <w:color w:val="7030A0"/>
        </w:rPr>
      </w:pPr>
    </w:p>
    <w:p w14:paraId="350AD1FE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7B26BF6F" w14:textId="19AEB5F9" w:rsidR="00AB2F3A" w:rsidRPr="000D2B99" w:rsidRDefault="00170FFF" w:rsidP="00EB7921">
      <w:pPr>
        <w:pStyle w:val="33"/>
        <w:spacing w:before="0"/>
        <w:rPr>
          <w:sz w:val="24"/>
        </w:rPr>
      </w:pPr>
      <w:r w:rsidRPr="000D2B99">
        <w:rPr>
          <w:sz w:val="24"/>
        </w:rPr>
        <w:t>Р</w:t>
      </w:r>
      <w:r w:rsidR="00AB2F3A" w:rsidRPr="000D2B99">
        <w:rPr>
          <w:sz w:val="24"/>
        </w:rPr>
        <w:t xml:space="preserve">абочая программа составлена на основе </w:t>
      </w:r>
      <w:r w:rsidR="00EF1CAC" w:rsidRPr="000D2B99">
        <w:rPr>
          <w:sz w:val="24"/>
        </w:rPr>
        <w:t xml:space="preserve">Общей характеристики </w:t>
      </w:r>
      <w:r w:rsidRPr="000D2B99">
        <w:rPr>
          <w:sz w:val="24"/>
        </w:rPr>
        <w:t xml:space="preserve">образовательной программы </w:t>
      </w:r>
      <w:r w:rsidR="00B6053F">
        <w:rPr>
          <w:sz w:val="24"/>
        </w:rPr>
        <w:t>для всех направлений</w:t>
      </w:r>
      <w:r w:rsidR="00EF1CAC" w:rsidRPr="000D2B99">
        <w:rPr>
          <w:sz w:val="24"/>
        </w:rPr>
        <w:t xml:space="preserve"> </w:t>
      </w:r>
      <w:r w:rsidR="00B6053F">
        <w:rPr>
          <w:sz w:val="24"/>
        </w:rPr>
        <w:t xml:space="preserve"> (приема 2019</w:t>
      </w:r>
      <w:r w:rsidR="00EF1CAC" w:rsidRPr="000D2B99">
        <w:rPr>
          <w:sz w:val="24"/>
        </w:rPr>
        <w:t xml:space="preserve"> г.</w:t>
      </w:r>
      <w:r w:rsidRPr="000D2B99">
        <w:rPr>
          <w:sz w:val="24"/>
        </w:rPr>
        <w:t xml:space="preserve">, </w:t>
      </w:r>
      <w:r w:rsidRPr="00B6053F">
        <w:rPr>
          <w:sz w:val="24"/>
        </w:rPr>
        <w:t>очная</w:t>
      </w:r>
      <w:r w:rsidRPr="000D2B99">
        <w:rPr>
          <w:sz w:val="24"/>
        </w:rPr>
        <w:t xml:space="preserve"> форма обучения</w:t>
      </w:r>
      <w:r w:rsidR="00EF1CAC" w:rsidRPr="000D2B99">
        <w:rPr>
          <w:sz w:val="24"/>
        </w:rPr>
        <w:t>).</w:t>
      </w:r>
    </w:p>
    <w:p w14:paraId="188AEE14" w14:textId="77777777" w:rsidR="00AB2F3A" w:rsidRPr="000D2B99" w:rsidRDefault="00AB2F3A" w:rsidP="00EB7921">
      <w:pPr>
        <w:ind w:firstLine="600"/>
        <w:jc w:val="both"/>
      </w:pPr>
    </w:p>
    <w:p w14:paraId="24DC2658" w14:textId="77777777" w:rsidR="00EB7921" w:rsidRDefault="00EB7921" w:rsidP="00EB7921">
      <w:pPr>
        <w:jc w:val="both"/>
      </w:pPr>
      <w:r>
        <w:t>Разработчик(и)</w:t>
      </w:r>
      <w:r w:rsidRPr="00EB40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EB7921" w14:paraId="3F1B1802" w14:textId="77777777" w:rsidTr="001D0BEE">
        <w:tc>
          <w:tcPr>
            <w:tcW w:w="3209" w:type="dxa"/>
            <w:shd w:val="clear" w:color="auto" w:fill="F2F2F2"/>
          </w:tcPr>
          <w:p w14:paraId="2CB7D6D6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14:paraId="23B9938E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14:paraId="215E70D3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ФИО</w:t>
            </w:r>
          </w:p>
        </w:tc>
      </w:tr>
      <w:tr w:rsidR="00EB7921" w14:paraId="4ACEE3ED" w14:textId="77777777" w:rsidTr="001D0BEE">
        <w:tc>
          <w:tcPr>
            <w:tcW w:w="3209" w:type="dxa"/>
            <w:shd w:val="clear" w:color="auto" w:fill="auto"/>
          </w:tcPr>
          <w:p w14:paraId="06FF7A3D" w14:textId="7B8ECDF5" w:rsidR="00EB7921" w:rsidRDefault="00B6053F" w:rsidP="001D0BEE">
            <w:pPr>
              <w:jc w:val="both"/>
            </w:pPr>
            <w:r>
              <w:t>ассистент</w:t>
            </w:r>
          </w:p>
        </w:tc>
        <w:tc>
          <w:tcPr>
            <w:tcW w:w="3209" w:type="dxa"/>
            <w:shd w:val="clear" w:color="auto" w:fill="auto"/>
          </w:tcPr>
          <w:p w14:paraId="12013AB9" w14:textId="77777777" w:rsidR="00EB7921" w:rsidRDefault="00EB7921" w:rsidP="001D0BEE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54368666" w14:textId="308023EB" w:rsidR="00EB7921" w:rsidRDefault="00B6053F" w:rsidP="001D0BEE">
            <w:pPr>
              <w:jc w:val="both"/>
            </w:pPr>
            <w:r>
              <w:t>И.Л. Мезенцева</w:t>
            </w:r>
          </w:p>
        </w:tc>
      </w:tr>
    </w:tbl>
    <w:p w14:paraId="056DD8E2" w14:textId="77777777" w:rsidR="004A2145" w:rsidRDefault="004A2145" w:rsidP="004A2145">
      <w:pPr>
        <w:rPr>
          <w:b/>
        </w:rPr>
      </w:pPr>
    </w:p>
    <w:p w14:paraId="6226059B" w14:textId="45155444" w:rsidR="004A2145" w:rsidRPr="00445BEE" w:rsidRDefault="004A2145" w:rsidP="004A2145">
      <w:pPr>
        <w:jc w:val="both"/>
        <w:rPr>
          <w:color w:val="FF0000"/>
        </w:rPr>
      </w:pPr>
      <w:r w:rsidRPr="00445BEE">
        <w:t xml:space="preserve">Программа одобрена на заседании </w:t>
      </w:r>
      <w:r w:rsidR="00530696" w:rsidRPr="008C4F03">
        <w:t>ОО</w:t>
      </w:r>
      <w:r w:rsidR="00B01A31" w:rsidRPr="008C4F03">
        <w:t>Д</w:t>
      </w:r>
      <w:r w:rsidRPr="00445BEE">
        <w:t xml:space="preserve"> (протокол от «____»_</w:t>
      </w:r>
      <w:r w:rsidR="00445BEE" w:rsidRPr="00445BEE">
        <w:rPr>
          <w:u w:val="single"/>
        </w:rPr>
        <w:t>мая</w:t>
      </w:r>
      <w:r w:rsidR="00445BEE">
        <w:t>_</w:t>
      </w:r>
      <w:r w:rsidRPr="00445BEE">
        <w:t>___201</w:t>
      </w:r>
      <w:r w:rsidR="00B6053F" w:rsidRPr="00445BEE">
        <w:t>9</w:t>
      </w:r>
      <w:r w:rsidRPr="00445BEE">
        <w:t>г. №___).</w:t>
      </w:r>
    </w:p>
    <w:p w14:paraId="67B1EB4A" w14:textId="77777777" w:rsidR="004A2145" w:rsidRPr="00445BEE" w:rsidRDefault="004A2145" w:rsidP="004A2145">
      <w:pPr>
        <w:jc w:val="both"/>
        <w:rPr>
          <w:color w:val="FF0000"/>
        </w:rPr>
      </w:pPr>
    </w:p>
    <w:p w14:paraId="2F9C69E0" w14:textId="792BD681" w:rsidR="004A2145" w:rsidRPr="00445BEE" w:rsidRDefault="00B01A31" w:rsidP="004A2145">
      <w:pPr>
        <w:jc w:val="both"/>
      </w:pPr>
      <w:proofErr w:type="spellStart"/>
      <w:r w:rsidRPr="00445BEE">
        <w:t>И.о</w:t>
      </w:r>
      <w:proofErr w:type="spellEnd"/>
      <w:r w:rsidRPr="00445BEE">
        <w:t xml:space="preserve">. </w:t>
      </w:r>
      <w:r w:rsidRPr="008C4F03">
        <w:t>руководителя</w:t>
      </w:r>
      <w:r w:rsidR="004A2145" w:rsidRPr="008C4F03">
        <w:t xml:space="preserve"> </w:t>
      </w:r>
      <w:r w:rsidR="00B6053F" w:rsidRPr="008C4F03">
        <w:t xml:space="preserve">ООД </w:t>
      </w:r>
      <w:r w:rsidR="00B6053F" w:rsidRPr="00445BEE">
        <w:t>ШБИП</w:t>
      </w:r>
    </w:p>
    <w:p w14:paraId="1E9670BF" w14:textId="633289DE" w:rsidR="004A2145" w:rsidRPr="00445BEE" w:rsidRDefault="00B6053F" w:rsidP="004A2145">
      <w:pPr>
        <w:jc w:val="both"/>
      </w:pPr>
      <w:proofErr w:type="spellStart"/>
      <w:r w:rsidRPr="00445BEE">
        <w:t>к.т</w:t>
      </w:r>
      <w:proofErr w:type="gramStart"/>
      <w:r w:rsidRPr="00445BEE">
        <w:t>.н</w:t>
      </w:r>
      <w:proofErr w:type="spellEnd"/>
      <w:proofErr w:type="gramEnd"/>
      <w:r w:rsidRPr="00445BEE">
        <w:t xml:space="preserve">, </w:t>
      </w:r>
      <w:r w:rsidR="004A2145" w:rsidRPr="00445BEE">
        <w:t xml:space="preserve"> </w:t>
      </w:r>
      <w:r w:rsidRPr="00445BEE">
        <w:t>доцент</w:t>
      </w:r>
      <w:r w:rsidR="004A2145" w:rsidRPr="00445BEE">
        <w:tab/>
      </w:r>
      <w:r w:rsidR="004A2145" w:rsidRPr="00445BEE">
        <w:tab/>
      </w:r>
      <w:r w:rsidR="004A2145" w:rsidRPr="00445BEE">
        <w:tab/>
      </w:r>
      <w:r w:rsidR="004A2145" w:rsidRPr="00445BEE">
        <w:tab/>
      </w:r>
      <w:r w:rsidR="004A2145" w:rsidRPr="00445BEE">
        <w:tab/>
      </w:r>
      <w:r w:rsidR="004A2145" w:rsidRPr="00445BEE">
        <w:tab/>
      </w:r>
      <w:r w:rsidR="00445BEE">
        <w:t xml:space="preserve">         </w:t>
      </w:r>
      <w:r w:rsidRPr="00445BEE">
        <w:t xml:space="preserve">          _______________/Е.Н. Пашков</w:t>
      </w:r>
      <w:r w:rsidR="004A2145" w:rsidRPr="00445BEE">
        <w:t>/</w:t>
      </w:r>
    </w:p>
    <w:p w14:paraId="0C7015F9" w14:textId="77777777" w:rsidR="004A2145" w:rsidRPr="00170FFF" w:rsidRDefault="004A2145" w:rsidP="004A2145">
      <w:pPr>
        <w:ind w:left="6372" w:firstLine="708"/>
        <w:jc w:val="both"/>
        <w:rPr>
          <w:sz w:val="20"/>
        </w:rPr>
      </w:pPr>
      <w:r w:rsidRPr="00445BEE">
        <w:rPr>
          <w:sz w:val="20"/>
        </w:rPr>
        <w:t>подпись</w:t>
      </w:r>
    </w:p>
    <w:p w14:paraId="4307A8FB" w14:textId="77777777" w:rsidR="004A2145" w:rsidRDefault="004A2145" w:rsidP="004A2145">
      <w:pPr>
        <w:jc w:val="both"/>
      </w:pPr>
    </w:p>
    <w:p w14:paraId="17EA6F84" w14:textId="77777777" w:rsidR="004A2145" w:rsidRDefault="004A2145" w:rsidP="004A2145">
      <w:pPr>
        <w:rPr>
          <w:b/>
        </w:rPr>
      </w:pPr>
    </w:p>
    <w:p w14:paraId="17C4D5A0" w14:textId="77777777" w:rsidR="004A2145" w:rsidRDefault="004A2145" w:rsidP="004A2145">
      <w:pPr>
        <w:rPr>
          <w:b/>
        </w:rPr>
      </w:pPr>
    </w:p>
    <w:p w14:paraId="75441737" w14:textId="77777777" w:rsidR="004A2145" w:rsidRDefault="004A2145" w:rsidP="004A2145">
      <w:pPr>
        <w:rPr>
          <w:b/>
        </w:rPr>
      </w:pPr>
    </w:p>
    <w:p w14:paraId="37951F17" w14:textId="02549569" w:rsidR="00AB2F3A" w:rsidRPr="00900670" w:rsidRDefault="00AB2F3A" w:rsidP="00B6053F"/>
    <w:sectPr w:rsidR="00AB2F3A" w:rsidRPr="00900670" w:rsidSect="00774EF8">
      <w:headerReference w:type="default" r:id="rId1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B0C8" w14:textId="77777777" w:rsidR="00D438B3" w:rsidRDefault="00D438B3" w:rsidP="009A6764">
      <w:r>
        <w:separator/>
      </w:r>
    </w:p>
  </w:endnote>
  <w:endnote w:type="continuationSeparator" w:id="0">
    <w:p w14:paraId="01D4AEF9" w14:textId="77777777" w:rsidR="00D438B3" w:rsidRDefault="00D438B3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536F" w14:textId="77777777" w:rsidR="00D438B3" w:rsidRDefault="00D438B3" w:rsidP="009A6764">
      <w:r>
        <w:separator/>
      </w:r>
    </w:p>
  </w:footnote>
  <w:footnote w:type="continuationSeparator" w:id="0">
    <w:p w14:paraId="02DCCF77" w14:textId="77777777" w:rsidR="00D438B3" w:rsidRDefault="00D438B3" w:rsidP="009A6764">
      <w:r>
        <w:continuationSeparator/>
      </w:r>
    </w:p>
  </w:footnote>
  <w:footnote w:id="1">
    <w:p w14:paraId="1C7509F0" w14:textId="77777777" w:rsidR="00887D19" w:rsidRPr="009759FF" w:rsidRDefault="00887D19">
      <w:pPr>
        <w:pStyle w:val="af"/>
        <w:rPr>
          <w:sz w:val="18"/>
        </w:rPr>
      </w:pPr>
      <w:r w:rsidRPr="009759FF">
        <w:rPr>
          <w:rStyle w:val="af1"/>
          <w:sz w:val="18"/>
        </w:rPr>
        <w:footnoteRef/>
      </w:r>
      <w:r w:rsidRPr="009759FF">
        <w:rPr>
          <w:sz w:val="18"/>
        </w:rPr>
        <w:t xml:space="preserve"> Общая трудоёмкость контактной работы и виды контактной работы в соответствии учебным планом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0259" w14:textId="77777777" w:rsidR="00887D19" w:rsidRDefault="00887D19" w:rsidP="00274B7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DA41" w14:textId="77777777" w:rsidR="00887D19" w:rsidRPr="00026D70" w:rsidRDefault="00887D19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B81175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45FF0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DC7257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8F15CF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86305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259DC"/>
    <w:multiLevelType w:val="hybridMultilevel"/>
    <w:tmpl w:val="F344074A"/>
    <w:lvl w:ilvl="0" w:tplc="B04CD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3E5A47ED"/>
    <w:multiLevelType w:val="hybridMultilevel"/>
    <w:tmpl w:val="F25A310C"/>
    <w:lvl w:ilvl="0" w:tplc="B636D5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276CC6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D23DF5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6E648C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A725CC"/>
    <w:multiLevelType w:val="hybridMultilevel"/>
    <w:tmpl w:val="964ECC24"/>
    <w:lvl w:ilvl="0" w:tplc="BD528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45A1E"/>
    <w:multiLevelType w:val="hybridMultilevel"/>
    <w:tmpl w:val="171CDF3A"/>
    <w:lvl w:ilvl="0" w:tplc="FE302B5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4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46D6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379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3FF4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68D7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D42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572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0E17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243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46B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7CC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31A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5EC8"/>
    <w:rsid w:val="003265CA"/>
    <w:rsid w:val="0032669E"/>
    <w:rsid w:val="0032774F"/>
    <w:rsid w:val="00330635"/>
    <w:rsid w:val="0033109F"/>
    <w:rsid w:val="00331288"/>
    <w:rsid w:val="003323E0"/>
    <w:rsid w:val="00332F4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4BA9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7CC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2939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5BEE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0F4F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6621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79C"/>
    <w:rsid w:val="0051386F"/>
    <w:rsid w:val="00513899"/>
    <w:rsid w:val="0051564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696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3FCB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B85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0B8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0EE"/>
    <w:rsid w:val="006B799E"/>
    <w:rsid w:val="006B7A29"/>
    <w:rsid w:val="006C0209"/>
    <w:rsid w:val="006C0653"/>
    <w:rsid w:val="006C1031"/>
    <w:rsid w:val="006C1EE2"/>
    <w:rsid w:val="006C223E"/>
    <w:rsid w:val="006C278A"/>
    <w:rsid w:val="006C34A2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55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56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19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105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3F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3E3F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D19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4F0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7FB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B1D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3451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37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2F54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A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13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5D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A3D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53F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2AD"/>
    <w:rsid w:val="00BA150B"/>
    <w:rsid w:val="00BA1752"/>
    <w:rsid w:val="00BA2215"/>
    <w:rsid w:val="00BA2C71"/>
    <w:rsid w:val="00BA33F3"/>
    <w:rsid w:val="00BA3977"/>
    <w:rsid w:val="00BA3AE3"/>
    <w:rsid w:val="00BA4043"/>
    <w:rsid w:val="00BA4CE7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58E5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B86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07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4D2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5EDC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587F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8B3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9759E"/>
    <w:rsid w:val="00DA1034"/>
    <w:rsid w:val="00DA1643"/>
    <w:rsid w:val="00DA1A36"/>
    <w:rsid w:val="00DA256C"/>
    <w:rsid w:val="00DA27B3"/>
    <w:rsid w:val="00DA3365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20D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5B2"/>
    <w:rsid w:val="00DF5614"/>
    <w:rsid w:val="00DF6F91"/>
    <w:rsid w:val="00E00396"/>
    <w:rsid w:val="00E01243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4BB2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35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0C20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481"/>
    <w:rsid w:val="00E97532"/>
    <w:rsid w:val="00EA0090"/>
    <w:rsid w:val="00EA16E1"/>
    <w:rsid w:val="00EA178D"/>
    <w:rsid w:val="00EA2320"/>
    <w:rsid w:val="00EA23A5"/>
    <w:rsid w:val="00EA3AC6"/>
    <w:rsid w:val="00EA3ACE"/>
    <w:rsid w:val="00EA447D"/>
    <w:rsid w:val="00EA510B"/>
    <w:rsid w:val="00EA5216"/>
    <w:rsid w:val="00EA58F8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09B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D14"/>
    <w:rsid w:val="00F67F44"/>
    <w:rsid w:val="00F7091A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05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4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22"/>
    <w:next w:val="a1"/>
    <w:link w:val="11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4A0F4F"/>
    <w:pPr>
      <w:ind w:left="720"/>
      <w:contextualSpacing/>
    </w:pPr>
  </w:style>
  <w:style w:type="paragraph" w:customStyle="1" w:styleId="1">
    <w:name w:val="1. Список"/>
    <w:basedOn w:val="a1"/>
    <w:link w:val="13"/>
    <w:uiPriority w:val="3"/>
    <w:rsid w:val="00D3587F"/>
    <w:pPr>
      <w:widowControl/>
      <w:numPr>
        <w:numId w:val="8"/>
      </w:numPr>
      <w:autoSpaceDE/>
      <w:autoSpaceDN/>
      <w:adjustRightInd/>
      <w:jc w:val="both"/>
    </w:pPr>
    <w:rPr>
      <w:rFonts w:eastAsia="Calibri"/>
      <w:szCs w:val="27"/>
      <w:lang w:val="x-none" w:eastAsia="x-none"/>
    </w:rPr>
  </w:style>
  <w:style w:type="character" w:customStyle="1" w:styleId="13">
    <w:name w:val="1. Список Знак"/>
    <w:link w:val="1"/>
    <w:uiPriority w:val="3"/>
    <w:locked/>
    <w:rsid w:val="00D3587F"/>
    <w:rPr>
      <w:rFonts w:ascii="Times New Roman" w:hAnsi="Times New Roman"/>
      <w:sz w:val="24"/>
      <w:szCs w:val="27"/>
      <w:lang w:val="x-none" w:eastAsia="x-none"/>
    </w:rPr>
  </w:style>
  <w:style w:type="character" w:customStyle="1" w:styleId="ng-binding">
    <w:name w:val="ng-binding"/>
    <w:rsid w:val="00D3587F"/>
  </w:style>
  <w:style w:type="character" w:styleId="HTML">
    <w:name w:val="HTML Code"/>
    <w:uiPriority w:val="99"/>
    <w:semiHidden/>
    <w:unhideWhenUsed/>
    <w:rsid w:val="00D3587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22"/>
    <w:next w:val="a1"/>
    <w:link w:val="11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4A0F4F"/>
    <w:pPr>
      <w:ind w:left="720"/>
      <w:contextualSpacing/>
    </w:pPr>
  </w:style>
  <w:style w:type="paragraph" w:customStyle="1" w:styleId="1">
    <w:name w:val="1. Список"/>
    <w:basedOn w:val="a1"/>
    <w:link w:val="13"/>
    <w:uiPriority w:val="3"/>
    <w:rsid w:val="00D3587F"/>
    <w:pPr>
      <w:widowControl/>
      <w:numPr>
        <w:numId w:val="8"/>
      </w:numPr>
      <w:autoSpaceDE/>
      <w:autoSpaceDN/>
      <w:adjustRightInd/>
      <w:jc w:val="both"/>
    </w:pPr>
    <w:rPr>
      <w:rFonts w:eastAsia="Calibri"/>
      <w:szCs w:val="27"/>
      <w:lang w:val="x-none" w:eastAsia="x-none"/>
    </w:rPr>
  </w:style>
  <w:style w:type="character" w:customStyle="1" w:styleId="13">
    <w:name w:val="1. Список Знак"/>
    <w:link w:val="1"/>
    <w:uiPriority w:val="3"/>
    <w:locked/>
    <w:rsid w:val="00D3587F"/>
    <w:rPr>
      <w:rFonts w:ascii="Times New Roman" w:hAnsi="Times New Roman"/>
      <w:sz w:val="24"/>
      <w:szCs w:val="27"/>
      <w:lang w:val="x-none" w:eastAsia="x-none"/>
    </w:rPr>
  </w:style>
  <w:style w:type="character" w:customStyle="1" w:styleId="ng-binding">
    <w:name w:val="ng-binding"/>
    <w:rsid w:val="00D3587F"/>
  </w:style>
  <w:style w:type="character" w:styleId="HTML">
    <w:name w:val="HTML Code"/>
    <w:uiPriority w:val="99"/>
    <w:semiHidden/>
    <w:unhideWhenUsed/>
    <w:rsid w:val="00D358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tru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.lms.tpu.ru/course/view.php?id=149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pb.mos.ru/tt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4/m15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hbez.ru/" TargetMode="External"/><Relationship Id="rId10" Type="http://schemas.openxmlformats.org/officeDocument/2006/relationships/hyperlink" Target="http://www.lib.tpu.ru/fulltext2/m/2013/FN/fn-2440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2245-6437-48E9-94A7-2B1CEB1E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 A. Aleksandrova</dc:creator>
  <cp:lastModifiedBy>Мезенцева Ирина Леонидовна</cp:lastModifiedBy>
  <cp:revision>3</cp:revision>
  <cp:lastPrinted>2017-04-14T07:50:00Z</cp:lastPrinted>
  <dcterms:created xsi:type="dcterms:W3CDTF">2020-09-08T06:27:00Z</dcterms:created>
  <dcterms:modified xsi:type="dcterms:W3CDTF">2020-09-22T05:18:00Z</dcterms:modified>
</cp:coreProperties>
</file>