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196" w:rsidRDefault="002E7196" w:rsidP="002E7196">
      <w:pPr>
        <w:jc w:val="center"/>
        <w:rPr>
          <w:sz w:val="22"/>
          <w:szCs w:val="22"/>
        </w:rPr>
      </w:pPr>
      <w:r>
        <w:rPr>
          <w:sz w:val="22"/>
          <w:szCs w:val="22"/>
        </w:rPr>
        <w:t>МИНИСТЕРСТВО НАУКИ И ВЫСШЕГО ОБРАЗОВАНИЯ РОССИЙСКОЙ ФЕДЕРАЦИИ</w:t>
      </w:r>
    </w:p>
    <w:p w:rsidR="002E7196" w:rsidRDefault="002E7196" w:rsidP="002E7196">
      <w:pPr>
        <w:jc w:val="center"/>
        <w:rPr>
          <w:sz w:val="22"/>
          <w:szCs w:val="22"/>
        </w:rPr>
      </w:pPr>
      <w:r>
        <w:rPr>
          <w:sz w:val="22"/>
          <w:szCs w:val="22"/>
        </w:rPr>
        <w:t>Ф</w:t>
      </w:r>
      <w:r w:rsidR="00B95E06">
        <w:rPr>
          <w:sz w:val="22"/>
          <w:szCs w:val="22"/>
        </w:rPr>
        <w:t xml:space="preserve">едеральное государственное автономное образовательное учреждение высшего образования </w:t>
      </w:r>
    </w:p>
    <w:p w:rsidR="002E7196" w:rsidRDefault="002E7196" w:rsidP="002E7196">
      <w:pPr>
        <w:jc w:val="center"/>
        <w:rPr>
          <w:sz w:val="22"/>
          <w:szCs w:val="22"/>
        </w:rPr>
      </w:pPr>
      <w:r>
        <w:rPr>
          <w:sz w:val="22"/>
          <w:szCs w:val="22"/>
        </w:rPr>
        <w:t>«НАЦИОНАЛЬНЫЙ ИССЛЕДОВАТЕЛЬСКИЙ ТОМСКИЙ ПОЛИТЕХНИЧЕСКИЙ УНИВЕРСИТЕТ»</w:t>
      </w:r>
    </w:p>
    <w:p w:rsidR="006D0A63" w:rsidRPr="001141AE" w:rsidRDefault="006D0A63" w:rsidP="006D0A63">
      <w:pPr>
        <w:widowControl/>
        <w:autoSpaceDE/>
        <w:autoSpaceDN/>
        <w:adjustRightInd/>
        <w:ind w:left="-2" w:firstLineChars="2777" w:firstLine="6665"/>
      </w:pPr>
      <w:r w:rsidRPr="001141AE">
        <w:t>УТВЕРЖДАЮ</w:t>
      </w:r>
    </w:p>
    <w:p w:rsidR="006D0A63" w:rsidRPr="001141AE" w:rsidRDefault="006D0A63" w:rsidP="006D0A63">
      <w:pPr>
        <w:widowControl/>
        <w:autoSpaceDE/>
        <w:autoSpaceDN/>
        <w:adjustRightInd/>
        <w:ind w:left="-2" w:firstLineChars="2777" w:firstLine="6665"/>
      </w:pPr>
      <w:r w:rsidRPr="001141AE">
        <w:t xml:space="preserve">Директор ШБИП </w:t>
      </w:r>
    </w:p>
    <w:p w:rsidR="006D0A63" w:rsidRPr="001141AE" w:rsidRDefault="006D0A63" w:rsidP="006D0A63">
      <w:pPr>
        <w:widowControl/>
        <w:autoSpaceDE/>
        <w:autoSpaceDN/>
        <w:adjustRightInd/>
        <w:ind w:left="-2" w:firstLineChars="2777" w:firstLine="6665"/>
      </w:pPr>
      <w:r w:rsidRPr="001141AE">
        <w:rPr>
          <w:u w:val="single"/>
        </w:rPr>
        <w:t xml:space="preserve">________ </w:t>
      </w:r>
      <w:r w:rsidRPr="001141AE">
        <w:t>Д.В.Чайковский</w:t>
      </w:r>
    </w:p>
    <w:p w:rsidR="006D0A63" w:rsidRPr="001141AE" w:rsidRDefault="006D0A63" w:rsidP="006D0A63">
      <w:pPr>
        <w:widowControl/>
        <w:autoSpaceDE/>
        <w:autoSpaceDN/>
        <w:adjustRightInd/>
        <w:ind w:left="-2" w:firstLineChars="2777" w:firstLine="6665"/>
      </w:pPr>
      <w:r w:rsidRPr="001141AE">
        <w:t>«___» ____________202</w:t>
      </w:r>
      <w:r w:rsidR="00CF71D8">
        <w:t>1</w:t>
      </w:r>
      <w:r w:rsidRPr="001141AE">
        <w:t xml:space="preserve"> г.</w:t>
      </w:r>
    </w:p>
    <w:p w:rsidR="002E7196" w:rsidRDefault="002E7196" w:rsidP="002E7196">
      <w:pPr>
        <w:jc w:val="center"/>
        <w:rPr>
          <w:b/>
        </w:rPr>
      </w:pPr>
      <w:r>
        <w:rPr>
          <w:b/>
        </w:rPr>
        <w:t>РАБОЧАЯ ПРОГРАММА ДИСЦИПЛИНЫ</w:t>
      </w:r>
    </w:p>
    <w:p w:rsidR="002E7196" w:rsidRDefault="002E7196" w:rsidP="002E7196">
      <w:pPr>
        <w:widowControl/>
        <w:jc w:val="center"/>
        <w:rPr>
          <w:b/>
        </w:rPr>
      </w:pPr>
      <w:r>
        <w:rPr>
          <w:b/>
        </w:rPr>
        <w:t>ПРИЕМ 202</w:t>
      </w:r>
      <w:r w:rsidR="00CF71D8">
        <w:rPr>
          <w:b/>
        </w:rPr>
        <w:t>1</w:t>
      </w:r>
      <w:r>
        <w:rPr>
          <w:b/>
        </w:rPr>
        <w:t xml:space="preserve"> г.</w:t>
      </w:r>
    </w:p>
    <w:p w:rsidR="002E7196" w:rsidRDefault="002E7196" w:rsidP="002E7196">
      <w:pPr>
        <w:widowControl/>
        <w:jc w:val="center"/>
        <w:rPr>
          <w:i/>
          <w:color w:val="7030A0"/>
        </w:rPr>
      </w:pPr>
      <w:r>
        <w:rPr>
          <w:b/>
        </w:rPr>
        <w:t xml:space="preserve">ФОРМА ОБУЧЕНИЯ </w:t>
      </w:r>
      <w:r>
        <w:rPr>
          <w:b/>
          <w:u w:val="single"/>
        </w:rPr>
        <w:t xml:space="preserve"> очная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085"/>
        <w:gridCol w:w="1177"/>
        <w:gridCol w:w="524"/>
        <w:gridCol w:w="1027"/>
        <w:gridCol w:w="1060"/>
        <w:gridCol w:w="39"/>
        <w:gridCol w:w="2552"/>
      </w:tblGrid>
      <w:tr w:rsidR="002E7196" w:rsidTr="00B95E06">
        <w:tc>
          <w:tcPr>
            <w:tcW w:w="94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Основы управления и проектирования на предприятии</w:t>
            </w:r>
          </w:p>
        </w:tc>
      </w:tr>
      <w:tr w:rsidR="00B95E06" w:rsidTr="0077775E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B95E06" w:rsidRDefault="00B95E06" w:rsidP="00B95E06">
            <w:pPr>
              <w:jc w:val="right"/>
              <w:rPr>
                <w:b/>
              </w:rPr>
            </w:pPr>
            <w:r>
              <w:t>Направление подготовки/ специальность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01.03.02 Прикладная математика и информатика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03.03.02 Физика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05.03.06 Экология и природопользование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09.03.01 Информатика и вычислительная техника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09.03.02 Информационные системы и технологии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09.03.04 Программная инженерия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11.03.04 Электроника и </w:t>
            </w:r>
            <w:proofErr w:type="spellStart"/>
            <w:r w:rsidRPr="00BE0BC3">
              <w:rPr>
                <w:spacing w:val="-4"/>
                <w:sz w:val="19"/>
                <w:szCs w:val="19"/>
              </w:rPr>
              <w:t>наноэлектроника</w:t>
            </w:r>
            <w:proofErr w:type="spellEnd"/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12.03.01 Приборостроение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12.03.02 </w:t>
            </w:r>
            <w:proofErr w:type="spellStart"/>
            <w:r w:rsidRPr="00BE0BC3">
              <w:rPr>
                <w:spacing w:val="-4"/>
                <w:sz w:val="19"/>
                <w:szCs w:val="19"/>
              </w:rPr>
              <w:t>Оптотехника</w:t>
            </w:r>
            <w:proofErr w:type="spellEnd"/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12.03.04 Биотехнические системы и технологии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13.03.01 Теплоэнергетика и теплотехника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13.03.02 Электроэнергетика и электротехника</w:t>
            </w:r>
          </w:p>
          <w:p w:rsidR="00B95E06" w:rsidRPr="0077775E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14.03.02 Ядерные физика и технологии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15.03.06 </w:t>
            </w:r>
            <w:proofErr w:type="spellStart"/>
            <w:r w:rsidRPr="00BE0BC3">
              <w:rPr>
                <w:spacing w:val="-4"/>
                <w:sz w:val="19"/>
                <w:szCs w:val="19"/>
              </w:rPr>
              <w:t>Мехатроника</w:t>
            </w:r>
            <w:proofErr w:type="spellEnd"/>
            <w:r w:rsidRPr="00BE0BC3">
              <w:rPr>
                <w:spacing w:val="-4"/>
                <w:sz w:val="19"/>
                <w:szCs w:val="19"/>
              </w:rPr>
              <w:t xml:space="preserve"> и робототехника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18.03.01 Химическая технология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20.03.01 </w:t>
            </w:r>
            <w:proofErr w:type="spellStart"/>
            <w:r w:rsidRPr="00BE0BC3">
              <w:rPr>
                <w:spacing w:val="-4"/>
                <w:sz w:val="19"/>
                <w:szCs w:val="19"/>
              </w:rPr>
              <w:t>Техносферная</w:t>
            </w:r>
            <w:proofErr w:type="spellEnd"/>
            <w:r w:rsidRPr="00BE0BC3">
              <w:rPr>
                <w:spacing w:val="-4"/>
                <w:sz w:val="19"/>
                <w:szCs w:val="19"/>
              </w:rPr>
              <w:t xml:space="preserve"> безопасность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21.03.01 Нефтегазовое дело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21.03.02 Землеустройство и кадастры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22.03.01 Материаловедение и технологии материалов 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>27.03.02 Управление качеством</w:t>
            </w:r>
          </w:p>
          <w:p w:rsidR="00B95E06" w:rsidRPr="00BE0BC3" w:rsidRDefault="00B95E06" w:rsidP="00B95E06">
            <w:pPr>
              <w:rPr>
                <w:spacing w:val="-4"/>
                <w:sz w:val="19"/>
                <w:szCs w:val="19"/>
              </w:rPr>
            </w:pPr>
            <w:r w:rsidRPr="00BE0BC3">
              <w:rPr>
                <w:spacing w:val="-4"/>
                <w:sz w:val="19"/>
                <w:szCs w:val="19"/>
              </w:rPr>
              <w:t xml:space="preserve">27.03.05 </w:t>
            </w:r>
            <w:proofErr w:type="spellStart"/>
            <w:r w:rsidRPr="00BE0BC3">
              <w:rPr>
                <w:spacing w:val="-4"/>
                <w:sz w:val="19"/>
                <w:szCs w:val="19"/>
              </w:rPr>
              <w:t>Инноватика</w:t>
            </w:r>
            <w:proofErr w:type="spellEnd"/>
          </w:p>
          <w:p w:rsidR="00B95E06" w:rsidRPr="00BE0BC3" w:rsidRDefault="00B95E06" w:rsidP="00B95E06">
            <w:r w:rsidRPr="00BE0BC3">
              <w:rPr>
                <w:spacing w:val="-4"/>
                <w:sz w:val="19"/>
                <w:szCs w:val="19"/>
              </w:rPr>
              <w:t>54.03.01 Дизайн</w:t>
            </w:r>
          </w:p>
        </w:tc>
      </w:tr>
      <w:tr w:rsidR="00B95E06" w:rsidTr="00744612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B95E06" w:rsidRDefault="00B95E06" w:rsidP="00B95E06">
            <w:pPr>
              <w:jc w:val="right"/>
              <w:rPr>
                <w:b/>
              </w:rPr>
            </w:pPr>
            <w:r>
              <w:rPr>
                <w:bCs/>
              </w:rPr>
              <w:t>Основная профессиональная образовательная программа</w:t>
            </w: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5E06" w:rsidRDefault="00B95E06" w:rsidP="00B95E06">
            <w:pPr>
              <w:rPr>
                <w:b/>
              </w:rPr>
            </w:pPr>
            <w:r w:rsidRPr="00432E9D">
              <w:t xml:space="preserve">Для всех </w:t>
            </w:r>
            <w:r w:rsidRPr="00432E9D">
              <w:rPr>
                <w:bCs/>
              </w:rPr>
              <w:t>образовательных программ направлений подготовки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</w:pPr>
            <w:r>
              <w:t>Уровень образования</w:t>
            </w: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r>
              <w:t xml:space="preserve">высшее образование - </w:t>
            </w:r>
            <w:proofErr w:type="spellStart"/>
            <w:r>
              <w:rPr>
                <w:color w:val="000000"/>
              </w:rPr>
              <w:t>бакалавриат</w:t>
            </w:r>
            <w:proofErr w:type="spellEnd"/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  <w:rPr>
                <w:b/>
              </w:rPr>
            </w:pP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</w:pPr>
            <w:r>
              <w:t>Курс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r>
              <w:t>3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FA2BB6" w:rsidP="00AE01BD">
            <w:pPr>
              <w:rPr>
                <w:b/>
              </w:rPr>
            </w:pPr>
            <w:r>
              <w:rPr>
                <w:b/>
              </w:rPr>
              <w:t>5</w:t>
            </w:r>
            <w:r w:rsidR="00B95E06">
              <w:rPr>
                <w:b/>
              </w:rPr>
              <w:t xml:space="preserve"> или </w:t>
            </w:r>
            <w:r>
              <w:rPr>
                <w:b/>
              </w:rPr>
              <w:t>6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 xml:space="preserve">Временной ресурс </w:t>
            </w:r>
          </w:p>
        </w:tc>
      </w:tr>
      <w:tr w:rsidR="002E7196" w:rsidTr="00B95E06"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Контактная (аудиторная) работа, ч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2E7196" w:rsidTr="00B95E06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2E7196" w:rsidTr="00B95E06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E7196" w:rsidTr="00B95E06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2E7196" w:rsidTr="00B95E06"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  <w:tr w:rsidR="00F16F37" w:rsidTr="00B95E06"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F37" w:rsidRPr="009938F1" w:rsidRDefault="00F16F37" w:rsidP="00744612">
            <w:pPr>
              <w:jc w:val="right"/>
            </w:pPr>
            <w:r w:rsidRPr="00DC0AC7">
              <w:t>в т.ч. отдельные виды самостоятельной работы с выделенной промежуточной аттестацией (курсовой проект, курсовая работа)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F37" w:rsidRPr="009938F1" w:rsidRDefault="00FA2BB6" w:rsidP="00744612">
            <w:pPr>
              <w:jc w:val="center"/>
              <w:rPr>
                <w:b/>
              </w:rPr>
            </w:pPr>
            <w:r>
              <w:rPr>
                <w:b/>
              </w:rPr>
              <w:t>курсовая проект</w:t>
            </w:r>
          </w:p>
        </w:tc>
      </w:tr>
      <w:tr w:rsidR="002E7196" w:rsidTr="00B95E06"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7196" w:rsidRDefault="002E7196" w:rsidP="00AE01BD">
            <w:pPr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</w:pPr>
            <w:r>
              <w:t>Вид промежуточной аттестации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CE0512" w:rsidP="00BE625F">
            <w:pPr>
              <w:jc w:val="center"/>
              <w:rPr>
                <w:b/>
              </w:rPr>
            </w:pPr>
            <w:r>
              <w:t>Экзамен</w:t>
            </w:r>
            <w:r w:rsidR="002E7196">
              <w:t xml:space="preserve">, </w:t>
            </w:r>
            <w:proofErr w:type="spellStart"/>
            <w:r w:rsidR="002E7196">
              <w:t>Дифзачет</w:t>
            </w:r>
            <w:proofErr w:type="spellEnd"/>
            <w:r w:rsidR="002E7196">
              <w:t xml:space="preserve"> (К</w:t>
            </w:r>
            <w:r w:rsidR="00BE625F">
              <w:t>П</w:t>
            </w:r>
            <w:r w:rsidR="002E7196">
              <w:t>)</w:t>
            </w:r>
          </w:p>
        </w:tc>
        <w:tc>
          <w:tcPr>
            <w:tcW w:w="20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  <w:rPr>
                <w:b/>
              </w:rPr>
            </w:pPr>
            <w:r>
              <w:t>Обеспечивающее подразделение</w:t>
            </w:r>
          </w:p>
        </w:tc>
        <w:tc>
          <w:tcPr>
            <w:tcW w:w="259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  <w:r>
              <w:rPr>
                <w:b/>
              </w:rPr>
              <w:t>ОСГН ШБИП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5C74D1" w:rsidP="00BA27A4">
            <w:pPr>
              <w:jc w:val="right"/>
            </w:pPr>
            <w:r w:rsidRPr="001141AE">
              <w:t>Заведующий кафедрой - руководитель отделения на правах кафедр</w:t>
            </w:r>
          </w:p>
        </w:tc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</w:p>
        </w:tc>
        <w:tc>
          <w:tcPr>
            <w:tcW w:w="2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r>
              <w:t>Лукьянова Н.А.</w:t>
            </w:r>
          </w:p>
        </w:tc>
      </w:tr>
      <w:tr w:rsidR="002E7196" w:rsidTr="00B95E06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right"/>
            </w:pPr>
            <w:r>
              <w:t>Преподаватель</w:t>
            </w:r>
          </w:p>
        </w:tc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Pr>
              <w:jc w:val="center"/>
              <w:rPr>
                <w:b/>
              </w:rPr>
            </w:pPr>
          </w:p>
        </w:tc>
        <w:tc>
          <w:tcPr>
            <w:tcW w:w="2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7196" w:rsidRDefault="002E7196" w:rsidP="00AE01BD">
            <w:proofErr w:type="spellStart"/>
            <w:r>
              <w:t>Рыжакина</w:t>
            </w:r>
            <w:proofErr w:type="spellEnd"/>
            <w:r>
              <w:t xml:space="preserve"> Т.Г.</w:t>
            </w:r>
          </w:p>
        </w:tc>
      </w:tr>
    </w:tbl>
    <w:p w:rsidR="005F28FA" w:rsidRDefault="00B95E06" w:rsidP="002E7196">
      <w:pPr>
        <w:jc w:val="center"/>
      </w:pPr>
      <w:r>
        <w:t>2</w:t>
      </w:r>
      <w:r w:rsidR="002E7196">
        <w:t>02</w:t>
      </w:r>
      <w:r w:rsidR="00131CED">
        <w:t>1</w:t>
      </w:r>
      <w:r w:rsidR="002E7196">
        <w:t xml:space="preserve"> г.</w:t>
      </w:r>
    </w:p>
    <w:p w:rsidR="007B2294" w:rsidRDefault="007B2294" w:rsidP="002E7196">
      <w:pPr>
        <w:jc w:val="center"/>
      </w:pPr>
    </w:p>
    <w:p w:rsidR="007B2294" w:rsidRDefault="007B2294" w:rsidP="006D0A63">
      <w:pPr>
        <w:rPr>
          <w:i/>
          <w:sz w:val="20"/>
          <w:szCs w:val="20"/>
        </w:rPr>
      </w:pPr>
    </w:p>
    <w:p w:rsidR="0077775E" w:rsidRDefault="0077775E" w:rsidP="006D0A63">
      <w:pPr>
        <w:rPr>
          <w:i/>
          <w:sz w:val="20"/>
          <w:szCs w:val="20"/>
        </w:rPr>
      </w:pPr>
    </w:p>
    <w:p w:rsidR="0077775E" w:rsidRDefault="0077775E" w:rsidP="006D0A63">
      <w:pPr>
        <w:rPr>
          <w:i/>
          <w:sz w:val="20"/>
          <w:szCs w:val="20"/>
        </w:rPr>
        <w:sectPr w:rsidR="0077775E" w:rsidSect="00B95E06">
          <w:headerReference w:type="default" r:id="rId8"/>
          <w:footerReference w:type="default" r:id="rId9"/>
          <w:pgSz w:w="11906" w:h="16838"/>
          <w:pgMar w:top="993" w:right="1588" w:bottom="567" w:left="1276" w:header="708" w:footer="708" w:gutter="0"/>
          <w:pgNumType w:start="1"/>
          <w:cols w:space="720" w:equalWidth="0">
            <w:col w:w="9547"/>
          </w:cols>
          <w:titlePg/>
        </w:sectPr>
      </w:pPr>
    </w:p>
    <w:p w:rsidR="005F28FA" w:rsidRDefault="004B6C5D">
      <w:pPr>
        <w:pStyle w:val="10"/>
      </w:pPr>
      <w:r>
        <w:lastRenderedPageBreak/>
        <w:t>1. Цели освоения дисциплины</w:t>
      </w:r>
    </w:p>
    <w:p w:rsidR="005F28FA" w:rsidRDefault="004B6C5D">
      <w:pPr>
        <w:ind w:firstLine="708"/>
        <w:jc w:val="both"/>
      </w:pPr>
      <w:r>
        <w:t>Целями освоения дисциплины является формирование у обуча</w:t>
      </w:r>
      <w:r w:rsidR="005C74D1">
        <w:t>ющихся определенного ООП</w:t>
      </w:r>
      <w:r w:rsidR="007B2294">
        <w:t xml:space="preserve"> (п.5.</w:t>
      </w:r>
      <w:r>
        <w:t xml:space="preserve"> Общей характеристики ООП) состава компетенций для подготовки к профессиональной деятельности.</w:t>
      </w:r>
    </w:p>
    <w:tbl>
      <w:tblPr>
        <w:tblW w:w="52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68"/>
        <w:gridCol w:w="1432"/>
        <w:gridCol w:w="1561"/>
        <w:gridCol w:w="2552"/>
        <w:gridCol w:w="992"/>
        <w:gridCol w:w="2410"/>
      </w:tblGrid>
      <w:tr w:rsidR="00FA2BB6" w:rsidRPr="00825CCD" w:rsidTr="00744612">
        <w:trPr>
          <w:trHeight w:val="373"/>
          <w:tblHeader/>
        </w:trPr>
        <w:tc>
          <w:tcPr>
            <w:tcW w:w="1368" w:type="dxa"/>
            <w:vMerge w:val="restart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pacing w:val="-6"/>
                <w:sz w:val="16"/>
                <w:szCs w:val="16"/>
              </w:rPr>
            </w:pPr>
            <w:bookmarkStart w:id="0" w:name="_heading=h.gjdgxs" w:colFirst="0" w:colLast="0"/>
            <w:bookmarkEnd w:id="0"/>
            <w:r w:rsidRPr="00B95E06">
              <w:rPr>
                <w:b/>
                <w:spacing w:val="-6"/>
                <w:sz w:val="16"/>
                <w:szCs w:val="16"/>
              </w:rPr>
              <w:t>Код компетенции</w:t>
            </w:r>
          </w:p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32" w:type="dxa"/>
            <w:vMerge w:val="restart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pacing w:val="-6"/>
                <w:sz w:val="16"/>
                <w:szCs w:val="16"/>
              </w:rPr>
            </w:pPr>
            <w:r w:rsidRPr="00B95E06">
              <w:rPr>
                <w:b/>
                <w:spacing w:val="-6"/>
                <w:sz w:val="16"/>
                <w:szCs w:val="16"/>
              </w:rPr>
              <w:t xml:space="preserve">Наименование </w:t>
            </w:r>
          </w:p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B95E06">
              <w:rPr>
                <w:b/>
                <w:spacing w:val="-6"/>
                <w:sz w:val="16"/>
                <w:szCs w:val="16"/>
              </w:rPr>
              <w:t xml:space="preserve"> компетенции</w:t>
            </w:r>
          </w:p>
        </w:tc>
        <w:tc>
          <w:tcPr>
            <w:tcW w:w="4113" w:type="dxa"/>
            <w:gridSpan w:val="2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Индикаторы достижения компетенций</w:t>
            </w:r>
          </w:p>
        </w:tc>
        <w:tc>
          <w:tcPr>
            <w:tcW w:w="3402" w:type="dxa"/>
            <w:gridSpan w:val="2"/>
            <w:shd w:val="clear" w:color="auto" w:fill="EDEDED"/>
          </w:tcPr>
          <w:p w:rsidR="00FA2BB6" w:rsidRPr="00B95E06" w:rsidRDefault="00FA2BB6" w:rsidP="00744612">
            <w:pPr>
              <w:pStyle w:val="ad"/>
              <w:spacing w:after="0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Составляющие результатов освоения (дескрипторы компетенции)</w:t>
            </w:r>
          </w:p>
        </w:tc>
      </w:tr>
      <w:tr w:rsidR="00FA2BB6" w:rsidRPr="00825CCD" w:rsidTr="00744612">
        <w:trPr>
          <w:trHeight w:val="417"/>
          <w:tblHeader/>
        </w:trPr>
        <w:tc>
          <w:tcPr>
            <w:tcW w:w="1368" w:type="dxa"/>
            <w:vMerge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32" w:type="dxa"/>
            <w:vMerge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61" w:type="dxa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Код индикатора</w:t>
            </w:r>
          </w:p>
        </w:tc>
        <w:tc>
          <w:tcPr>
            <w:tcW w:w="2552" w:type="dxa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 xml:space="preserve">Наименование индикатора достижения </w:t>
            </w:r>
          </w:p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 xml:space="preserve">Код </w:t>
            </w:r>
          </w:p>
        </w:tc>
        <w:tc>
          <w:tcPr>
            <w:tcW w:w="2410" w:type="dxa"/>
            <w:shd w:val="clear" w:color="auto" w:fill="EDEDED"/>
            <w:vAlign w:val="center"/>
          </w:tcPr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 xml:space="preserve">Наименование </w:t>
            </w:r>
          </w:p>
          <w:p w:rsidR="00FA2BB6" w:rsidRPr="00B95E06" w:rsidRDefault="00FA2BB6" w:rsidP="00744612">
            <w:pPr>
              <w:pStyle w:val="ad"/>
              <w:spacing w:after="0"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</w:tr>
      <w:tr w:rsidR="00FA2BB6" w:rsidRPr="00825CCD" w:rsidTr="00744612">
        <w:trPr>
          <w:trHeight w:val="925"/>
        </w:trPr>
        <w:tc>
          <w:tcPr>
            <w:tcW w:w="1368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b/>
                <w:sz w:val="20"/>
                <w:szCs w:val="20"/>
              </w:rPr>
              <w:t>УК (У)2</w:t>
            </w:r>
          </w:p>
        </w:tc>
        <w:tc>
          <w:tcPr>
            <w:tcW w:w="1432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</w:tc>
        <w:tc>
          <w:tcPr>
            <w:tcW w:w="1561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b/>
                <w:sz w:val="20"/>
                <w:szCs w:val="20"/>
              </w:rPr>
              <w:t>И.УК (У) – 2.1</w:t>
            </w:r>
          </w:p>
        </w:tc>
        <w:tc>
          <w:tcPr>
            <w:tcW w:w="2552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color w:val="000000"/>
                <w:sz w:val="20"/>
                <w:szCs w:val="20"/>
              </w:rPr>
              <w:t>Формулирует проблему,  решение которой напрямую связано с  достижением цели проекта</w:t>
            </w: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FF0000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УК(У)-2.1З1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color w:val="FF0000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Знает основные управленческие инструменты целеполагания в проекте</w:t>
            </w:r>
          </w:p>
        </w:tc>
      </w:tr>
      <w:tr w:rsidR="00FA2BB6" w:rsidRPr="00825CCD" w:rsidTr="00744612">
        <w:trPr>
          <w:trHeight w:val="780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УК(У)-2.1У1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Умеет обосновывать эффективность управленческих аспектов проектных решений, ожидаемый результат  и самостоятельно анализировать наличие ограничивающих факторов и ресурсного обеспечения</w:t>
            </w:r>
          </w:p>
        </w:tc>
      </w:tr>
      <w:tr w:rsidR="00FA2BB6" w:rsidRPr="00825CCD" w:rsidTr="00744612">
        <w:trPr>
          <w:trHeight w:val="514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УК(У)-2.1В1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 xml:space="preserve">Владеет </w:t>
            </w:r>
            <w:r w:rsidRPr="00B95E06">
              <w:rPr>
                <w:rFonts w:eastAsia="Calibri"/>
                <w:color w:val="000000"/>
                <w:sz w:val="20"/>
                <w:szCs w:val="20"/>
              </w:rPr>
              <w:t> основными управленческими инструментами целеполагания в проекте </w:t>
            </w:r>
          </w:p>
        </w:tc>
      </w:tr>
      <w:tr w:rsidR="00FA2BB6" w:rsidRPr="00825CCD" w:rsidTr="00744612">
        <w:trPr>
          <w:trHeight w:val="660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5E06">
              <w:rPr>
                <w:rFonts w:eastAsia="Calibri"/>
                <w:b/>
                <w:sz w:val="20"/>
                <w:szCs w:val="20"/>
              </w:rPr>
              <w:t>И.УК (У) – 2.2</w:t>
            </w:r>
          </w:p>
        </w:tc>
        <w:tc>
          <w:tcPr>
            <w:tcW w:w="2552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 xml:space="preserve">Повышает эффективность системы управления на основе реализации цифровой стратегии в целях оптимизации </w:t>
            </w:r>
            <w:proofErr w:type="spellStart"/>
            <w:r w:rsidRPr="00B95E06">
              <w:rPr>
                <w:rFonts w:eastAsia="Calibri"/>
                <w:sz w:val="20"/>
                <w:szCs w:val="20"/>
              </w:rPr>
              <w:t>ресурсопотребления</w:t>
            </w:r>
            <w:proofErr w:type="spellEnd"/>
            <w:r w:rsidRPr="00B95E06">
              <w:rPr>
                <w:rFonts w:eastAsia="Calibri"/>
                <w:sz w:val="20"/>
                <w:szCs w:val="20"/>
              </w:rPr>
              <w:t xml:space="preserve"> для рентабельного функционирования предприятия</w:t>
            </w: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УК(У)-2.2.З.1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kern w:val="2"/>
                <w:sz w:val="20"/>
                <w:szCs w:val="20"/>
              </w:rPr>
              <w:t xml:space="preserve">Знает основные методы формирования цифровой стратегии для вывода предприятия на новый уровень эффективности и </w:t>
            </w:r>
            <w:proofErr w:type="spellStart"/>
            <w:r w:rsidRPr="00B95E06">
              <w:rPr>
                <w:rFonts w:eastAsia="Calibri"/>
                <w:kern w:val="2"/>
                <w:sz w:val="20"/>
                <w:szCs w:val="20"/>
              </w:rPr>
              <w:t>клиенто-ориентированности</w:t>
            </w:r>
            <w:proofErr w:type="spellEnd"/>
          </w:p>
        </w:tc>
      </w:tr>
      <w:tr w:rsidR="00FA2BB6" w:rsidRPr="00825CCD" w:rsidTr="00744612">
        <w:trPr>
          <w:trHeight w:val="804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УК(У)-2.2.У.1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kern w:val="2"/>
                <w:sz w:val="20"/>
                <w:szCs w:val="20"/>
              </w:rPr>
              <w:t>Умеет планировать, организовывать, координировать и контролировать деятельность подразделений в процессе реализации цифровой стратегии на основе ИТ технологий</w:t>
            </w:r>
          </w:p>
        </w:tc>
      </w:tr>
      <w:tr w:rsidR="00FA2BB6" w:rsidRPr="00825CCD" w:rsidTr="00744612">
        <w:trPr>
          <w:trHeight w:val="1185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УК(У)-2.2.В1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Владеет навыками контроля и оценки  эффективности реализации цифровой стратегии</w:t>
            </w:r>
          </w:p>
        </w:tc>
      </w:tr>
      <w:tr w:rsidR="00FA2BB6" w:rsidRPr="00825CCD" w:rsidTr="00744612">
        <w:trPr>
          <w:trHeight w:val="565"/>
        </w:trPr>
        <w:tc>
          <w:tcPr>
            <w:tcW w:w="1368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5E06">
              <w:rPr>
                <w:rFonts w:eastAsia="Calibri"/>
                <w:b/>
                <w:sz w:val="20"/>
                <w:szCs w:val="20"/>
              </w:rPr>
              <w:t>УК(У)-3.</w:t>
            </w:r>
          </w:p>
        </w:tc>
        <w:tc>
          <w:tcPr>
            <w:tcW w:w="1432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Способен осуществлять социальное взаимодействие и реализовывать свою роль в команде</w:t>
            </w:r>
          </w:p>
        </w:tc>
        <w:tc>
          <w:tcPr>
            <w:tcW w:w="1561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5E06">
              <w:rPr>
                <w:rFonts w:eastAsia="Calibri"/>
                <w:b/>
                <w:sz w:val="20"/>
                <w:szCs w:val="20"/>
              </w:rPr>
              <w:t>И.УК (У) – 3.1</w:t>
            </w:r>
          </w:p>
        </w:tc>
        <w:tc>
          <w:tcPr>
            <w:tcW w:w="2552" w:type="dxa"/>
            <w:vMerge w:val="restart"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sz w:val="20"/>
                <w:szCs w:val="20"/>
              </w:rPr>
            </w:pPr>
            <w:r w:rsidRPr="00B95E06">
              <w:rPr>
                <w:rFonts w:eastAsia="Calibri"/>
                <w:color w:val="000000"/>
                <w:sz w:val="20"/>
                <w:szCs w:val="20"/>
              </w:rPr>
              <w:t>Определяет свою роль в команде, исходя из стратегии сотрудничества для достижения поставленной цели</w:t>
            </w: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УК(У)-3.1З1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Знает основные принципы делегирования полномочий</w:t>
            </w:r>
          </w:p>
        </w:tc>
      </w:tr>
      <w:tr w:rsidR="00FA2BB6" w:rsidRPr="00825CCD" w:rsidTr="00744612">
        <w:trPr>
          <w:trHeight w:val="630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УК(У)-3.1У1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Умеет распределять полномочия и определять роли участников команды с учетом их индивидуальных и профессиональных особенностей</w:t>
            </w:r>
          </w:p>
        </w:tc>
      </w:tr>
      <w:tr w:rsidR="00FA2BB6" w:rsidRPr="00825CCD" w:rsidTr="00744612">
        <w:trPr>
          <w:trHeight w:val="2196"/>
        </w:trPr>
        <w:tc>
          <w:tcPr>
            <w:tcW w:w="1368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61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FA2BB6" w:rsidRPr="00B95E06" w:rsidRDefault="00FA2BB6" w:rsidP="00744612">
            <w:pPr>
              <w:ind w:firstLine="13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A2BB6" w:rsidRPr="00B95E06" w:rsidRDefault="00FA2BB6" w:rsidP="00744612">
            <w:pPr>
              <w:ind w:firstLine="13"/>
              <w:jc w:val="center"/>
              <w:rPr>
                <w:color w:val="000000" w:themeColor="text1"/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УК(У)-3.1В1</w:t>
            </w:r>
          </w:p>
        </w:tc>
        <w:tc>
          <w:tcPr>
            <w:tcW w:w="2410" w:type="dxa"/>
          </w:tcPr>
          <w:p w:rsidR="00FA2BB6" w:rsidRPr="00B95E06" w:rsidRDefault="00FA2BB6" w:rsidP="00744612">
            <w:pPr>
              <w:rPr>
                <w:sz w:val="20"/>
                <w:szCs w:val="20"/>
              </w:rPr>
            </w:pPr>
            <w:r w:rsidRPr="00B95E06">
              <w:rPr>
                <w:rFonts w:eastAsia="Calibri"/>
                <w:sz w:val="20"/>
                <w:szCs w:val="20"/>
              </w:rPr>
              <w:t>Владеет навыками мотивирования и стимулирования персонала организации, направленных на достижение стратегических и оперативных целей</w:t>
            </w:r>
          </w:p>
        </w:tc>
      </w:tr>
    </w:tbl>
    <w:p w:rsidR="00FA2BB6" w:rsidRPr="00E65E89" w:rsidRDefault="00FA2BB6" w:rsidP="00FA2BB6">
      <w:pPr>
        <w:pStyle w:val="10"/>
        <w:tabs>
          <w:tab w:val="left" w:pos="1380"/>
          <w:tab w:val="center" w:pos="4819"/>
        </w:tabs>
        <w:jc w:val="left"/>
        <w:rPr>
          <w:szCs w:val="24"/>
        </w:rPr>
      </w:pPr>
    </w:p>
    <w:p w:rsidR="005F28FA" w:rsidRDefault="004B6C5D">
      <w:pPr>
        <w:pStyle w:val="10"/>
      </w:pPr>
      <w:r>
        <w:t>2. Место дисциплины (модуля) в структуре ООП</w:t>
      </w:r>
    </w:p>
    <w:p w:rsidR="00A45C87" w:rsidRDefault="004B6C5D" w:rsidP="00A45C87">
      <w:pPr>
        <w:ind w:firstLine="567"/>
        <w:jc w:val="both"/>
      </w:pPr>
      <w:r>
        <w:tab/>
      </w:r>
      <w:r w:rsidR="00A45C87">
        <w:tab/>
        <w:t>Дисциплина относится к базовой части Блока 1 учебного плана образовательной программы.</w:t>
      </w:r>
    </w:p>
    <w:p w:rsidR="005F28FA" w:rsidRDefault="005F28FA">
      <w:pPr>
        <w:ind w:firstLine="567"/>
        <w:jc w:val="both"/>
      </w:pPr>
    </w:p>
    <w:p w:rsidR="005F28FA" w:rsidRDefault="004B6C5D">
      <w:pPr>
        <w:pStyle w:val="10"/>
      </w:pPr>
      <w:r>
        <w:t>3. Планируемые результаты обучения по дисциплине</w:t>
      </w:r>
    </w:p>
    <w:p w:rsidR="005F28FA" w:rsidRDefault="004B6C5D">
      <w:pPr>
        <w:ind w:firstLine="600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Style w:val="affc"/>
        <w:tblW w:w="988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59"/>
        <w:gridCol w:w="7654"/>
        <w:gridCol w:w="1276"/>
      </w:tblGrid>
      <w:tr w:rsidR="00BA27A4" w:rsidTr="00744612"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BA27A4" w:rsidRPr="00B95E06" w:rsidRDefault="00BA27A4" w:rsidP="00EB542E">
            <w:pPr>
              <w:widowControl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Планируемые результаты обучения по дисциплине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BA27A4" w:rsidRPr="00B95E06" w:rsidRDefault="00BA27A4">
            <w:pPr>
              <w:widowControl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Индикатор достижения компетенции</w:t>
            </w:r>
          </w:p>
        </w:tc>
      </w:tr>
      <w:tr w:rsidR="00BA27A4" w:rsidTr="00744612">
        <w:tc>
          <w:tcPr>
            <w:tcW w:w="959" w:type="dxa"/>
            <w:shd w:val="clear" w:color="auto" w:fill="EDEDED"/>
          </w:tcPr>
          <w:p w:rsidR="00BA27A4" w:rsidRPr="00B95E06" w:rsidRDefault="00BA27A4">
            <w:pPr>
              <w:widowControl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Код</w:t>
            </w:r>
          </w:p>
        </w:tc>
        <w:tc>
          <w:tcPr>
            <w:tcW w:w="7654" w:type="dxa"/>
            <w:tcBorders>
              <w:right w:val="single" w:sz="4" w:space="0" w:color="000000"/>
            </w:tcBorders>
            <w:shd w:val="clear" w:color="auto" w:fill="EDEDED"/>
          </w:tcPr>
          <w:p w:rsidR="00BA27A4" w:rsidRPr="00B95E06" w:rsidRDefault="00BA27A4">
            <w:pPr>
              <w:widowControl/>
              <w:ind w:firstLine="11"/>
              <w:jc w:val="center"/>
              <w:rPr>
                <w:b/>
                <w:sz w:val="16"/>
                <w:szCs w:val="16"/>
              </w:rPr>
            </w:pPr>
            <w:r w:rsidRPr="00B95E06">
              <w:rPr>
                <w:b/>
                <w:sz w:val="16"/>
                <w:szCs w:val="16"/>
              </w:rPr>
              <w:t>Наименование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</w:tcPr>
          <w:p w:rsidR="00BA27A4" w:rsidRPr="00B95E06" w:rsidRDefault="00BA27A4">
            <w:pPr>
              <w:widowControl/>
              <w:ind w:firstLine="11"/>
              <w:jc w:val="center"/>
              <w:rPr>
                <w:b/>
                <w:sz w:val="16"/>
                <w:szCs w:val="16"/>
              </w:rPr>
            </w:pPr>
          </w:p>
        </w:tc>
      </w:tr>
      <w:tr w:rsidR="00984D1B">
        <w:trPr>
          <w:trHeight w:val="412"/>
        </w:trPr>
        <w:tc>
          <w:tcPr>
            <w:tcW w:w="959" w:type="dxa"/>
            <w:shd w:val="clear" w:color="auto" w:fill="auto"/>
          </w:tcPr>
          <w:p w:rsidR="00984D1B" w:rsidRDefault="00984D1B" w:rsidP="00984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РД1</w:t>
            </w:r>
          </w:p>
        </w:tc>
        <w:tc>
          <w:tcPr>
            <w:tcW w:w="7654" w:type="dxa"/>
          </w:tcPr>
          <w:p w:rsidR="00984D1B" w:rsidRPr="006D6E8E" w:rsidRDefault="00F935CA" w:rsidP="00984D1B">
            <w:pPr>
              <w:contextualSpacing/>
              <w:jc w:val="both"/>
              <w:rPr>
                <w:sz w:val="22"/>
                <w:szCs w:val="22"/>
              </w:rPr>
            </w:pPr>
            <w:r w:rsidRPr="00830E40">
              <w:rPr>
                <w:rFonts w:eastAsia="Calibri"/>
                <w:color w:val="000000"/>
                <w:sz w:val="22"/>
                <w:szCs w:val="22"/>
              </w:rPr>
              <w:t xml:space="preserve">Выбирает и обосновывает эффективные способы достижения задач и целей </w:t>
            </w:r>
            <w:proofErr w:type="spellStart"/>
            <w:r w:rsidRPr="00830E40">
              <w:rPr>
                <w:rFonts w:eastAsia="Calibri"/>
                <w:color w:val="000000"/>
                <w:sz w:val="22"/>
                <w:szCs w:val="22"/>
              </w:rPr>
              <w:t>проектас</w:t>
            </w:r>
            <w:proofErr w:type="spellEnd"/>
            <w:r w:rsidRPr="00830E40">
              <w:rPr>
                <w:rFonts w:eastAsia="Calibri"/>
                <w:color w:val="000000"/>
                <w:sz w:val="22"/>
                <w:szCs w:val="22"/>
              </w:rPr>
              <w:t xml:space="preserve"> учетом  процессов </w:t>
            </w:r>
            <w:proofErr w:type="spellStart"/>
            <w:r w:rsidRPr="00830E40">
              <w:rPr>
                <w:rFonts w:eastAsia="Calibri"/>
                <w:color w:val="000000"/>
                <w:sz w:val="22"/>
                <w:szCs w:val="22"/>
              </w:rPr>
              <w:t>цифровизации</w:t>
            </w:r>
            <w:proofErr w:type="spellEnd"/>
            <w:r w:rsidRPr="00830E40">
              <w:rPr>
                <w:rFonts w:eastAsia="Calibri"/>
                <w:color w:val="000000"/>
                <w:sz w:val="22"/>
                <w:szCs w:val="22"/>
              </w:rPr>
              <w:t xml:space="preserve"> в управлении</w:t>
            </w:r>
          </w:p>
        </w:tc>
        <w:tc>
          <w:tcPr>
            <w:tcW w:w="1276" w:type="dxa"/>
          </w:tcPr>
          <w:p w:rsidR="00984D1B" w:rsidRDefault="001115BB" w:rsidP="00984D1B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И.</w:t>
            </w:r>
            <w:r w:rsidR="00984D1B">
              <w:rPr>
                <w:color w:val="000000"/>
                <w:sz w:val="22"/>
                <w:szCs w:val="22"/>
              </w:rPr>
              <w:t>УК(У)-2</w:t>
            </w:r>
            <w:r w:rsidR="00F935CA">
              <w:rPr>
                <w:color w:val="000000"/>
                <w:sz w:val="22"/>
                <w:szCs w:val="22"/>
              </w:rPr>
              <w:t>.1</w:t>
            </w:r>
          </w:p>
        </w:tc>
      </w:tr>
      <w:tr w:rsidR="00984D1B">
        <w:tc>
          <w:tcPr>
            <w:tcW w:w="959" w:type="dxa"/>
            <w:shd w:val="clear" w:color="auto" w:fill="auto"/>
          </w:tcPr>
          <w:p w:rsidR="00984D1B" w:rsidRDefault="00984D1B" w:rsidP="00984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РД2</w:t>
            </w:r>
          </w:p>
        </w:tc>
        <w:tc>
          <w:tcPr>
            <w:tcW w:w="7654" w:type="dxa"/>
          </w:tcPr>
          <w:p w:rsidR="00984D1B" w:rsidRPr="006D6E8E" w:rsidRDefault="00F935CA" w:rsidP="00984D1B">
            <w:pPr>
              <w:contextualSpacing/>
              <w:jc w:val="both"/>
              <w:rPr>
                <w:sz w:val="22"/>
                <w:szCs w:val="22"/>
              </w:rPr>
            </w:pPr>
            <w:r w:rsidRPr="00830E40">
              <w:rPr>
                <w:rFonts w:eastAsia="Calibri"/>
                <w:color w:val="000000"/>
                <w:sz w:val="22"/>
                <w:szCs w:val="22"/>
              </w:rPr>
              <w:t>Способен разрабатывать цифровую стратегию, контролировать и оценивать эффективность ее реализации на предприятии</w:t>
            </w:r>
          </w:p>
        </w:tc>
        <w:tc>
          <w:tcPr>
            <w:tcW w:w="1276" w:type="dxa"/>
          </w:tcPr>
          <w:p w:rsidR="00984D1B" w:rsidRDefault="001115BB" w:rsidP="00F935CA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И.</w:t>
            </w:r>
            <w:r w:rsidR="00984D1B">
              <w:rPr>
                <w:color w:val="000000"/>
                <w:sz w:val="22"/>
                <w:szCs w:val="22"/>
              </w:rPr>
              <w:t>УК(У)-</w:t>
            </w:r>
            <w:r w:rsidR="00F935CA">
              <w:rPr>
                <w:color w:val="000000"/>
                <w:sz w:val="22"/>
                <w:szCs w:val="22"/>
              </w:rPr>
              <w:t>2.2</w:t>
            </w:r>
          </w:p>
        </w:tc>
      </w:tr>
      <w:tr w:rsidR="00F935CA">
        <w:tc>
          <w:tcPr>
            <w:tcW w:w="959" w:type="dxa"/>
            <w:shd w:val="clear" w:color="auto" w:fill="auto"/>
          </w:tcPr>
          <w:p w:rsidR="00F935CA" w:rsidRDefault="00F935CA" w:rsidP="00984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РД3</w:t>
            </w:r>
          </w:p>
        </w:tc>
        <w:tc>
          <w:tcPr>
            <w:tcW w:w="7654" w:type="dxa"/>
          </w:tcPr>
          <w:p w:rsidR="00F935CA" w:rsidRPr="00830E40" w:rsidRDefault="00F935CA" w:rsidP="00984D1B">
            <w:pPr>
              <w:contextualSpacing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30E40">
              <w:rPr>
                <w:rFonts w:eastAsia="Calibri"/>
                <w:color w:val="000000"/>
                <w:sz w:val="22"/>
                <w:szCs w:val="22"/>
              </w:rPr>
              <w:t>Разрабатывает эффективную систему мотивации и стимулирования персонала предприятия с целью  достижения результатов проекта</w:t>
            </w:r>
          </w:p>
        </w:tc>
        <w:tc>
          <w:tcPr>
            <w:tcW w:w="1276" w:type="dxa"/>
          </w:tcPr>
          <w:p w:rsidR="00F935CA" w:rsidRDefault="001115BB" w:rsidP="00F935C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И.</w:t>
            </w:r>
            <w:r w:rsidR="00F935CA">
              <w:rPr>
                <w:color w:val="000000"/>
                <w:sz w:val="22"/>
                <w:szCs w:val="22"/>
              </w:rPr>
              <w:t>УК(У)-3.1</w:t>
            </w:r>
          </w:p>
        </w:tc>
      </w:tr>
    </w:tbl>
    <w:p w:rsidR="005F28FA" w:rsidRDefault="004B6C5D">
      <w:pPr>
        <w:pStyle w:val="10"/>
        <w:jc w:val="left"/>
        <w:rPr>
          <w:b w:val="0"/>
        </w:rPr>
      </w:pPr>
      <w:r>
        <w:rPr>
          <w:b w:val="0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:rsidR="005F28FA" w:rsidRDefault="005F28FA"/>
    <w:p w:rsidR="00B95E06" w:rsidRDefault="00B95E06">
      <w:pPr>
        <w:sectPr w:rsidR="00B95E06">
          <w:headerReference w:type="default" r:id="rId10"/>
          <w:type w:val="continuous"/>
          <w:pgSz w:w="11906" w:h="16838"/>
          <w:pgMar w:top="1134" w:right="1134" w:bottom="1134" w:left="1134" w:header="454" w:footer="680" w:gutter="0"/>
          <w:cols w:space="720" w:equalWidth="0">
            <w:col w:w="9689"/>
          </w:cols>
        </w:sectPr>
      </w:pPr>
    </w:p>
    <w:p w:rsidR="005F28FA" w:rsidRDefault="004B6C5D">
      <w:pPr>
        <w:pStyle w:val="10"/>
      </w:pPr>
      <w:r>
        <w:t>4. Структура и содержание дисциплины</w:t>
      </w:r>
    </w:p>
    <w:p w:rsidR="005F28FA" w:rsidRDefault="004B6C5D">
      <w:pPr>
        <w:ind w:firstLine="567"/>
        <w:jc w:val="center"/>
        <w:rPr>
          <w:b/>
        </w:rPr>
      </w:pPr>
      <w:r>
        <w:rPr>
          <w:b/>
        </w:rPr>
        <w:t>Основные виды учебной деятельности</w:t>
      </w:r>
    </w:p>
    <w:tbl>
      <w:tblPr>
        <w:tblW w:w="993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25"/>
        <w:gridCol w:w="1417"/>
        <w:gridCol w:w="3118"/>
        <w:gridCol w:w="1570"/>
      </w:tblGrid>
      <w:tr w:rsidR="00744612" w:rsidTr="00744612">
        <w:tc>
          <w:tcPr>
            <w:tcW w:w="3825" w:type="dxa"/>
            <w:shd w:val="clear" w:color="auto" w:fill="F2F2F2" w:themeFill="background1" w:themeFillShade="F2"/>
          </w:tcPr>
          <w:p w:rsidR="00744612" w:rsidRDefault="00744612" w:rsidP="0074461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Разделы дисциплины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744612" w:rsidRDefault="00744612" w:rsidP="0074461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Формируемый результат обучения по дисциплине</w:t>
            </w:r>
          </w:p>
        </w:tc>
        <w:tc>
          <w:tcPr>
            <w:tcW w:w="3118" w:type="dxa"/>
            <w:shd w:val="clear" w:color="auto" w:fill="F2F2F2" w:themeFill="background1" w:themeFillShade="F2"/>
          </w:tcPr>
          <w:p w:rsidR="00744612" w:rsidRDefault="00744612" w:rsidP="0074461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Виды учебной деятельности</w:t>
            </w:r>
          </w:p>
        </w:tc>
        <w:tc>
          <w:tcPr>
            <w:tcW w:w="1570" w:type="dxa"/>
            <w:shd w:val="clear" w:color="auto" w:fill="F2F2F2" w:themeFill="background1" w:themeFillShade="F2"/>
          </w:tcPr>
          <w:p w:rsidR="00744612" w:rsidRDefault="00744612" w:rsidP="0074461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Объем времени, ч.</w:t>
            </w:r>
          </w:p>
        </w:tc>
      </w:tr>
      <w:tr w:rsidR="00744612" w:rsidRPr="00744612" w:rsidTr="00744612">
        <w:tc>
          <w:tcPr>
            <w:tcW w:w="3825" w:type="dxa"/>
            <w:vMerge w:val="restart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rPr>
                <w:b/>
              </w:rPr>
              <w:t xml:space="preserve">Раздел 1. </w:t>
            </w:r>
            <w:r w:rsidR="00C83F55">
              <w:rPr>
                <w:b/>
              </w:rPr>
              <w:t>Организация и управление производственными системами</w:t>
            </w:r>
          </w:p>
        </w:tc>
        <w:tc>
          <w:tcPr>
            <w:tcW w:w="1417" w:type="dxa"/>
            <w:vMerge w:val="restart"/>
          </w:tcPr>
          <w:p w:rsidR="00744612" w:rsidRDefault="00744612" w:rsidP="00744612">
            <w:pPr>
              <w:jc w:val="center"/>
            </w:pPr>
            <w:r>
              <w:t>РД</w:t>
            </w:r>
            <w:proofErr w:type="gramStart"/>
            <w:r>
              <w:t>1</w:t>
            </w:r>
            <w:proofErr w:type="gramEnd"/>
          </w:p>
          <w:p w:rsidR="00744612" w:rsidRDefault="00744612" w:rsidP="00744612">
            <w:pPr>
              <w:jc w:val="center"/>
            </w:pPr>
            <w:r>
              <w:t>РД2</w:t>
            </w:r>
          </w:p>
          <w:p w:rsidR="00744612" w:rsidRDefault="00744612" w:rsidP="00744612">
            <w:pPr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t>Лекции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 xml:space="preserve">6   </w:t>
            </w:r>
          </w:p>
        </w:tc>
      </w:tr>
      <w:tr w:rsidR="00744612" w:rsidTr="00744612"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Практические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4</w:t>
            </w:r>
          </w:p>
        </w:tc>
      </w:tr>
      <w:tr w:rsidR="00744612" w:rsidTr="00744612"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Лабораторные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744612" w:rsidTr="00744612"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Самостоятельная работа</w:t>
            </w:r>
          </w:p>
        </w:tc>
        <w:tc>
          <w:tcPr>
            <w:tcW w:w="1570" w:type="dxa"/>
            <w:shd w:val="clear" w:color="auto" w:fill="auto"/>
          </w:tcPr>
          <w:p w:rsid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744612" w:rsidTr="00744612">
        <w:trPr>
          <w:trHeight w:val="279"/>
        </w:trPr>
        <w:tc>
          <w:tcPr>
            <w:tcW w:w="3825" w:type="dxa"/>
            <w:vMerge w:val="restart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rPr>
                <w:b/>
              </w:rPr>
              <w:t>Раздел 2.</w:t>
            </w:r>
          </w:p>
          <w:p w:rsidR="00744612" w:rsidRDefault="00744612" w:rsidP="00744612">
            <w:pPr>
              <w:rPr>
                <w:b/>
              </w:rPr>
            </w:pPr>
            <w:r>
              <w:rPr>
                <w:b/>
              </w:rPr>
              <w:t>Бережливое производство как основа системы непрерывных улучшений</w:t>
            </w:r>
          </w:p>
        </w:tc>
        <w:tc>
          <w:tcPr>
            <w:tcW w:w="1417" w:type="dxa"/>
            <w:vMerge w:val="restart"/>
          </w:tcPr>
          <w:p w:rsidR="00744612" w:rsidRDefault="00744612" w:rsidP="00744612">
            <w:pPr>
              <w:jc w:val="center"/>
            </w:pPr>
            <w:r>
              <w:t>РД1</w:t>
            </w:r>
          </w:p>
          <w:p w:rsidR="00744612" w:rsidRDefault="00744612" w:rsidP="00744612">
            <w:pPr>
              <w:jc w:val="center"/>
            </w:pPr>
            <w:r>
              <w:t>РД2</w:t>
            </w:r>
          </w:p>
          <w:p w:rsidR="00744612" w:rsidRDefault="00744612" w:rsidP="00744612">
            <w:pPr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t>Лекции</w:t>
            </w:r>
          </w:p>
        </w:tc>
        <w:tc>
          <w:tcPr>
            <w:tcW w:w="1570" w:type="dxa"/>
            <w:shd w:val="clear" w:color="auto" w:fill="auto"/>
          </w:tcPr>
          <w:p w:rsid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744612" w:rsidTr="00744612">
        <w:trPr>
          <w:trHeight w:val="247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Практические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Лабораторные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Самостоятельная работа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2</w:t>
            </w:r>
            <w:r>
              <w:rPr>
                <w:b/>
                <w:lang w:val="en-US"/>
              </w:rPr>
              <w:t>2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 w:val="restart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rPr>
                <w:b/>
              </w:rPr>
              <w:t>Раздел 3. Экономика предприятия в отраслевом разрезе</w:t>
            </w:r>
          </w:p>
          <w:p w:rsidR="00744612" w:rsidRDefault="00744612" w:rsidP="00744612">
            <w:pPr>
              <w:rPr>
                <w:b/>
              </w:rPr>
            </w:pPr>
          </w:p>
        </w:tc>
        <w:tc>
          <w:tcPr>
            <w:tcW w:w="1417" w:type="dxa"/>
            <w:vMerge w:val="restart"/>
          </w:tcPr>
          <w:p w:rsidR="00744612" w:rsidRDefault="00744612" w:rsidP="00744612">
            <w:pPr>
              <w:jc w:val="center"/>
            </w:pPr>
            <w:r>
              <w:t>РД1</w:t>
            </w:r>
          </w:p>
          <w:p w:rsidR="00744612" w:rsidRDefault="00744612" w:rsidP="00744612">
            <w:pPr>
              <w:jc w:val="center"/>
            </w:pPr>
            <w:r>
              <w:t>РД2</w:t>
            </w:r>
          </w:p>
          <w:p w:rsidR="00744612" w:rsidRDefault="00744612" w:rsidP="00744612">
            <w:pPr>
              <w:jc w:val="center"/>
            </w:pPr>
            <w:r>
              <w:t>РД3</w:t>
            </w:r>
          </w:p>
          <w:p w:rsidR="00744612" w:rsidRDefault="00744612" w:rsidP="00744612">
            <w:pPr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pPr>
              <w:rPr>
                <w:b/>
              </w:rPr>
            </w:pPr>
            <w:r>
              <w:t>Лекции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12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Практические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Лабораторные занятия</w:t>
            </w:r>
          </w:p>
        </w:tc>
        <w:tc>
          <w:tcPr>
            <w:tcW w:w="1570" w:type="dxa"/>
            <w:shd w:val="clear" w:color="auto" w:fill="auto"/>
          </w:tcPr>
          <w:p w:rsidR="00744612" w:rsidRDefault="00744612" w:rsidP="0074461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744612" w:rsidTr="00744612">
        <w:trPr>
          <w:trHeight w:val="269"/>
        </w:trPr>
        <w:tc>
          <w:tcPr>
            <w:tcW w:w="3825" w:type="dxa"/>
            <w:vMerge/>
            <w:shd w:val="clear" w:color="auto" w:fill="auto"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17" w:type="dxa"/>
            <w:vMerge/>
          </w:tcPr>
          <w:p w:rsidR="00744612" w:rsidRDefault="00744612" w:rsidP="007446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744612" w:rsidRDefault="00744612" w:rsidP="00744612">
            <w:r>
              <w:t>Самостоятельная работа</w:t>
            </w:r>
          </w:p>
        </w:tc>
        <w:tc>
          <w:tcPr>
            <w:tcW w:w="1570" w:type="dxa"/>
            <w:shd w:val="clear" w:color="auto" w:fill="auto"/>
          </w:tcPr>
          <w:p w:rsidR="00744612" w:rsidRPr="00744612" w:rsidRDefault="00744612" w:rsidP="0074461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16</w:t>
            </w:r>
          </w:p>
        </w:tc>
      </w:tr>
    </w:tbl>
    <w:p w:rsidR="00E4113B" w:rsidRDefault="00E4113B">
      <w:pPr>
        <w:ind w:firstLine="567"/>
        <w:jc w:val="both"/>
      </w:pPr>
    </w:p>
    <w:p w:rsidR="00B95E06" w:rsidRDefault="00B95E06">
      <w:pPr>
        <w:ind w:firstLine="567"/>
        <w:jc w:val="both"/>
      </w:pPr>
    </w:p>
    <w:p w:rsidR="00744612" w:rsidRDefault="00744612" w:rsidP="00744612">
      <w:pPr>
        <w:ind w:firstLine="567"/>
        <w:jc w:val="both"/>
      </w:pPr>
      <w:r>
        <w:t>Содержание разделов дисциплины:</w:t>
      </w:r>
    </w:p>
    <w:p w:rsidR="00744612" w:rsidRDefault="00744612" w:rsidP="00744612">
      <w:pPr>
        <w:ind w:firstLine="567"/>
        <w:jc w:val="both"/>
      </w:pPr>
    </w:p>
    <w:p w:rsidR="00744612" w:rsidRDefault="00744612" w:rsidP="0074461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r>
        <w:rPr>
          <w:b/>
        </w:rPr>
        <w:t>Раздел 1. Организация и управление производственными системами</w:t>
      </w:r>
    </w:p>
    <w:p w:rsidR="00744612" w:rsidRDefault="00744612" w:rsidP="00744612">
      <w:pPr>
        <w:ind w:firstLine="567"/>
        <w:jc w:val="both"/>
      </w:pPr>
    </w:p>
    <w:p w:rsidR="00744612" w:rsidRDefault="00744612" w:rsidP="00744612">
      <w:pPr>
        <w:ind w:firstLine="567"/>
        <w:jc w:val="both"/>
      </w:pPr>
      <w:r>
        <w:t>Организация производства: понятие, сущность, задачи. Производственное предприятие как система. Типы, формы и методы организации производства. Производство как процесс. Принципы организации производственного процесса. Классификация производственных процессов. Движение предметов труда в пространстве и во времени. Понятия: производственный цикл, производственная программа. Поточные линии и их применение в промышленности. Понятие и типы производственных систем.</w:t>
      </w:r>
    </w:p>
    <w:p w:rsidR="00744612" w:rsidRDefault="00744612" w:rsidP="00EB542E">
      <w:pPr>
        <w:ind w:left="567"/>
        <w:jc w:val="both"/>
        <w:rPr>
          <w:b/>
        </w:rPr>
      </w:pPr>
    </w:p>
    <w:p w:rsidR="00744612" w:rsidRDefault="00744612" w:rsidP="00744612">
      <w:pPr>
        <w:ind w:left="567"/>
        <w:jc w:val="both"/>
        <w:rPr>
          <w:b/>
        </w:rPr>
      </w:pPr>
      <w:r>
        <w:rPr>
          <w:b/>
        </w:rPr>
        <w:t xml:space="preserve">Темы лекций: </w:t>
      </w:r>
    </w:p>
    <w:p w:rsidR="00744612" w:rsidRDefault="00744612" w:rsidP="00744612">
      <w:pPr>
        <w:ind w:firstLine="567"/>
        <w:jc w:val="both"/>
      </w:pPr>
      <w:r>
        <w:t>1. Производственное предприятие как открытая система</w:t>
      </w:r>
    </w:p>
    <w:p w:rsidR="00744612" w:rsidRPr="00EE707D" w:rsidRDefault="00744612" w:rsidP="00744612">
      <w:pPr>
        <w:ind w:firstLine="567"/>
        <w:jc w:val="both"/>
      </w:pPr>
      <w:r>
        <w:t>2. Теоретические основы организации производства.Организация производственного процесса на предприятии.</w:t>
      </w:r>
    </w:p>
    <w:p w:rsidR="00744612" w:rsidRDefault="00C83F55" w:rsidP="00744612">
      <w:pPr>
        <w:ind w:firstLine="567"/>
        <w:jc w:val="both"/>
      </w:pPr>
      <w:r>
        <w:t>3</w:t>
      </w:r>
      <w:r w:rsidR="00744612">
        <w:t>. Организация труда: понятия, элементы. Трудовой процесс: производственные функции и виды.</w:t>
      </w:r>
    </w:p>
    <w:p w:rsidR="00744612" w:rsidRDefault="00744612" w:rsidP="00744612">
      <w:pPr>
        <w:ind w:left="567"/>
        <w:jc w:val="both"/>
        <w:rPr>
          <w:b/>
        </w:rPr>
      </w:pPr>
    </w:p>
    <w:p w:rsidR="00744612" w:rsidRDefault="00744612" w:rsidP="00744612">
      <w:pPr>
        <w:ind w:left="142" w:firstLine="425"/>
        <w:jc w:val="both"/>
        <w:rPr>
          <w:b/>
        </w:rPr>
      </w:pPr>
      <w:r>
        <w:rPr>
          <w:b/>
        </w:rPr>
        <w:t>Темы практических занятий:</w:t>
      </w:r>
    </w:p>
    <w:p w:rsidR="00744612" w:rsidRDefault="00744612" w:rsidP="00744612">
      <w:pPr>
        <w:pStyle w:val="10"/>
        <w:ind w:firstLine="567"/>
        <w:jc w:val="left"/>
        <w:rPr>
          <w:rFonts w:ascii="Arial" w:eastAsia="Arial" w:hAnsi="Arial" w:cs="Arial"/>
          <w:b w:val="0"/>
          <w:color w:val="000000"/>
          <w:sz w:val="33"/>
          <w:szCs w:val="33"/>
        </w:rPr>
      </w:pPr>
      <w:r>
        <w:rPr>
          <w:b w:val="0"/>
        </w:rPr>
        <w:t>1.Структурное, функциональное</w:t>
      </w:r>
      <w:r w:rsidR="007C3A69">
        <w:rPr>
          <w:b w:val="0"/>
        </w:rPr>
        <w:t xml:space="preserve"> </w:t>
      </w:r>
      <w:r>
        <w:rPr>
          <w:b w:val="0"/>
        </w:rPr>
        <w:t>и процессное описание предприятия.</w:t>
      </w:r>
    </w:p>
    <w:p w:rsidR="00744612" w:rsidRDefault="00744612" w:rsidP="00744612">
      <w:pPr>
        <w:ind w:left="142" w:firstLine="425"/>
        <w:jc w:val="both"/>
      </w:pPr>
      <w:r>
        <w:t>2. Производственный цикл. Производственная программа.</w:t>
      </w:r>
    </w:p>
    <w:p w:rsidR="00744612" w:rsidRDefault="00744612" w:rsidP="00744612">
      <w:pPr>
        <w:ind w:left="142" w:firstLine="425"/>
        <w:jc w:val="both"/>
      </w:pPr>
    </w:p>
    <w:p w:rsidR="00744612" w:rsidRDefault="00744612" w:rsidP="00744612">
      <w:pPr>
        <w:pBdr>
          <w:top w:val="single" w:sz="4" w:space="1" w:color="000000"/>
          <w:left w:val="single" w:sz="4" w:space="4" w:color="000000"/>
          <w:bottom w:val="single" w:sz="4" w:space="2" w:color="000000"/>
          <w:right w:val="single" w:sz="4" w:space="4" w:color="000000"/>
        </w:pBdr>
        <w:ind w:firstLine="567"/>
        <w:jc w:val="center"/>
      </w:pPr>
      <w:r>
        <w:rPr>
          <w:b/>
        </w:rPr>
        <w:t>Раздел 2. Бережливое производство как основа системы непрерывных улучшений</w:t>
      </w:r>
    </w:p>
    <w:p w:rsidR="00744612" w:rsidRDefault="00744612" w:rsidP="00744612">
      <w:pPr>
        <w:ind w:firstLine="567"/>
        <w:jc w:val="both"/>
      </w:pPr>
    </w:p>
    <w:p w:rsidR="00744612" w:rsidRDefault="00744612" w:rsidP="00744612">
      <w:pPr>
        <w:ind w:firstLine="567"/>
        <w:jc w:val="both"/>
      </w:pPr>
      <w:r>
        <w:t>Основные понятия и принципы бережливого производства. Бережливое производство как основа системы непрерывных улучшений. Ценность и потери в производственных процессах. Система организации рабочего пространства и рабочего места сотрудника 5С. Основные инструменты бережливого производства. Картирование потока создания ценности. Стандартизированная работа. Разработка системы непрерывных улучшений.</w:t>
      </w:r>
    </w:p>
    <w:p w:rsidR="00744612" w:rsidRDefault="00744612" w:rsidP="00744612">
      <w:pPr>
        <w:ind w:firstLine="567"/>
        <w:jc w:val="both"/>
        <w:rPr>
          <w:b/>
        </w:rPr>
      </w:pPr>
    </w:p>
    <w:p w:rsidR="00744612" w:rsidRDefault="00744612" w:rsidP="00744612">
      <w:pPr>
        <w:ind w:firstLine="567"/>
        <w:jc w:val="both"/>
        <w:rPr>
          <w:b/>
        </w:rPr>
      </w:pPr>
      <w:r>
        <w:rPr>
          <w:b/>
        </w:rPr>
        <w:t>Темы лекций:</w:t>
      </w:r>
    </w:p>
    <w:p w:rsidR="00744612" w:rsidRDefault="00744612" w:rsidP="00744612">
      <w:pPr>
        <w:ind w:firstLine="567"/>
        <w:jc w:val="both"/>
      </w:pPr>
      <w:r>
        <w:t>1. Основные понятия и принципы бережливого производства. Ценность и потери в производственных процессах.</w:t>
      </w:r>
    </w:p>
    <w:p w:rsidR="00744612" w:rsidRDefault="00744612" w:rsidP="00744612">
      <w:pPr>
        <w:ind w:firstLine="567"/>
        <w:jc w:val="both"/>
      </w:pPr>
      <w:r>
        <w:t xml:space="preserve">2. Основные инструменты бережливого производства. </w:t>
      </w:r>
    </w:p>
    <w:p w:rsidR="00744612" w:rsidRDefault="00744612" w:rsidP="00744612">
      <w:pPr>
        <w:jc w:val="both"/>
      </w:pPr>
    </w:p>
    <w:p w:rsidR="00744612" w:rsidRDefault="00744612" w:rsidP="00744612">
      <w:pPr>
        <w:ind w:firstLine="567"/>
        <w:jc w:val="both"/>
        <w:rPr>
          <w:b/>
        </w:rPr>
      </w:pPr>
      <w:r>
        <w:rPr>
          <w:b/>
        </w:rPr>
        <w:t xml:space="preserve">Темы практических занятий: </w:t>
      </w:r>
    </w:p>
    <w:p w:rsidR="00744612" w:rsidRDefault="00744612" w:rsidP="00744612">
      <w:pPr>
        <w:ind w:firstLine="567"/>
        <w:jc w:val="both"/>
      </w:pPr>
    </w:p>
    <w:p w:rsidR="00744612" w:rsidRPr="003459B8" w:rsidRDefault="003459B8" w:rsidP="003459B8">
      <w:pPr>
        <w:pStyle w:val="aff9"/>
        <w:numPr>
          <w:ilvl w:val="0"/>
          <w:numId w:val="21"/>
        </w:numPr>
        <w:jc w:val="both"/>
        <w:rPr>
          <w:b/>
        </w:rPr>
      </w:pPr>
      <w:r>
        <w:t>Ценность и потери</w:t>
      </w:r>
    </w:p>
    <w:p w:rsidR="00EB542E" w:rsidRDefault="00EB542E" w:rsidP="00EB542E">
      <w:pPr>
        <w:ind w:firstLine="567"/>
        <w:jc w:val="both"/>
      </w:pPr>
    </w:p>
    <w:p w:rsidR="00EB542E" w:rsidRPr="00AD0F07" w:rsidRDefault="00EB542E" w:rsidP="00EB542E">
      <w:pPr>
        <w:ind w:left="142" w:firstLine="425"/>
        <w:jc w:val="both"/>
      </w:pPr>
    </w:p>
    <w:p w:rsidR="00AD2011" w:rsidRDefault="00AD2011" w:rsidP="00AD2011">
      <w:pPr>
        <w:pBdr>
          <w:top w:val="single" w:sz="4" w:space="1" w:color="000000"/>
          <w:left w:val="single" w:sz="4" w:space="4" w:color="000000"/>
          <w:bottom w:val="single" w:sz="4" w:space="2" w:color="000000"/>
          <w:right w:val="single" w:sz="4" w:space="4" w:color="000000"/>
        </w:pBdr>
        <w:ind w:firstLine="567"/>
        <w:jc w:val="center"/>
        <w:rPr>
          <w:b/>
          <w:i/>
        </w:rPr>
      </w:pPr>
      <w:r>
        <w:rPr>
          <w:b/>
        </w:rPr>
        <w:t>Раздел 3. Экономика предприятия в отраслевом разрезе</w:t>
      </w:r>
    </w:p>
    <w:p w:rsidR="00AD2011" w:rsidRDefault="00AD2011" w:rsidP="00AD2011">
      <w:pPr>
        <w:jc w:val="both"/>
      </w:pPr>
    </w:p>
    <w:p w:rsidR="00AD2011" w:rsidRDefault="00AD2011" w:rsidP="00AD2011">
      <w:pPr>
        <w:ind w:firstLine="567"/>
        <w:jc w:val="both"/>
      </w:pPr>
      <w:r>
        <w:t xml:space="preserve">Имущество предприятия и его состав. Понятие и сущность основных фондов предприятия. Состав и классификация основных средств по сферам производства, секторам экономики и отраслям. Оценка основных фондов предприятия. Износ и амортизация основных фондов предприятия. Показатели движения и эффективности использования основных фондов. Понятие и сущность оборотных средств предприятия. Классификация оборотных средств предприятия. Показатели эффективности использования оборотных средств предприятия. Нормирование оборотных средств предприятия.  Понятие и сущность трудовых ресурсов, персонала, кадров предприятия. Классификация трудовых ресурсов предприятия. Показатели движения трудовых ресурсов предприятия. Показатели эффективности использования трудовых ресурсов предприятия. Понятие и сущность заработной платы. Формы оплаты труда. Системы оплаты труда. Сущность понятий «расходы», «затраты», «издержки».  Классификации затрат предприятия в отраслевом аспекте.  Понятие себестоимости продукции (услуг).  Расчет себестоимости по экономическим элементам затрат.  Сущность и методы </w:t>
      </w:r>
      <w:proofErr w:type="spellStart"/>
      <w:r>
        <w:t>калькулирования</w:t>
      </w:r>
      <w:proofErr w:type="spellEnd"/>
      <w:r>
        <w:t xml:space="preserve"> себестоимости продукции. Доход предприятия, его сущность и значение. Прибыль и ее виды. Распределение и использование прибыли. Рентабельность предприятия. Сущность экономической эффективности. Виды эффективности. Дисконтированные и статические показатели эффективности. Методы расчета показателей сравнительной эффективности.</w:t>
      </w:r>
    </w:p>
    <w:p w:rsidR="00AD2011" w:rsidRDefault="00AD2011" w:rsidP="00AD2011">
      <w:pPr>
        <w:ind w:firstLine="567"/>
        <w:jc w:val="both"/>
      </w:pPr>
    </w:p>
    <w:p w:rsidR="00AD2011" w:rsidRDefault="00AD2011" w:rsidP="00AD2011">
      <w:pPr>
        <w:ind w:firstLine="567"/>
        <w:jc w:val="both"/>
        <w:rPr>
          <w:b/>
        </w:rPr>
      </w:pPr>
      <w:r>
        <w:rPr>
          <w:b/>
        </w:rPr>
        <w:t>Темы лекций:</w:t>
      </w:r>
    </w:p>
    <w:p w:rsidR="00AD2011" w:rsidRDefault="00AD2011" w:rsidP="00C83F55">
      <w:pPr>
        <w:pStyle w:val="aff9"/>
        <w:numPr>
          <w:ilvl w:val="0"/>
          <w:numId w:val="17"/>
        </w:numPr>
        <w:ind w:left="924" w:hanging="357"/>
        <w:jc w:val="both"/>
      </w:pPr>
      <w:r>
        <w:t xml:space="preserve">Ресурсы предприятия: состав, характеристика и показатели эффективности их использования. </w:t>
      </w:r>
    </w:p>
    <w:p w:rsidR="00AD2011" w:rsidRDefault="00AD2011" w:rsidP="00AD2011">
      <w:pPr>
        <w:pStyle w:val="aff9"/>
        <w:numPr>
          <w:ilvl w:val="0"/>
          <w:numId w:val="17"/>
        </w:numPr>
      </w:pPr>
      <w:r>
        <w:t>Затраты предприятия, расчет себестоимости продукции</w:t>
      </w:r>
    </w:p>
    <w:p w:rsidR="00AD2011" w:rsidRDefault="00AD2011" w:rsidP="00AD2011">
      <w:pPr>
        <w:pStyle w:val="aff9"/>
        <w:numPr>
          <w:ilvl w:val="0"/>
          <w:numId w:val="17"/>
        </w:numPr>
      </w:pPr>
      <w:r>
        <w:t>Финансовые результаты деятельности предприятия и оценка ее эффективности</w:t>
      </w:r>
    </w:p>
    <w:p w:rsidR="00AD2011" w:rsidRDefault="00AD2011" w:rsidP="00AD2011">
      <w:pPr>
        <w:pStyle w:val="aff9"/>
        <w:numPr>
          <w:ilvl w:val="0"/>
          <w:numId w:val="17"/>
        </w:numPr>
      </w:pPr>
      <w:r>
        <w:t>Экономическая эффективность технических решений</w:t>
      </w:r>
    </w:p>
    <w:p w:rsidR="00AD2011" w:rsidRDefault="00AD2011" w:rsidP="00AD2011">
      <w:pPr>
        <w:ind w:left="142" w:firstLine="425"/>
        <w:jc w:val="both"/>
        <w:rPr>
          <w:b/>
        </w:rPr>
      </w:pPr>
    </w:p>
    <w:p w:rsidR="00AD2011" w:rsidRDefault="00AD2011" w:rsidP="00AD2011">
      <w:pPr>
        <w:ind w:left="142" w:firstLine="425"/>
        <w:jc w:val="both"/>
        <w:rPr>
          <w:b/>
        </w:rPr>
      </w:pPr>
      <w:r>
        <w:rPr>
          <w:b/>
        </w:rPr>
        <w:t>Темы практического занятия:</w:t>
      </w:r>
    </w:p>
    <w:p w:rsidR="00C83F55" w:rsidRDefault="00AD2011" w:rsidP="00C83F55">
      <w:pPr>
        <w:pStyle w:val="aff9"/>
        <w:numPr>
          <w:ilvl w:val="3"/>
          <w:numId w:val="17"/>
        </w:numPr>
        <w:ind w:left="924" w:hanging="357"/>
        <w:jc w:val="both"/>
      </w:pPr>
      <w:r>
        <w:t xml:space="preserve">Основные средства предприятия. </w:t>
      </w:r>
    </w:p>
    <w:p w:rsidR="00AD2011" w:rsidRDefault="007C3A69" w:rsidP="007C3A69">
      <w:pPr>
        <w:pStyle w:val="aff9"/>
        <w:ind w:left="567"/>
        <w:jc w:val="both"/>
      </w:pPr>
      <w:r>
        <w:t xml:space="preserve">2. </w:t>
      </w:r>
      <w:r w:rsidR="00AD2011">
        <w:t>Оборотные средства предприятия</w:t>
      </w:r>
    </w:p>
    <w:p w:rsidR="007C3A69" w:rsidRDefault="00C83F55" w:rsidP="00AD2011">
      <w:pPr>
        <w:ind w:left="142" w:firstLine="425"/>
        <w:jc w:val="both"/>
      </w:pPr>
      <w:r>
        <w:t>3.</w:t>
      </w:r>
      <w:r w:rsidR="00AD2011">
        <w:t xml:space="preserve"> </w:t>
      </w:r>
      <w:r w:rsidR="00922F57">
        <w:t>Трудовые ресурсы. Затраты на оплату труда. Затраты и себестоимость продукции</w:t>
      </w:r>
    </w:p>
    <w:p w:rsidR="00AD2011" w:rsidRDefault="007C3A69" w:rsidP="00AD2011">
      <w:pPr>
        <w:ind w:left="142" w:firstLine="425"/>
        <w:jc w:val="both"/>
      </w:pPr>
      <w:r>
        <w:t xml:space="preserve">4. </w:t>
      </w:r>
      <w:r w:rsidR="00AD2011">
        <w:t xml:space="preserve">Финансовые результаты деятельности предприятия. </w:t>
      </w:r>
    </w:p>
    <w:p w:rsidR="00AD2011" w:rsidRDefault="007C3A69" w:rsidP="00AD2011">
      <w:pPr>
        <w:ind w:left="142" w:firstLine="425"/>
        <w:jc w:val="both"/>
      </w:pPr>
      <w:r>
        <w:t>5</w:t>
      </w:r>
      <w:r w:rsidR="00AD2011">
        <w:t>. Основы оценки эффективности вложений в технику и технологию (улучшения на производстве)</w:t>
      </w:r>
    </w:p>
    <w:p w:rsidR="00AD2011" w:rsidRDefault="00AD2011" w:rsidP="00AD2011">
      <w:pPr>
        <w:jc w:val="both"/>
      </w:pPr>
    </w:p>
    <w:p w:rsidR="006F2165" w:rsidRDefault="00AD2011" w:rsidP="00AD2011">
      <w:pPr>
        <w:ind w:left="142" w:firstLine="425"/>
        <w:jc w:val="both"/>
      </w:pPr>
      <w:r>
        <w:t xml:space="preserve">Тема курсового проекта: </w:t>
      </w:r>
    </w:p>
    <w:p w:rsidR="00AD2011" w:rsidRDefault="006F2165" w:rsidP="00AD2011">
      <w:pPr>
        <w:ind w:left="142" w:firstLine="425"/>
        <w:jc w:val="both"/>
      </w:pPr>
      <w:r>
        <w:t xml:space="preserve">1. </w:t>
      </w:r>
      <w:r w:rsidR="00AD2011">
        <w:t>«Планирование ресурсов и расчет финансовых результатов производства продукции»</w:t>
      </w:r>
    </w:p>
    <w:p w:rsidR="00AD2011" w:rsidRDefault="00AD2011" w:rsidP="00AD2011">
      <w:pPr>
        <w:ind w:left="142" w:firstLine="425"/>
        <w:jc w:val="both"/>
      </w:pPr>
      <w:r>
        <w:t>Структура курсового проекта:</w:t>
      </w:r>
    </w:p>
    <w:p w:rsidR="00AD2011" w:rsidRDefault="00AD2011" w:rsidP="00AD2011">
      <w:pPr>
        <w:ind w:left="142" w:firstLine="425"/>
        <w:jc w:val="both"/>
      </w:pPr>
      <w:r>
        <w:t>1. Описание технологического процесса и определение объемов производства</w:t>
      </w:r>
      <w:proofErr w:type="gramStart"/>
      <w:r>
        <w:t xml:space="preserve"> .</w:t>
      </w:r>
      <w:proofErr w:type="gramEnd"/>
    </w:p>
    <w:p w:rsidR="00AD2011" w:rsidRDefault="00AD2011" w:rsidP="00AD2011">
      <w:pPr>
        <w:ind w:left="142" w:firstLine="425"/>
        <w:jc w:val="both"/>
      </w:pPr>
      <w:r>
        <w:t>2. Расчет первоначальной стоимости и амортизации оборудования</w:t>
      </w:r>
    </w:p>
    <w:p w:rsidR="00AD2011" w:rsidRDefault="00AD2011" w:rsidP="00AD2011">
      <w:pPr>
        <w:ind w:left="142" w:firstLine="425"/>
        <w:jc w:val="both"/>
      </w:pPr>
      <w:r>
        <w:t>3. Расчет потребности в трудовых ресурсах и суммы заработной платы</w:t>
      </w:r>
    </w:p>
    <w:p w:rsidR="00AD2011" w:rsidRDefault="00AD2011" w:rsidP="00AD2011">
      <w:pPr>
        <w:ind w:left="142" w:firstLine="425"/>
        <w:jc w:val="both"/>
      </w:pPr>
      <w:r>
        <w:t>4. Расчет потребности в материальных ресурсах и прямых затрат на материалы</w:t>
      </w:r>
    </w:p>
    <w:p w:rsidR="00AD2011" w:rsidRDefault="00AD2011" w:rsidP="00AD2011">
      <w:pPr>
        <w:ind w:left="142" w:firstLine="425"/>
        <w:jc w:val="both"/>
      </w:pPr>
      <w:r>
        <w:t>5. Расчет себестоимости продукции</w:t>
      </w:r>
    </w:p>
    <w:p w:rsidR="00F16F37" w:rsidRDefault="00AD2011" w:rsidP="00AD2011">
      <w:pPr>
        <w:ind w:left="142" w:firstLine="425"/>
        <w:jc w:val="both"/>
      </w:pPr>
      <w:r>
        <w:t>6. Расчет финансовых результатов от производства продукции за период</w:t>
      </w:r>
    </w:p>
    <w:p w:rsidR="00AD2011" w:rsidRDefault="00AD2011" w:rsidP="00AD2011">
      <w:pPr>
        <w:ind w:left="142" w:firstLine="425"/>
        <w:jc w:val="both"/>
      </w:pPr>
    </w:p>
    <w:p w:rsidR="006F2165" w:rsidRDefault="006F2165" w:rsidP="006F2165">
      <w:pPr>
        <w:ind w:left="142" w:firstLine="425"/>
        <w:jc w:val="both"/>
      </w:pPr>
      <w:r>
        <w:t>2.«</w:t>
      </w:r>
      <w:r w:rsidRPr="006F2165">
        <w:rPr>
          <w:rFonts w:eastAsia="MS Mincho"/>
        </w:rPr>
        <w:t xml:space="preserve"> </w:t>
      </w:r>
      <w:r w:rsidRPr="006F2165">
        <w:t>Экономическое обоснование технических решений</w:t>
      </w:r>
      <w:r>
        <w:t>»</w:t>
      </w:r>
    </w:p>
    <w:p w:rsidR="006F2165" w:rsidRDefault="006F2165" w:rsidP="006F2165">
      <w:pPr>
        <w:ind w:left="142" w:firstLine="425"/>
        <w:jc w:val="both"/>
      </w:pPr>
      <w:r>
        <w:t>Структура курсового проекта:</w:t>
      </w:r>
    </w:p>
    <w:p w:rsidR="006F2165" w:rsidRDefault="006F2165" w:rsidP="006F2165">
      <w:pPr>
        <w:ind w:left="142" w:firstLine="425"/>
        <w:jc w:val="both"/>
      </w:pPr>
      <w:r>
        <w:t>1. Описание объекта.</w:t>
      </w:r>
    </w:p>
    <w:p w:rsidR="006F2165" w:rsidRDefault="006F2165" w:rsidP="006F2165">
      <w:pPr>
        <w:ind w:left="142" w:firstLine="425"/>
        <w:jc w:val="both"/>
      </w:pPr>
      <w:r>
        <w:t xml:space="preserve">2. </w:t>
      </w:r>
      <w:r w:rsidRPr="006F2165">
        <w:t xml:space="preserve">Технологический </w:t>
      </w:r>
      <w:proofErr w:type="spellStart"/>
      <w:r w:rsidRPr="006F2165">
        <w:t>бенчмарк</w:t>
      </w:r>
      <w:proofErr w:type="spellEnd"/>
      <w:r w:rsidRPr="006F2165">
        <w:t>. Анализ конкурентных технологических решений</w:t>
      </w:r>
    </w:p>
    <w:p w:rsidR="006F2165" w:rsidRDefault="006F2165" w:rsidP="006F2165">
      <w:pPr>
        <w:ind w:left="142" w:firstLine="425"/>
        <w:jc w:val="both"/>
      </w:pPr>
      <w:r>
        <w:t xml:space="preserve">3. Оценка </w:t>
      </w:r>
      <w:r w:rsidRPr="006F2165">
        <w:t>затрат на реализацию технических решений (CAPEX, определение бюджета проект</w:t>
      </w:r>
      <w:r>
        <w:t>а)</w:t>
      </w:r>
    </w:p>
    <w:p w:rsidR="006F2165" w:rsidRPr="006F2165" w:rsidRDefault="006F2165" w:rsidP="006F2165">
      <w:pPr>
        <w:ind w:left="142" w:firstLine="425"/>
        <w:jc w:val="both"/>
        <w:rPr>
          <w:color w:val="FF0000"/>
        </w:rPr>
      </w:pPr>
      <w:r>
        <w:t xml:space="preserve">4. </w:t>
      </w:r>
      <w:r w:rsidRPr="003459B8">
        <w:t>Оценка текущих затрат (OPEX)</w:t>
      </w:r>
    </w:p>
    <w:p w:rsidR="006F2165" w:rsidRDefault="006F2165" w:rsidP="006F2165">
      <w:pPr>
        <w:ind w:left="142" w:firstLine="425"/>
        <w:jc w:val="both"/>
      </w:pPr>
      <w:r>
        <w:t xml:space="preserve">5. </w:t>
      </w:r>
      <w:r w:rsidRPr="006F2165">
        <w:t>Оценка эффектов от реализации технических решений</w:t>
      </w:r>
    </w:p>
    <w:p w:rsidR="006F2165" w:rsidRDefault="006F2165" w:rsidP="006F2165">
      <w:pPr>
        <w:ind w:left="142" w:firstLine="425"/>
        <w:jc w:val="both"/>
      </w:pPr>
      <w:r>
        <w:t xml:space="preserve">6. </w:t>
      </w:r>
      <w:r w:rsidRPr="006F2165">
        <w:t>Расчет простого и дисконтированного сроков окупаемости проектов на основе прямой и сравнительной экономии затрат от реализации проектных решений</w:t>
      </w:r>
    </w:p>
    <w:p w:rsidR="006F2165" w:rsidRDefault="006F2165" w:rsidP="00AD2011">
      <w:pPr>
        <w:ind w:left="142" w:firstLine="425"/>
        <w:jc w:val="both"/>
      </w:pPr>
    </w:p>
    <w:p w:rsidR="00F16F37" w:rsidRDefault="00F16F37" w:rsidP="00EB542E">
      <w:pPr>
        <w:ind w:left="142" w:firstLine="425"/>
        <w:jc w:val="both"/>
      </w:pPr>
    </w:p>
    <w:p w:rsidR="00EB542E" w:rsidRDefault="00EB542E" w:rsidP="00EB542E">
      <w:pPr>
        <w:pStyle w:val="10"/>
      </w:pPr>
      <w:r>
        <w:t>5. Организация самостоятельной работы студентов</w:t>
      </w:r>
    </w:p>
    <w:p w:rsidR="00EB542E" w:rsidRDefault="00EB542E" w:rsidP="00EB542E">
      <w:pPr>
        <w:tabs>
          <w:tab w:val="left" w:pos="709"/>
        </w:tabs>
        <w:ind w:firstLine="567"/>
      </w:pPr>
    </w:p>
    <w:p w:rsidR="00EB542E" w:rsidRDefault="00EB542E" w:rsidP="00EB542E">
      <w:pPr>
        <w:tabs>
          <w:tab w:val="left" w:pos="709"/>
        </w:tabs>
        <w:ind w:firstLine="567"/>
        <w:jc w:val="both"/>
      </w:pPr>
      <w:r>
        <w:t>Самостоятельная работа студентов при изучении дисциплины (модуля) предусмотрена в следующих видах и формах:</w:t>
      </w:r>
    </w:p>
    <w:p w:rsidR="00EB542E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:rsidR="00EB542E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Работа в электронном курсе (изучение теоретического материала, выполнение индивидуальных заданий и контролирующих мероприятий и др.);</w:t>
      </w:r>
    </w:p>
    <w:p w:rsidR="00EB542E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Поиск, анализ, структурирование и презентация информации;</w:t>
      </w:r>
    </w:p>
    <w:p w:rsidR="00EB542E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Подготовка к практическим и семинарским занятиям;</w:t>
      </w:r>
    </w:p>
    <w:p w:rsidR="00EB542E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Анализ научных публикаций по заранее определенной преподавателем теме;</w:t>
      </w:r>
    </w:p>
    <w:p w:rsidR="005F28FA" w:rsidRDefault="00EB542E" w:rsidP="00EB542E">
      <w:pPr>
        <w:numPr>
          <w:ilvl w:val="0"/>
          <w:numId w:val="7"/>
        </w:numPr>
        <w:tabs>
          <w:tab w:val="left" w:pos="709"/>
        </w:tabs>
        <w:jc w:val="both"/>
      </w:pPr>
      <w:r>
        <w:t>Подготовка к оценивающим мероприятиям.</w:t>
      </w:r>
    </w:p>
    <w:p w:rsidR="005F28FA" w:rsidRDefault="005F28F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jc w:val="center"/>
        <w:rPr>
          <w:b/>
          <w:color w:val="000000"/>
        </w:rPr>
      </w:pPr>
    </w:p>
    <w:p w:rsidR="005F28FA" w:rsidRDefault="004B6C5D">
      <w:pPr>
        <w:pStyle w:val="10"/>
      </w:pPr>
      <w:r>
        <w:t>6. Учебно-методическое и информационное обеспечение дисциплины</w:t>
      </w:r>
    </w:p>
    <w:p w:rsidR="005F28FA" w:rsidRDefault="005F28FA">
      <w:pPr>
        <w:tabs>
          <w:tab w:val="left" w:pos="709"/>
        </w:tabs>
        <w:ind w:left="360"/>
        <w:rPr>
          <w:b/>
          <w:highlight w:val="yellow"/>
        </w:rPr>
      </w:pPr>
    </w:p>
    <w:p w:rsidR="005F28FA" w:rsidRDefault="004B6C5D">
      <w:pPr>
        <w:ind w:firstLine="567"/>
        <w:rPr>
          <w:b/>
        </w:rPr>
      </w:pPr>
      <w:r>
        <w:rPr>
          <w:b/>
        </w:rPr>
        <w:t xml:space="preserve">6.1.Учебно-методическое обеспечение </w:t>
      </w:r>
    </w:p>
    <w:p w:rsidR="00AD2011" w:rsidRDefault="00AD2011" w:rsidP="00AD2011">
      <w:pPr>
        <w:widowControl/>
        <w:tabs>
          <w:tab w:val="left" w:pos="1418"/>
        </w:tabs>
        <w:ind w:firstLine="709"/>
        <w:jc w:val="both"/>
        <w:rPr>
          <w:b/>
        </w:rPr>
      </w:pPr>
      <w:r>
        <w:rPr>
          <w:b/>
        </w:rPr>
        <w:t>Основная литература:</w:t>
      </w:r>
    </w:p>
    <w:p w:rsidR="00AD2011" w:rsidRDefault="00AD2011" w:rsidP="00AD2011">
      <w:pPr>
        <w:numPr>
          <w:ilvl w:val="0"/>
          <w:numId w:val="18"/>
        </w:numPr>
        <w:ind w:left="0" w:firstLine="709"/>
        <w:jc w:val="both"/>
      </w:pPr>
      <w:r>
        <w:t>Голов, Р. С. Организация производства, экономика и управление в промышленности</w:t>
      </w:r>
      <w:proofErr w:type="gramStart"/>
      <w:r>
        <w:t xml:space="preserve"> :</w:t>
      </w:r>
      <w:proofErr w:type="gramEnd"/>
      <w:r>
        <w:t xml:space="preserve"> учебник / Р. С. Голов, А. П. </w:t>
      </w:r>
      <w:proofErr w:type="spellStart"/>
      <w:r>
        <w:t>Агарков</w:t>
      </w:r>
      <w:proofErr w:type="spellEnd"/>
      <w:r>
        <w:t xml:space="preserve">, А. В. </w:t>
      </w:r>
      <w:proofErr w:type="spellStart"/>
      <w:r>
        <w:t>Мыльник</w:t>
      </w:r>
      <w:proofErr w:type="spellEnd"/>
      <w:r>
        <w:t>. — Москва</w:t>
      </w:r>
      <w:proofErr w:type="gramStart"/>
      <w:r>
        <w:t xml:space="preserve"> :</w:t>
      </w:r>
      <w:proofErr w:type="gramEnd"/>
      <w:r>
        <w:t xml:space="preserve"> Дашков и</w:t>
      </w:r>
      <w:proofErr w:type="gramStart"/>
      <w:r>
        <w:t xml:space="preserve"> К</w:t>
      </w:r>
      <w:proofErr w:type="gramEnd"/>
      <w:r>
        <w:t>, 2019. — 858 с. — ISBN 978-5-394-02667-6.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https://e.lanbook.com/book/229568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8"/>
        </w:numPr>
        <w:ind w:left="0" w:firstLine="708"/>
        <w:jc w:val="both"/>
      </w:pPr>
      <w:proofErr w:type="spellStart"/>
      <w:r>
        <w:t>Гореликова-Китаева</w:t>
      </w:r>
      <w:proofErr w:type="spellEnd"/>
      <w:r>
        <w:t>, О. Г. Экономика машиностроительного предприятия</w:t>
      </w:r>
      <w:proofErr w:type="gramStart"/>
      <w:r>
        <w:t xml:space="preserve"> :</w:t>
      </w:r>
      <w:proofErr w:type="gramEnd"/>
      <w:r>
        <w:t xml:space="preserve"> учебное пособие / О. Г. </w:t>
      </w:r>
      <w:proofErr w:type="spellStart"/>
      <w:r>
        <w:t>Гореликова-Китаева</w:t>
      </w:r>
      <w:proofErr w:type="spellEnd"/>
      <w:r>
        <w:t>. — Оренбург</w:t>
      </w:r>
      <w:proofErr w:type="gramStart"/>
      <w:r>
        <w:t xml:space="preserve"> :</w:t>
      </w:r>
      <w:proofErr w:type="gramEnd"/>
      <w:r>
        <w:t xml:space="preserve"> ОГУ, 2019. — 153 с. — ISBN 978-5-7410-2269-6.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https://e.lanbook.com/book/159913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8"/>
        </w:numPr>
        <w:ind w:left="0" w:firstLine="708"/>
        <w:jc w:val="both"/>
      </w:pPr>
      <w:r>
        <w:t>Экономика предприятия</w:t>
      </w:r>
      <w:proofErr w:type="gramStart"/>
      <w:r>
        <w:t xml:space="preserve"> :</w:t>
      </w:r>
      <w:proofErr w:type="gramEnd"/>
      <w:r>
        <w:t xml:space="preserve"> учебник для вузов / Е. Н. </w:t>
      </w:r>
      <w:proofErr w:type="spellStart"/>
      <w:r>
        <w:t>Клочкова</w:t>
      </w:r>
      <w:proofErr w:type="spellEnd"/>
      <w:r>
        <w:t xml:space="preserve">, В. И. Кузнецов, Т. Е. Платонова, Е. С. </w:t>
      </w:r>
      <w:proofErr w:type="spellStart"/>
      <w:r>
        <w:t>Дарда</w:t>
      </w:r>
      <w:proofErr w:type="spellEnd"/>
      <w:r>
        <w:t xml:space="preserve"> ; под редакцией Е. Н. </w:t>
      </w:r>
      <w:proofErr w:type="spellStart"/>
      <w:r>
        <w:t>Клочковой</w:t>
      </w:r>
      <w:proofErr w:type="spellEnd"/>
      <w:r>
        <w:t xml:space="preserve">. — 2-е изд., </w:t>
      </w:r>
      <w:proofErr w:type="spellStart"/>
      <w:r>
        <w:t>перераб</w:t>
      </w:r>
      <w:proofErr w:type="spellEnd"/>
      <w:r>
        <w:t xml:space="preserve">. и доп. — Москва : Издательство </w:t>
      </w:r>
      <w:proofErr w:type="spellStart"/>
      <w:r>
        <w:t>Юрайт</w:t>
      </w:r>
      <w:proofErr w:type="spellEnd"/>
      <w:r>
        <w:t>, 2023. — 382 с. — (Высшее образование). — ISBN 978-5-534-13664-7. — Текст</w:t>
      </w:r>
      <w:proofErr w:type="gramStart"/>
      <w:r>
        <w:t xml:space="preserve">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hyperlink r:id="rId11">
        <w:r>
          <w:t>https://urait.ru/bcode/510966</w:t>
        </w:r>
      </w:hyperlink>
      <w:r>
        <w:t xml:space="preserve"> (дата обращения: 16.02.2023).</w:t>
      </w:r>
    </w:p>
    <w:p w:rsidR="00AD2011" w:rsidRDefault="00AD2011" w:rsidP="00AD2011">
      <w:pPr>
        <w:numPr>
          <w:ilvl w:val="0"/>
          <w:numId w:val="18"/>
        </w:numPr>
        <w:ind w:left="0" w:firstLine="708"/>
        <w:jc w:val="both"/>
      </w:pPr>
      <w:r>
        <w:t>Экономика предприятия. Практикум</w:t>
      </w:r>
      <w:proofErr w:type="gramStart"/>
      <w:r>
        <w:t xml:space="preserve"> :</w:t>
      </w:r>
      <w:proofErr w:type="gramEnd"/>
      <w:r>
        <w:t xml:space="preserve"> учебное пособие для вузов / С. П. </w:t>
      </w:r>
      <w:proofErr w:type="spellStart"/>
      <w:r>
        <w:t>Кирильчук</w:t>
      </w:r>
      <w:proofErr w:type="spellEnd"/>
      <w:r>
        <w:t xml:space="preserve"> [и др.] ; под общей редакцией С. П. </w:t>
      </w:r>
      <w:proofErr w:type="spellStart"/>
      <w:r>
        <w:t>Кирильчук</w:t>
      </w:r>
      <w:proofErr w:type="spellEnd"/>
      <w:r>
        <w:t>. — Москва</w:t>
      </w:r>
      <w:proofErr w:type="gramStart"/>
      <w:r>
        <w:t xml:space="preserve"> :</w:t>
      </w:r>
      <w:proofErr w:type="gramEnd"/>
      <w:r>
        <w:t xml:space="preserve"> Издательство </w:t>
      </w:r>
      <w:proofErr w:type="spellStart"/>
      <w:r>
        <w:t>Юрайт</w:t>
      </w:r>
      <w:proofErr w:type="spellEnd"/>
      <w:r>
        <w:t>, 2023. — 517 с. — (Высшее образование). — ISBN 978-5-534-07495-6. — Текст</w:t>
      </w:r>
      <w:proofErr w:type="gramStart"/>
      <w:r>
        <w:t xml:space="preserve">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hyperlink r:id="rId12">
        <w:r>
          <w:t>https://urait.ru/bcode/516680</w:t>
        </w:r>
      </w:hyperlink>
      <w:r>
        <w:t xml:space="preserve"> (дата обращения: 16.02.2023).</w:t>
      </w:r>
    </w:p>
    <w:p w:rsidR="00AD2011" w:rsidRDefault="00AD2011" w:rsidP="00AD2011">
      <w:pPr>
        <w:numPr>
          <w:ilvl w:val="0"/>
          <w:numId w:val="18"/>
        </w:numPr>
        <w:ind w:left="0" w:firstLine="708"/>
        <w:jc w:val="both"/>
      </w:pPr>
      <w:r>
        <w:t xml:space="preserve">                Бурнашева, Э. П. Основы бережливого производства / Э. П. Бурнашева. — 2-е изд., стер. — Санкт-Петербург</w:t>
      </w:r>
      <w:proofErr w:type="gramStart"/>
      <w:r>
        <w:t xml:space="preserve"> :</w:t>
      </w:r>
      <w:proofErr w:type="gramEnd"/>
      <w:r>
        <w:t xml:space="preserve"> Лань, 2023. — 76 с. — ISBN 978-5-507-45642-0.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https://e.lanbook.com/book/277049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8"/>
        </w:numPr>
        <w:ind w:left="0" w:firstLine="708"/>
        <w:jc w:val="both"/>
      </w:pPr>
      <w:proofErr w:type="spellStart"/>
      <w:r>
        <w:t>Лайкер</w:t>
      </w:r>
      <w:proofErr w:type="spellEnd"/>
      <w:r>
        <w:t xml:space="preserve">, Д. Лидерство на всех уровнях бережливого производства: Практическое руководство / Д. </w:t>
      </w:r>
      <w:proofErr w:type="spellStart"/>
      <w:r>
        <w:t>Лайкер</w:t>
      </w:r>
      <w:proofErr w:type="spellEnd"/>
      <w:r>
        <w:t xml:space="preserve">, Й. </w:t>
      </w:r>
      <w:proofErr w:type="spellStart"/>
      <w:r>
        <w:t>Трахилис</w:t>
      </w:r>
      <w:proofErr w:type="spellEnd"/>
      <w:proofErr w:type="gramStart"/>
      <w:r>
        <w:t xml:space="preserve"> ;</w:t>
      </w:r>
      <w:proofErr w:type="gramEnd"/>
      <w:r>
        <w:t xml:space="preserve"> перевод с английского Ю. Семенихина. — Москва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Альпина</w:t>
      </w:r>
      <w:proofErr w:type="spellEnd"/>
      <w:r>
        <w:t xml:space="preserve"> </w:t>
      </w:r>
      <w:proofErr w:type="spellStart"/>
      <w:r>
        <w:t>Паблишер</w:t>
      </w:r>
      <w:proofErr w:type="spellEnd"/>
      <w:r>
        <w:t>, 2018. — 336 с. — ISBN 978-5-9614-6858-8.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https://e.lanbook.com/book/125815 (дата обращения: 16.02.2023). — Режим доступа: для авториз. пользователей.</w:t>
      </w:r>
    </w:p>
    <w:p w:rsidR="00AD2011" w:rsidRDefault="00AD2011" w:rsidP="00AD2011">
      <w:pPr>
        <w:widowControl/>
        <w:tabs>
          <w:tab w:val="left" w:pos="1418"/>
        </w:tabs>
        <w:jc w:val="both"/>
        <w:rPr>
          <w:b/>
        </w:rPr>
      </w:pPr>
    </w:p>
    <w:p w:rsidR="00AD2011" w:rsidRDefault="00AD2011" w:rsidP="00AD2011">
      <w:pPr>
        <w:widowControl/>
        <w:tabs>
          <w:tab w:val="left" w:pos="1418"/>
        </w:tabs>
        <w:ind w:firstLine="709"/>
        <w:jc w:val="both"/>
        <w:rPr>
          <w:b/>
        </w:rPr>
      </w:pPr>
      <w:r>
        <w:rPr>
          <w:b/>
        </w:rPr>
        <w:t>Дополнительная литература:</w:t>
      </w:r>
    </w:p>
    <w:p w:rsidR="00AD2011" w:rsidRDefault="00AD2011" w:rsidP="00AD2011">
      <w:pPr>
        <w:numPr>
          <w:ilvl w:val="0"/>
          <w:numId w:val="19"/>
        </w:numPr>
        <w:ind w:left="0" w:firstLine="708"/>
        <w:jc w:val="both"/>
      </w:pPr>
      <w:proofErr w:type="spellStart"/>
      <w:r>
        <w:t>Бекаева</w:t>
      </w:r>
      <w:proofErr w:type="spellEnd"/>
      <w:r>
        <w:t>, А. В. Экономика предприятий (организаций): Практикум</w:t>
      </w:r>
      <w:proofErr w:type="gramStart"/>
      <w:r>
        <w:t xml:space="preserve"> :</w:t>
      </w:r>
      <w:proofErr w:type="gramEnd"/>
      <w:r>
        <w:t xml:space="preserve"> учебное пособие / А. В. </w:t>
      </w:r>
      <w:proofErr w:type="spellStart"/>
      <w:r>
        <w:t>Бекаева</w:t>
      </w:r>
      <w:proofErr w:type="spellEnd"/>
      <w:r>
        <w:t>. — Москва</w:t>
      </w:r>
      <w:proofErr w:type="gramStart"/>
      <w:r>
        <w:t xml:space="preserve"> :</w:t>
      </w:r>
      <w:proofErr w:type="gramEnd"/>
      <w:r>
        <w:t xml:space="preserve"> РТУ МИРЭА, 2022. — 106 с. — ISBN 978-5-7339-1620-0.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https://e.lanbook.com/book/256625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9"/>
        </w:numPr>
        <w:ind w:left="0" w:firstLine="708"/>
        <w:jc w:val="both"/>
      </w:pPr>
      <w:proofErr w:type="spellStart"/>
      <w:r>
        <w:t>Вэйдер</w:t>
      </w:r>
      <w:proofErr w:type="spellEnd"/>
      <w:r>
        <w:t xml:space="preserve">, М. Инструменты бережливого производства: </w:t>
      </w:r>
      <w:proofErr w:type="spellStart"/>
      <w:r>
        <w:t>Минируководство</w:t>
      </w:r>
      <w:proofErr w:type="spellEnd"/>
      <w:r>
        <w:t xml:space="preserve"> по внедрению методик бережливого производства</w:t>
      </w:r>
      <w:proofErr w:type="gramStart"/>
      <w:r>
        <w:t xml:space="preserve"> :</w:t>
      </w:r>
      <w:proofErr w:type="gramEnd"/>
      <w:r>
        <w:t xml:space="preserve"> руководство / М. </w:t>
      </w:r>
      <w:proofErr w:type="spellStart"/>
      <w:r>
        <w:t>Вэйдер</w:t>
      </w:r>
      <w:proofErr w:type="spellEnd"/>
      <w:r>
        <w:t xml:space="preserve"> ; перевод А. Баранов, Э. </w:t>
      </w:r>
      <w:proofErr w:type="spellStart"/>
      <w:r>
        <w:t>Башкардин</w:t>
      </w:r>
      <w:proofErr w:type="spellEnd"/>
      <w:r>
        <w:t>. — Москва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Альпина</w:t>
      </w:r>
      <w:proofErr w:type="spellEnd"/>
      <w:r>
        <w:t xml:space="preserve"> </w:t>
      </w:r>
      <w:proofErr w:type="spellStart"/>
      <w:r>
        <w:t>Паблишер</w:t>
      </w:r>
      <w:proofErr w:type="spellEnd"/>
      <w:r>
        <w:t>, 2016. — 125 с. — ISBN 978-5-9614-4793-4.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https://e.lanbook.com/book/87822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9"/>
        </w:numPr>
        <w:ind w:left="0" w:firstLine="708"/>
        <w:jc w:val="both"/>
      </w:pPr>
      <w:proofErr w:type="spellStart"/>
      <w:r>
        <w:t>Милкова</w:t>
      </w:r>
      <w:proofErr w:type="spellEnd"/>
      <w:r>
        <w:t>, О. И. Экономика и организация машиностроительного производства</w:t>
      </w:r>
      <w:proofErr w:type="gramStart"/>
      <w:r>
        <w:t xml:space="preserve"> :</w:t>
      </w:r>
      <w:proofErr w:type="gramEnd"/>
      <w:r>
        <w:t xml:space="preserve"> учебное пособие / О. И. </w:t>
      </w:r>
      <w:proofErr w:type="spellStart"/>
      <w:r>
        <w:t>Милкова</w:t>
      </w:r>
      <w:proofErr w:type="spellEnd"/>
      <w:r>
        <w:t>. — Йошкар-Ола</w:t>
      </w:r>
      <w:proofErr w:type="gramStart"/>
      <w:r>
        <w:t xml:space="preserve"> :</w:t>
      </w:r>
      <w:proofErr w:type="gramEnd"/>
      <w:r>
        <w:t xml:space="preserve"> ПГТУ, 2018. — 88 с. — ISBN 978-5-8158-1979-5.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https://e.lanbook.com/book/112486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9"/>
        </w:numPr>
        <w:ind w:left="0" w:firstLine="708"/>
        <w:jc w:val="both"/>
      </w:pPr>
      <w:r>
        <w:t>Панов, А. Ю. Бережливое производство. Методика организации и обучения на производственной площадке «Фабрика процессов»</w:t>
      </w:r>
      <w:proofErr w:type="gramStart"/>
      <w:r>
        <w:t xml:space="preserve"> :</w:t>
      </w:r>
      <w:proofErr w:type="gramEnd"/>
      <w:r>
        <w:t xml:space="preserve"> учебное пособие / А. Ю. Панов, С. В. Кузнецов, С. </w:t>
      </w:r>
      <w:proofErr w:type="spellStart"/>
      <w:r>
        <w:t>А.Манцеров</w:t>
      </w:r>
      <w:proofErr w:type="spellEnd"/>
      <w:r>
        <w:t>. — Нижний Новгород</w:t>
      </w:r>
      <w:proofErr w:type="gramStart"/>
      <w:r>
        <w:t xml:space="preserve"> :</w:t>
      </w:r>
      <w:proofErr w:type="gramEnd"/>
      <w:r>
        <w:t xml:space="preserve"> НГТУ им. Р. Е. Алексеева, 2020. — 143 с. — ISBN 978-5-502-01305-5. — Текст</w:t>
      </w:r>
      <w:proofErr w:type="gramStart"/>
      <w:r>
        <w:t xml:space="preserve"> :</w:t>
      </w:r>
      <w:proofErr w:type="gramEnd"/>
      <w:r>
        <w:t xml:space="preserve"> электронный // Лань : электронно-библиотечная система. — URL: https://e.lanbook.com/book/260222 (дата обращения: 16.02.2023). — Режим доступа: для авториз. пользователей.</w:t>
      </w:r>
    </w:p>
    <w:p w:rsidR="00AD2011" w:rsidRDefault="00AD2011" w:rsidP="00AD2011">
      <w:pPr>
        <w:numPr>
          <w:ilvl w:val="0"/>
          <w:numId w:val="19"/>
        </w:numPr>
        <w:ind w:left="0" w:firstLine="708"/>
        <w:jc w:val="both"/>
      </w:pPr>
      <w:r>
        <w:t>Организация производства. Практикум</w:t>
      </w:r>
      <w:proofErr w:type="gramStart"/>
      <w:r>
        <w:t xml:space="preserve"> :</w:t>
      </w:r>
      <w:proofErr w:type="gramEnd"/>
      <w:r>
        <w:t xml:space="preserve"> учебное пособие для СПО / И. Н. Иванов [и др.] ; под общей редакцией И. Н. Иванова. — Москва</w:t>
      </w:r>
      <w:proofErr w:type="gramStart"/>
      <w:r>
        <w:t xml:space="preserve"> :</w:t>
      </w:r>
      <w:proofErr w:type="gramEnd"/>
      <w:r>
        <w:t xml:space="preserve"> Издательство </w:t>
      </w:r>
      <w:proofErr w:type="spellStart"/>
      <w:r>
        <w:t>Юрайт</w:t>
      </w:r>
      <w:proofErr w:type="spellEnd"/>
      <w:r>
        <w:t>, 2023. — 362 с. — (Профессиональное образование). — ISBN 978-5-534-10590-2. — Текст</w:t>
      </w:r>
      <w:proofErr w:type="gramStart"/>
      <w:r>
        <w:t xml:space="preserve">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hyperlink r:id="rId13">
        <w:r>
          <w:t>https://urait.ru/bcode/513365</w:t>
        </w:r>
      </w:hyperlink>
      <w:r>
        <w:t xml:space="preserve"> (дата обращения: 16.02.2023).</w:t>
      </w:r>
    </w:p>
    <w:p w:rsidR="00AD2011" w:rsidRDefault="00AD2011" w:rsidP="00AD2011">
      <w:pPr>
        <w:ind w:left="720"/>
        <w:jc w:val="both"/>
      </w:pPr>
    </w:p>
    <w:p w:rsidR="00AD2011" w:rsidRDefault="00AD2011" w:rsidP="00AD2011">
      <w:pPr>
        <w:widowControl/>
        <w:tabs>
          <w:tab w:val="left" w:pos="1418"/>
        </w:tabs>
        <w:jc w:val="center"/>
        <w:rPr>
          <w:b/>
        </w:rPr>
      </w:pPr>
      <w:r>
        <w:rPr>
          <w:b/>
        </w:rPr>
        <w:t>6.2. Информационное и программное обеспечение</w:t>
      </w:r>
    </w:p>
    <w:p w:rsidR="00AD2011" w:rsidRDefault="00AD2011" w:rsidP="00AD2011">
      <w:pPr>
        <w:widowControl/>
        <w:tabs>
          <w:tab w:val="left" w:pos="1418"/>
        </w:tabs>
        <w:rPr>
          <w:b/>
        </w:rPr>
      </w:pPr>
    </w:p>
    <w:p w:rsidR="00AD2011" w:rsidRDefault="00AD2011" w:rsidP="00AD2011">
      <w:pPr>
        <w:widowControl/>
        <w:tabs>
          <w:tab w:val="left" w:pos="1418"/>
        </w:tabs>
        <w:ind w:firstLine="709"/>
        <w:jc w:val="both"/>
        <w:rPr>
          <w:color w:val="1155CC"/>
          <w:u w:val="single"/>
        </w:rPr>
      </w:pPr>
      <w:r>
        <w:t>Internet-ресурсы (в т.ч. в среде LMS MOODLE и др. образовательные и библиотечные ресурсы):</w:t>
      </w:r>
    </w:p>
    <w:p w:rsidR="00AD2011" w:rsidRDefault="00AD2011" w:rsidP="00AD2011">
      <w:pPr>
        <w:widowControl/>
        <w:tabs>
          <w:tab w:val="left" w:pos="1418"/>
        </w:tabs>
        <w:rPr>
          <w:color w:val="1155CC"/>
          <w:u w:val="single"/>
        </w:rPr>
      </w:pPr>
      <w:r>
        <w:t xml:space="preserve">Профессиональные базы данных и информационно-справочные системы доступны по </w:t>
      </w:r>
      <w:proofErr w:type="spellStart"/>
      <w:r>
        <w:t>ссылке:</w:t>
      </w:r>
      <w:hyperlink r:id="rId14"/>
      <w:hyperlink r:id="rId15">
        <w:r>
          <w:rPr>
            <w:color w:val="1155CC"/>
            <w:u w:val="single"/>
          </w:rPr>
          <w:t>https</w:t>
        </w:r>
        <w:proofErr w:type="spellEnd"/>
        <w:r>
          <w:rPr>
            <w:color w:val="1155CC"/>
            <w:u w:val="single"/>
          </w:rPr>
          <w:t>://</w:t>
        </w:r>
        <w:proofErr w:type="spellStart"/>
        <w:r>
          <w:rPr>
            <w:color w:val="1155CC"/>
            <w:u w:val="single"/>
          </w:rPr>
          <w:t>www.lib.tpu.ru</w:t>
        </w:r>
        <w:proofErr w:type="spellEnd"/>
        <w:r>
          <w:rPr>
            <w:color w:val="1155CC"/>
            <w:u w:val="single"/>
          </w:rPr>
          <w:t>/</w:t>
        </w:r>
        <w:proofErr w:type="spellStart"/>
        <w:r>
          <w:rPr>
            <w:color w:val="1155CC"/>
            <w:u w:val="single"/>
          </w:rPr>
          <w:t>html</w:t>
        </w:r>
        <w:proofErr w:type="spellEnd"/>
        <w:r>
          <w:rPr>
            <w:color w:val="1155CC"/>
            <w:u w:val="single"/>
          </w:rPr>
          <w:t>/</w:t>
        </w:r>
        <w:proofErr w:type="spellStart"/>
        <w:r>
          <w:rPr>
            <w:color w:val="1155CC"/>
            <w:u w:val="single"/>
          </w:rPr>
          <w:t>irs-and-pdb</w:t>
        </w:r>
        <w:proofErr w:type="spellEnd"/>
      </w:hyperlink>
    </w:p>
    <w:p w:rsidR="00AD2011" w:rsidRDefault="00AD2011" w:rsidP="00AD2011">
      <w:pPr>
        <w:widowControl/>
        <w:tabs>
          <w:tab w:val="left" w:pos="1418"/>
        </w:tabs>
        <w:ind w:firstLine="709"/>
        <w:jc w:val="both"/>
      </w:pPr>
    </w:p>
    <w:p w:rsidR="00AD2011" w:rsidRDefault="00AD2011" w:rsidP="00AD2011">
      <w:pPr>
        <w:widowControl/>
        <w:tabs>
          <w:tab w:val="left" w:pos="1418"/>
        </w:tabs>
        <w:ind w:firstLine="709"/>
        <w:jc w:val="both"/>
      </w:pPr>
      <w:r>
        <w:t xml:space="preserve">Лицензионное программное обеспечение (в соответствии с </w:t>
      </w:r>
      <w:r>
        <w:rPr>
          <w:b/>
        </w:rPr>
        <w:t>Перечнем лицензионного программного обеспечения ТПУ)</w:t>
      </w:r>
      <w:r>
        <w:t>:</w:t>
      </w:r>
    </w:p>
    <w:p w:rsidR="00AD2011" w:rsidRDefault="00AD2011" w:rsidP="00AD2011">
      <w:pPr>
        <w:pStyle w:val="a0"/>
        <w:suppressAutoHyphens/>
        <w:jc w:val="both"/>
      </w:pPr>
      <w:r>
        <w:t>Zoom;</w:t>
      </w:r>
    </w:p>
    <w:p w:rsidR="00AD2011" w:rsidRDefault="00AD2011" w:rsidP="00AD2011">
      <w:pPr>
        <w:pStyle w:val="a0"/>
        <w:suppressAutoHyphens/>
        <w:jc w:val="both"/>
      </w:pPr>
      <w:proofErr w:type="spellStart"/>
      <w:r>
        <w:t>AkelPad</w:t>
      </w:r>
      <w:proofErr w:type="spellEnd"/>
      <w:r>
        <w:t xml:space="preserve"> Berkeley Software Distribution License 2-Clause;</w:t>
      </w:r>
    </w:p>
    <w:p w:rsidR="00AD2011" w:rsidRDefault="00AD2011" w:rsidP="00AD2011">
      <w:pPr>
        <w:pStyle w:val="a0"/>
        <w:suppressAutoHyphens/>
        <w:jc w:val="both"/>
      </w:pPr>
      <w:r>
        <w:t>Office 2007 Standard Russian Academic;</w:t>
      </w:r>
    </w:p>
    <w:p w:rsidR="00AD2011" w:rsidRDefault="00AD2011" w:rsidP="00AD2011">
      <w:pPr>
        <w:pStyle w:val="a0"/>
        <w:suppressAutoHyphens/>
        <w:jc w:val="both"/>
      </w:pPr>
      <w:r>
        <w:t>7-Zip GNU Lesser General Public License 3;</w:t>
      </w:r>
    </w:p>
    <w:p w:rsidR="00AD2011" w:rsidRDefault="00AD2011" w:rsidP="00AD2011">
      <w:pPr>
        <w:pStyle w:val="a0"/>
        <w:suppressAutoHyphens/>
        <w:jc w:val="both"/>
      </w:pPr>
      <w:r>
        <w:t>Firefox ESR Mozilla Public License 2.0;</w:t>
      </w:r>
    </w:p>
    <w:p w:rsidR="00AD2011" w:rsidRDefault="00AD2011" w:rsidP="00AD2011">
      <w:pPr>
        <w:pStyle w:val="a0"/>
        <w:suppressAutoHyphens/>
        <w:jc w:val="both"/>
      </w:pPr>
      <w:r>
        <w:t xml:space="preserve">Office 2010 Standard Russian Academic </w:t>
      </w:r>
      <w:proofErr w:type="spellStart"/>
      <w:r>
        <w:t>Переходная</w:t>
      </w:r>
      <w:proofErr w:type="spellEnd"/>
      <w:r>
        <w:t>;</w:t>
      </w:r>
    </w:p>
    <w:p w:rsidR="00AD2011" w:rsidRDefault="00AD2011" w:rsidP="00AD2011">
      <w:pPr>
        <w:pStyle w:val="a0"/>
        <w:suppressAutoHyphens/>
        <w:jc w:val="both"/>
      </w:pPr>
      <w:r>
        <w:t>Acrobat Reader DC Acrobat Reader DC and Runtime Software Distribution Agreement;</w:t>
      </w:r>
    </w:p>
    <w:p w:rsidR="00AD2011" w:rsidRDefault="00AD2011" w:rsidP="00AD2011">
      <w:pPr>
        <w:pStyle w:val="a0"/>
        <w:suppressAutoHyphens/>
        <w:jc w:val="both"/>
      </w:pPr>
      <w:r>
        <w:t>PDF-</w:t>
      </w:r>
      <w:proofErr w:type="spellStart"/>
      <w:r>
        <w:t>XChange</w:t>
      </w:r>
      <w:proofErr w:type="spellEnd"/>
      <w:r>
        <w:t xml:space="preserve"> Viewer;</w:t>
      </w:r>
    </w:p>
    <w:p w:rsidR="00AD2011" w:rsidRDefault="00AD2011" w:rsidP="00AD2011">
      <w:pPr>
        <w:pStyle w:val="a0"/>
        <w:suppressAutoHyphens/>
        <w:jc w:val="both"/>
      </w:pPr>
      <w:proofErr w:type="spellStart"/>
      <w:r>
        <w:t>Webex</w:t>
      </w:r>
      <w:proofErr w:type="spellEnd"/>
      <w:r>
        <w:t xml:space="preserve"> Meetings;</w:t>
      </w:r>
    </w:p>
    <w:p w:rsidR="00AD2011" w:rsidRDefault="00AD2011" w:rsidP="00AD2011">
      <w:pPr>
        <w:pStyle w:val="a0"/>
        <w:suppressAutoHyphens/>
        <w:jc w:val="both"/>
      </w:pPr>
      <w:r>
        <w:t>LabVIEW 2009 ASL LabVIEW 2009 Academic Site License Campus Teaching;</w:t>
      </w:r>
    </w:p>
    <w:p w:rsidR="00AD2011" w:rsidRDefault="00AD2011" w:rsidP="00AD2011">
      <w:pPr>
        <w:pStyle w:val="a0"/>
        <w:suppressAutoHyphens/>
        <w:jc w:val="both"/>
      </w:pPr>
      <w:proofErr w:type="spellStart"/>
      <w:r>
        <w:t>WinDjView</w:t>
      </w:r>
      <w:proofErr w:type="spellEnd"/>
      <w:r>
        <w:t xml:space="preserve"> GNU General Public License 2;</w:t>
      </w:r>
    </w:p>
    <w:p w:rsidR="00AD2011" w:rsidRDefault="00AD2011" w:rsidP="00AD2011">
      <w:pPr>
        <w:pStyle w:val="a0"/>
        <w:suppressAutoHyphens/>
        <w:jc w:val="both"/>
      </w:pPr>
      <w:r>
        <w:t>Flash Player Acrobat Reader DC and Runtime Software Distribution Agreement;</w:t>
      </w:r>
    </w:p>
    <w:p w:rsidR="00AD2011" w:rsidRDefault="00AD2011" w:rsidP="00AD2011">
      <w:pPr>
        <w:pStyle w:val="a0"/>
        <w:suppressAutoHyphens/>
        <w:jc w:val="both"/>
      </w:pPr>
      <w:r>
        <w:t>Office 2013 Professional Plus Russian Academic;</w:t>
      </w:r>
    </w:p>
    <w:p w:rsidR="00AD2011" w:rsidRDefault="00AD2011" w:rsidP="00AD2011">
      <w:pPr>
        <w:pStyle w:val="a0"/>
        <w:suppressAutoHyphens/>
        <w:jc w:val="both"/>
      </w:pPr>
      <w:r>
        <w:t>Chrome;</w:t>
      </w:r>
    </w:p>
    <w:p w:rsidR="00AD2011" w:rsidRDefault="00AD2011" w:rsidP="00AD2011">
      <w:pPr>
        <w:pStyle w:val="a0"/>
        <w:suppressAutoHyphens/>
        <w:jc w:val="both"/>
      </w:pPr>
      <w:r>
        <w:t>Office 2016 Standard Russian Academic.</w:t>
      </w:r>
    </w:p>
    <w:p w:rsidR="005F28FA" w:rsidRDefault="004B6C5D">
      <w:pPr>
        <w:widowControl/>
        <w:tabs>
          <w:tab w:val="left" w:pos="1418"/>
        </w:tabs>
        <w:ind w:firstLine="567"/>
        <w:jc w:val="center"/>
        <w:rPr>
          <w:b/>
        </w:rPr>
      </w:pPr>
      <w:r>
        <w:rPr>
          <w:b/>
        </w:rPr>
        <w:t>7. Особые требования к материально-техническому обеспечению дисциплины</w:t>
      </w:r>
    </w:p>
    <w:p w:rsidR="00B913DC" w:rsidRDefault="008405A5" w:rsidP="00B913DC">
      <w:pPr>
        <w:widowControl/>
        <w:pBdr>
          <w:top w:val="nil"/>
          <w:left w:val="nil"/>
          <w:bottom w:val="nil"/>
          <w:right w:val="nil"/>
          <w:between w:val="nil"/>
        </w:pBdr>
        <w:ind w:hanging="2"/>
        <w:jc w:val="both"/>
      </w:pPr>
      <w:r>
        <w:t>В учебном процессе используется следующее оборудование</w:t>
      </w:r>
      <w:r w:rsidR="00B913DC">
        <w:t>:</w:t>
      </w:r>
    </w:p>
    <w:p w:rsidR="00022ED7" w:rsidRDefault="00022ED7" w:rsidP="00022ED7">
      <w:pPr>
        <w:widowControl/>
        <w:tabs>
          <w:tab w:val="left" w:pos="993"/>
        </w:tabs>
        <w:ind w:firstLine="700"/>
        <w:jc w:val="both"/>
      </w:pPr>
      <w:r>
        <w:t>В учебном процессе используется следующее оборудование:</w:t>
      </w:r>
    </w:p>
    <w:tbl>
      <w:tblPr>
        <w:tblStyle w:val="Style122"/>
        <w:tblW w:w="9622" w:type="dxa"/>
        <w:tblInd w:w="0" w:type="dxa"/>
        <w:tblLayout w:type="fixed"/>
        <w:tblLook w:val="04A0"/>
      </w:tblPr>
      <w:tblGrid>
        <w:gridCol w:w="621"/>
        <w:gridCol w:w="4255"/>
        <w:gridCol w:w="4746"/>
      </w:tblGrid>
      <w:tr w:rsidR="00022ED7" w:rsidTr="00993A1C">
        <w:trPr>
          <w:trHeight w:val="500"/>
        </w:trPr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№</w:t>
            </w:r>
          </w:p>
        </w:tc>
        <w:tc>
          <w:tcPr>
            <w:tcW w:w="42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left="220" w:right="-100"/>
              <w:jc w:val="both"/>
            </w:pPr>
            <w:r>
              <w:t>Наименование специальных помещений</w:t>
            </w:r>
          </w:p>
        </w:tc>
        <w:tc>
          <w:tcPr>
            <w:tcW w:w="474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Наименование оборудования</w:t>
            </w:r>
          </w:p>
        </w:tc>
      </w:tr>
      <w:tr w:rsidR="00022ED7" w:rsidTr="00993A1C">
        <w:trPr>
          <w:trHeight w:val="1181"/>
        </w:trPr>
        <w:tc>
          <w:tcPr>
            <w:tcW w:w="6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634034 г. Томская область, Томск, Советская улица, д.73, стр.1, 139</w:t>
            </w:r>
          </w:p>
        </w:tc>
        <w:tc>
          <w:tcPr>
            <w:tcW w:w="47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-Компьютер – 1шт.;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-Проектор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-Доска аудиторная настенная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  <w:rPr>
                <w:lang w:val="en-US"/>
              </w:rPr>
            </w:pPr>
            <w:r>
              <w:rPr>
                <w:lang w:val="en-US"/>
              </w:rPr>
              <w:t>-</w:t>
            </w:r>
            <w:r>
              <w:t>Микрофон</w:t>
            </w:r>
            <w:r>
              <w:rPr>
                <w:lang w:val="en-US"/>
              </w:rPr>
              <w:t xml:space="preserve"> ITC Escort T-621A - 1 </w:t>
            </w:r>
            <w:proofErr w:type="spellStart"/>
            <w:proofErr w:type="gramStart"/>
            <w:r>
              <w:t>шт</w:t>
            </w:r>
            <w:proofErr w:type="spellEnd"/>
            <w:r>
              <w:rPr>
                <w:lang w:val="en-US"/>
              </w:rPr>
              <w:t>.;</w:t>
            </w:r>
            <w:proofErr w:type="gramEnd"/>
          </w:p>
          <w:p w:rsidR="00022ED7" w:rsidRDefault="00022ED7" w:rsidP="00993A1C">
            <w:pPr>
              <w:tabs>
                <w:tab w:val="left" w:pos="993"/>
              </w:tabs>
              <w:jc w:val="both"/>
              <w:rPr>
                <w:lang w:val="en-US"/>
              </w:rPr>
            </w:pPr>
            <w:r>
              <w:rPr>
                <w:lang w:val="en-US"/>
              </w:rPr>
              <w:t>-</w:t>
            </w:r>
            <w:proofErr w:type="spellStart"/>
            <w:r>
              <w:t>Аналоговыймикшерныйпульт</w:t>
            </w:r>
            <w:proofErr w:type="spellEnd"/>
            <w:r>
              <w:rPr>
                <w:lang w:val="en-US"/>
              </w:rPr>
              <w:t xml:space="preserve"> BEHRINGER XENYX Q802USB - 1 </w:t>
            </w:r>
            <w:proofErr w:type="spellStart"/>
            <w:proofErr w:type="gramStart"/>
            <w:r>
              <w:t>шт</w:t>
            </w:r>
            <w:proofErr w:type="spellEnd"/>
            <w:r>
              <w:rPr>
                <w:lang w:val="en-US"/>
              </w:rPr>
              <w:t>.;</w:t>
            </w:r>
            <w:proofErr w:type="gramEnd"/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 xml:space="preserve">-Экран </w:t>
            </w:r>
            <w:proofErr w:type="spellStart"/>
            <w:r>
              <w:t>Projecta</w:t>
            </w:r>
            <w:proofErr w:type="spellEnd"/>
            <w:r>
              <w:t xml:space="preserve"> 213*280 см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Комплект учебной мебели на 96 посадочных мест</w:t>
            </w:r>
          </w:p>
        </w:tc>
      </w:tr>
      <w:tr w:rsidR="00022ED7" w:rsidTr="00993A1C">
        <w:trPr>
          <w:trHeight w:val="984"/>
        </w:trPr>
        <w:tc>
          <w:tcPr>
            <w:tcW w:w="6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(компьютерный класс)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634034, Томская область, г. Томск, Белинского улица, 53а, 363</w:t>
            </w:r>
          </w:p>
        </w:tc>
        <w:tc>
          <w:tcPr>
            <w:tcW w:w="47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-Компьютер - 20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-Проектор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-Доска аудиторная настенная – 2 шт.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-Принтер- 3 шт.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Комплект учебной мебели на 24 посадочных мест</w:t>
            </w:r>
          </w:p>
        </w:tc>
      </w:tr>
      <w:tr w:rsidR="00022ED7" w:rsidTr="00993A1C">
        <w:trPr>
          <w:trHeight w:val="599"/>
        </w:trPr>
        <w:tc>
          <w:tcPr>
            <w:tcW w:w="6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r>
              <w:t>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634034, Томская область, г. Томск, Белинского улица, 53а, 369</w:t>
            </w:r>
          </w:p>
        </w:tc>
        <w:tc>
          <w:tcPr>
            <w:tcW w:w="47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-Компьютер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 Проектор - 1 шт.;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-Доска аудиторная настенная- 1шт.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Комплект учебной мебели на 70 посадочных мест</w:t>
            </w:r>
          </w:p>
        </w:tc>
      </w:tr>
      <w:tr w:rsidR="00022ED7" w:rsidTr="00993A1C">
        <w:trPr>
          <w:trHeight w:val="1095"/>
        </w:trPr>
        <w:tc>
          <w:tcPr>
            <w:tcW w:w="6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ind w:right="-100"/>
              <w:jc w:val="both"/>
            </w:pPr>
            <w:bookmarkStart w:id="1" w:name="_heading=h.30j0zll" w:colFirst="0" w:colLast="0"/>
            <w:bookmarkEnd w:id="1"/>
            <w:r>
              <w:t>4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Аудитория для проведения лабораторных занятий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634034, Томская область, г. Томск, Белинского улица, 51, 208</w:t>
            </w:r>
          </w:p>
          <w:p w:rsidR="00022ED7" w:rsidRDefault="00022ED7" w:rsidP="00993A1C">
            <w:pPr>
              <w:pStyle w:val="5"/>
              <w:tabs>
                <w:tab w:val="left" w:pos="993"/>
              </w:tabs>
              <w:spacing w:before="0" w:after="0"/>
              <w:jc w:val="both"/>
              <w:outlineLvl w:val="4"/>
              <w:rPr>
                <w:rFonts w:ascii="Arial" w:eastAsia="Arial" w:hAnsi="Arial" w:cs="Arial"/>
                <w:b w:val="0"/>
                <w:i w:val="0"/>
                <w:color w:val="333333"/>
              </w:rPr>
            </w:pPr>
            <w:bookmarkStart w:id="2" w:name="_heading=h.8t5g06coy9zz" w:colFirst="0" w:colLast="0"/>
            <w:bookmarkEnd w:id="2"/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</w:p>
        </w:tc>
        <w:tc>
          <w:tcPr>
            <w:tcW w:w="47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-Доска аудиторная настенная- 1шт.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>- Комплект учебной мебели на 18 посадочных мест</w:t>
            </w:r>
          </w:p>
          <w:p w:rsidR="00022ED7" w:rsidRDefault="00022ED7" w:rsidP="00993A1C">
            <w:pPr>
              <w:tabs>
                <w:tab w:val="left" w:pos="993"/>
              </w:tabs>
              <w:jc w:val="both"/>
            </w:pPr>
            <w:r>
              <w:t xml:space="preserve">- Комплект </w:t>
            </w:r>
            <w:proofErr w:type="spellStart"/>
            <w:r>
              <w:t>оборудованияФабрика</w:t>
            </w:r>
            <w:proofErr w:type="spellEnd"/>
            <w:r>
              <w:t xml:space="preserve"> процессов (Бережливое производство)</w:t>
            </w:r>
          </w:p>
        </w:tc>
      </w:tr>
    </w:tbl>
    <w:p w:rsidR="005F28FA" w:rsidRDefault="004B6C5D">
      <w:pPr>
        <w:ind w:firstLine="567"/>
        <w:jc w:val="both"/>
      </w:pPr>
      <w:r>
        <w:t>Рабочая программа составлена на основе Общей характеристики образовательной программы по всем направлениям подготовки (приема 202</w:t>
      </w:r>
      <w:r w:rsidR="009F6129">
        <w:t>1</w:t>
      </w:r>
      <w:r>
        <w:t xml:space="preserve"> г., очная форма обучения).</w:t>
      </w:r>
    </w:p>
    <w:p w:rsidR="005F28FA" w:rsidRDefault="004B6C5D">
      <w:pPr>
        <w:ind w:firstLine="567"/>
        <w:jc w:val="both"/>
      </w:pPr>
      <w:r>
        <w:t>Разработчик(и):</w:t>
      </w:r>
    </w:p>
    <w:tbl>
      <w:tblPr>
        <w:tblStyle w:val="afff"/>
        <w:tblW w:w="9757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50"/>
        <w:gridCol w:w="5007"/>
      </w:tblGrid>
      <w:tr w:rsidR="00B95E06" w:rsidTr="00B95E06">
        <w:trPr>
          <w:trHeight w:val="194"/>
        </w:trPr>
        <w:tc>
          <w:tcPr>
            <w:tcW w:w="4750" w:type="dxa"/>
            <w:shd w:val="clear" w:color="auto" w:fill="F2F2F2"/>
          </w:tcPr>
          <w:p w:rsidR="00B95E06" w:rsidRDefault="00B95E06">
            <w:pPr>
              <w:ind w:firstLine="5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</w:t>
            </w:r>
          </w:p>
        </w:tc>
        <w:tc>
          <w:tcPr>
            <w:tcW w:w="5007" w:type="dxa"/>
            <w:shd w:val="clear" w:color="auto" w:fill="F2F2F2"/>
          </w:tcPr>
          <w:p w:rsidR="00B95E06" w:rsidRDefault="00B95E06">
            <w:pPr>
              <w:ind w:firstLine="5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ФИО</w:t>
            </w:r>
          </w:p>
        </w:tc>
      </w:tr>
      <w:tr w:rsidR="00B95E06" w:rsidTr="00B95E06">
        <w:trPr>
          <w:trHeight w:val="305"/>
        </w:trPr>
        <w:tc>
          <w:tcPr>
            <w:tcW w:w="4750" w:type="dxa"/>
            <w:shd w:val="clear" w:color="auto" w:fill="auto"/>
          </w:tcPr>
          <w:p w:rsidR="00B95E06" w:rsidRPr="003E4B0C" w:rsidRDefault="00B95E06">
            <w:pPr>
              <w:ind w:firstLine="567"/>
              <w:jc w:val="both"/>
              <w:rPr>
                <w:lang w:val="en-GB"/>
              </w:rPr>
            </w:pPr>
            <w:r>
              <w:t xml:space="preserve">Доцент </w:t>
            </w:r>
          </w:p>
        </w:tc>
        <w:tc>
          <w:tcPr>
            <w:tcW w:w="5007" w:type="dxa"/>
            <w:shd w:val="clear" w:color="auto" w:fill="auto"/>
          </w:tcPr>
          <w:p w:rsidR="00B95E06" w:rsidRDefault="00B95E06">
            <w:pPr>
              <w:ind w:firstLine="567"/>
              <w:jc w:val="both"/>
            </w:pPr>
            <w:proofErr w:type="spellStart"/>
            <w:r>
              <w:t>Рыжакина</w:t>
            </w:r>
            <w:proofErr w:type="spellEnd"/>
            <w:r>
              <w:t xml:space="preserve"> Т.Г.</w:t>
            </w:r>
          </w:p>
        </w:tc>
      </w:tr>
    </w:tbl>
    <w:p w:rsidR="005F28FA" w:rsidRDefault="005F28FA">
      <w:pPr>
        <w:ind w:firstLine="567"/>
        <w:rPr>
          <w:b/>
        </w:rPr>
      </w:pPr>
    </w:p>
    <w:p w:rsidR="00984D1B" w:rsidRPr="00CA5CE0" w:rsidRDefault="00984D1B" w:rsidP="00984D1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color w:val="000000"/>
        </w:rPr>
      </w:pPr>
      <w:r>
        <w:rPr>
          <w:color w:val="000000"/>
        </w:rPr>
        <w:t>Программа одобрена на заседании ОСГН ШБИП (</w:t>
      </w:r>
      <w:r w:rsidRPr="00CA5CE0">
        <w:rPr>
          <w:color w:val="000000"/>
        </w:rPr>
        <w:t xml:space="preserve">протокол </w:t>
      </w:r>
      <w:r w:rsidR="00CA5CE0" w:rsidRPr="00CA5CE0">
        <w:rPr>
          <w:color w:val="000000"/>
          <w:shd w:val="clear" w:color="auto" w:fill="FFFFFF"/>
        </w:rPr>
        <w:t>№1 от 30.08.2021 г.</w:t>
      </w:r>
      <w:r w:rsidRPr="00CA5CE0">
        <w:rPr>
          <w:color w:val="000000"/>
        </w:rPr>
        <w:t>).</w:t>
      </w:r>
    </w:p>
    <w:p w:rsidR="005F28FA" w:rsidRDefault="005F28FA">
      <w:pPr>
        <w:ind w:firstLine="567"/>
        <w:jc w:val="both"/>
        <w:rPr>
          <w:color w:val="FF0000"/>
        </w:rPr>
      </w:pPr>
    </w:p>
    <w:p w:rsidR="00B95E06" w:rsidRDefault="00B95E06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</w:p>
    <w:p w:rsidR="00022ED7" w:rsidRDefault="00022ED7" w:rsidP="00B95E06">
      <w:pPr>
        <w:spacing w:after="120"/>
        <w:jc w:val="center"/>
        <w:rPr>
          <w:b/>
        </w:rPr>
      </w:pPr>
      <w:bookmarkStart w:id="3" w:name="_GoBack"/>
      <w:bookmarkEnd w:id="3"/>
    </w:p>
    <w:p w:rsidR="00B95E06" w:rsidRDefault="00B95E06" w:rsidP="00B95E06">
      <w:pPr>
        <w:spacing w:after="120"/>
        <w:jc w:val="center"/>
        <w:rPr>
          <w:b/>
        </w:rPr>
      </w:pPr>
      <w:r>
        <w:rPr>
          <w:b/>
        </w:rPr>
        <w:t xml:space="preserve">Лист изменений рабочей программы дисциплины: </w:t>
      </w:r>
    </w:p>
    <w:tbl>
      <w:tblPr>
        <w:tblW w:w="9923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1418"/>
        <w:gridCol w:w="5569"/>
        <w:gridCol w:w="2936"/>
      </w:tblGrid>
      <w:tr w:rsidR="00B95E06" w:rsidTr="00744612">
        <w:trPr>
          <w:trHeight w:val="3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95E06" w:rsidRPr="009363BF" w:rsidRDefault="00B95E06" w:rsidP="0074461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9363BF">
              <w:rPr>
                <w:b/>
                <w:color w:val="FF0000"/>
                <w:sz w:val="16"/>
                <w:szCs w:val="16"/>
              </w:rPr>
              <w:t>Учебный год</w:t>
            </w:r>
          </w:p>
        </w:tc>
        <w:tc>
          <w:tcPr>
            <w:tcW w:w="5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95E06" w:rsidRPr="009363BF" w:rsidRDefault="00B95E06" w:rsidP="0074461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9363BF">
              <w:rPr>
                <w:b/>
                <w:color w:val="FF0000"/>
                <w:sz w:val="16"/>
                <w:szCs w:val="16"/>
              </w:rPr>
              <w:t>Содержание /изменение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95E06" w:rsidRPr="009363BF" w:rsidRDefault="00B95E06" w:rsidP="00AD201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9363BF">
              <w:rPr>
                <w:b/>
                <w:color w:val="FF0000"/>
                <w:sz w:val="16"/>
                <w:szCs w:val="16"/>
              </w:rPr>
              <w:t xml:space="preserve">Обсуждено на заседании </w:t>
            </w:r>
            <w:r w:rsidR="00AD2011" w:rsidRPr="009363BF">
              <w:rPr>
                <w:b/>
                <w:color w:val="FF0000"/>
                <w:sz w:val="16"/>
                <w:szCs w:val="16"/>
              </w:rPr>
              <w:t>БШ</w:t>
            </w:r>
          </w:p>
        </w:tc>
      </w:tr>
      <w:tr w:rsidR="00B95E06" w:rsidTr="00744612">
        <w:trPr>
          <w:trHeight w:val="63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5E06" w:rsidRPr="00AD2011" w:rsidRDefault="00B95E06" w:rsidP="00AD2011">
            <w:pPr>
              <w:rPr>
                <w:sz w:val="22"/>
                <w:szCs w:val="22"/>
              </w:rPr>
            </w:pPr>
            <w:r w:rsidRPr="00AD2011">
              <w:rPr>
                <w:spacing w:val="-6"/>
                <w:sz w:val="22"/>
                <w:szCs w:val="22"/>
              </w:rPr>
              <w:t>20</w:t>
            </w:r>
            <w:r w:rsidR="00AD2011" w:rsidRPr="00AD2011">
              <w:rPr>
                <w:spacing w:val="-6"/>
                <w:sz w:val="22"/>
                <w:szCs w:val="22"/>
              </w:rPr>
              <w:t>23</w:t>
            </w:r>
            <w:r w:rsidRPr="00AD2011">
              <w:rPr>
                <w:spacing w:val="-6"/>
                <w:sz w:val="22"/>
                <w:szCs w:val="22"/>
              </w:rPr>
              <w:t>/</w:t>
            </w:r>
            <w:r w:rsidR="00AD2011" w:rsidRPr="00AD2011">
              <w:rPr>
                <w:spacing w:val="-6"/>
                <w:sz w:val="22"/>
                <w:szCs w:val="22"/>
              </w:rPr>
              <w:t xml:space="preserve">2024 </w:t>
            </w:r>
            <w:r w:rsidRPr="00AD2011">
              <w:rPr>
                <w:spacing w:val="-6"/>
                <w:sz w:val="22"/>
                <w:szCs w:val="22"/>
              </w:rPr>
              <w:t>учебный год</w:t>
            </w:r>
          </w:p>
        </w:tc>
        <w:tc>
          <w:tcPr>
            <w:tcW w:w="5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95E06" w:rsidRPr="00AD2011" w:rsidRDefault="00B95E06" w:rsidP="00B95E06">
            <w:pPr>
              <w:numPr>
                <w:ilvl w:val="0"/>
                <w:numId w:val="16"/>
              </w:numPr>
              <w:tabs>
                <w:tab w:val="left" w:pos="329"/>
              </w:tabs>
              <w:ind w:left="0" w:firstLine="46"/>
              <w:jc w:val="both"/>
              <w:rPr>
                <w:i/>
                <w:sz w:val="22"/>
                <w:szCs w:val="22"/>
              </w:rPr>
            </w:pPr>
            <w:r w:rsidRPr="00AD2011">
              <w:rPr>
                <w:sz w:val="22"/>
                <w:szCs w:val="22"/>
              </w:rPr>
              <w:t xml:space="preserve">Обновлено программное обеспечение; </w:t>
            </w:r>
          </w:p>
          <w:p w:rsidR="00B95E06" w:rsidRPr="00AD2011" w:rsidRDefault="00B95E06" w:rsidP="00B95E06">
            <w:pPr>
              <w:numPr>
                <w:ilvl w:val="0"/>
                <w:numId w:val="16"/>
              </w:numPr>
              <w:tabs>
                <w:tab w:val="left" w:pos="329"/>
              </w:tabs>
              <w:ind w:left="0" w:firstLine="46"/>
              <w:jc w:val="both"/>
              <w:rPr>
                <w:i/>
                <w:sz w:val="22"/>
                <w:szCs w:val="22"/>
              </w:rPr>
            </w:pPr>
            <w:r w:rsidRPr="00AD2011">
              <w:rPr>
                <w:sz w:val="22"/>
                <w:szCs w:val="22"/>
              </w:rPr>
              <w:t>Обновлен список литературы;</w:t>
            </w:r>
          </w:p>
          <w:p w:rsidR="00B95E06" w:rsidRPr="00AD2011" w:rsidRDefault="00B95E06" w:rsidP="00B95E06">
            <w:pPr>
              <w:numPr>
                <w:ilvl w:val="0"/>
                <w:numId w:val="16"/>
              </w:numPr>
              <w:tabs>
                <w:tab w:val="left" w:pos="329"/>
              </w:tabs>
              <w:ind w:left="0" w:firstLine="46"/>
              <w:jc w:val="both"/>
              <w:rPr>
                <w:i/>
                <w:sz w:val="22"/>
                <w:szCs w:val="22"/>
              </w:rPr>
            </w:pPr>
            <w:r w:rsidRPr="00AD2011">
              <w:rPr>
                <w:sz w:val="22"/>
                <w:szCs w:val="22"/>
              </w:rPr>
              <w:t xml:space="preserve">Обновлен перечень профессиональных баз данных и информационно-справочных систем;  </w:t>
            </w:r>
          </w:p>
          <w:p w:rsidR="00B95E06" w:rsidRPr="00AD2011" w:rsidRDefault="00B95E06" w:rsidP="00B95E06">
            <w:pPr>
              <w:numPr>
                <w:ilvl w:val="0"/>
                <w:numId w:val="16"/>
              </w:numPr>
              <w:tabs>
                <w:tab w:val="left" w:pos="329"/>
              </w:tabs>
              <w:ind w:left="0" w:firstLine="46"/>
              <w:jc w:val="both"/>
              <w:rPr>
                <w:sz w:val="22"/>
                <w:szCs w:val="22"/>
              </w:rPr>
            </w:pPr>
            <w:r w:rsidRPr="00AD2011">
              <w:rPr>
                <w:sz w:val="22"/>
                <w:szCs w:val="22"/>
              </w:rPr>
              <w:t xml:space="preserve">Обновлено материально-техническое обеспечение. 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2011" w:rsidRDefault="00AD2011" w:rsidP="00744612">
            <w:pPr>
              <w:jc w:val="both"/>
            </w:pPr>
            <w:r>
              <w:t xml:space="preserve">Протокол № 5 </w:t>
            </w:r>
          </w:p>
          <w:p w:rsidR="00B95E06" w:rsidRPr="00AD2011" w:rsidRDefault="00AD2011" w:rsidP="00744612">
            <w:pPr>
              <w:jc w:val="both"/>
              <w:rPr>
                <w:color w:val="FF0000"/>
                <w:sz w:val="22"/>
                <w:szCs w:val="22"/>
              </w:rPr>
            </w:pPr>
            <w:r>
              <w:t>от 27.06.23 г.</w:t>
            </w:r>
          </w:p>
        </w:tc>
      </w:tr>
    </w:tbl>
    <w:p w:rsidR="00B95E06" w:rsidRPr="00CA5CE0" w:rsidRDefault="00B95E06">
      <w:pPr>
        <w:ind w:firstLine="567"/>
        <w:jc w:val="both"/>
        <w:rPr>
          <w:color w:val="FF0000"/>
        </w:rPr>
      </w:pPr>
    </w:p>
    <w:sectPr w:rsidR="00B95E06" w:rsidRPr="00CA5CE0" w:rsidSect="00B95E06">
      <w:headerReference w:type="default" r:id="rId16"/>
      <w:type w:val="continuous"/>
      <w:pgSz w:w="11906" w:h="16838"/>
      <w:pgMar w:top="1134" w:right="1134" w:bottom="1134" w:left="1134" w:header="709" w:footer="709" w:gutter="0"/>
      <w:cols w:space="720" w:equalWidth="0">
        <w:col w:w="9689"/>
      </w:cols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612" w:rsidRDefault="00744612">
      <w:r>
        <w:separator/>
      </w:r>
    </w:p>
  </w:endnote>
  <w:endnote w:type="continuationSeparator" w:id="1">
    <w:p w:rsidR="00744612" w:rsidRDefault="00744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6123973"/>
      <w:docPartObj>
        <w:docPartGallery w:val="Page Numbers (Bottom of Page)"/>
        <w:docPartUnique/>
      </w:docPartObj>
    </w:sdtPr>
    <w:sdtContent>
      <w:p w:rsidR="00744612" w:rsidRDefault="000B46EB">
        <w:pPr>
          <w:pStyle w:val="ab"/>
          <w:jc w:val="center"/>
        </w:pPr>
        <w:r>
          <w:fldChar w:fldCharType="begin"/>
        </w:r>
        <w:r w:rsidR="00744612">
          <w:instrText>PAGE   \* MERGEFORMAT</w:instrText>
        </w:r>
        <w:r>
          <w:fldChar w:fldCharType="separate"/>
        </w:r>
        <w:r w:rsidR="0028760A">
          <w:rPr>
            <w:noProof/>
          </w:rPr>
          <w:t>5</w:t>
        </w:r>
        <w:r>
          <w:fldChar w:fldCharType="end"/>
        </w:r>
      </w:p>
    </w:sdtContent>
  </w:sdt>
  <w:p w:rsidR="00744612" w:rsidRDefault="0074461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612" w:rsidRDefault="00744612">
      <w:r>
        <w:separator/>
      </w:r>
    </w:p>
  </w:footnote>
  <w:footnote w:type="continuationSeparator" w:id="1">
    <w:p w:rsidR="00744612" w:rsidRDefault="007446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612" w:rsidRDefault="0074461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612" w:rsidRDefault="0074461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612" w:rsidRDefault="0074461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34C81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4833644"/>
    <w:multiLevelType w:val="hybridMultilevel"/>
    <w:tmpl w:val="D29A0266"/>
    <w:lvl w:ilvl="0" w:tplc="62A4CCD4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CB7624"/>
    <w:multiLevelType w:val="hybridMultilevel"/>
    <w:tmpl w:val="50D43B88"/>
    <w:lvl w:ilvl="0" w:tplc="756E68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2770364"/>
    <w:multiLevelType w:val="multilevel"/>
    <w:tmpl w:val="1277036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4CD3806"/>
    <w:multiLevelType w:val="multilevel"/>
    <w:tmpl w:val="13B0C1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5260FAA"/>
    <w:multiLevelType w:val="hybridMultilevel"/>
    <w:tmpl w:val="34D09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82150"/>
    <w:multiLevelType w:val="multilevel"/>
    <w:tmpl w:val="74F424D2"/>
    <w:lvl w:ilvl="0">
      <w:start w:val="1"/>
      <w:numFmt w:val="bullet"/>
      <w:pStyle w:val="a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AB13915"/>
    <w:multiLevelType w:val="hybridMultilevel"/>
    <w:tmpl w:val="15547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D86FBC"/>
    <w:multiLevelType w:val="multilevel"/>
    <w:tmpl w:val="1BD86FB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nsid w:val="38AF6167"/>
    <w:multiLevelType w:val="hybridMultilevel"/>
    <w:tmpl w:val="033207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C1475E"/>
    <w:multiLevelType w:val="multilevel"/>
    <w:tmpl w:val="40267116"/>
    <w:lvl w:ilvl="0">
      <w:start w:val="1"/>
      <w:numFmt w:val="bullet"/>
      <w:pStyle w:val="4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4C3A07EE"/>
    <w:multiLevelType w:val="hybridMultilevel"/>
    <w:tmpl w:val="294C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ED6CAE"/>
    <w:multiLevelType w:val="hybridMultilevel"/>
    <w:tmpl w:val="C8C49ACC"/>
    <w:lvl w:ilvl="0" w:tplc="390A861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67D12E4"/>
    <w:multiLevelType w:val="multilevel"/>
    <w:tmpl w:val="667D12E4"/>
    <w:lvl w:ilvl="0">
      <w:start w:val="1"/>
      <w:numFmt w:val="decimal"/>
      <w:pStyle w:val="a0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6760093B"/>
    <w:multiLevelType w:val="hybridMultilevel"/>
    <w:tmpl w:val="337A56EC"/>
    <w:lvl w:ilvl="0" w:tplc="8438FC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82C437B8" w:tentative="1">
      <w:start w:val="1"/>
      <w:numFmt w:val="lowerLetter"/>
      <w:lvlText w:val="%2."/>
      <w:lvlJc w:val="left"/>
      <w:pPr>
        <w:ind w:left="1647" w:hanging="360"/>
      </w:pPr>
    </w:lvl>
    <w:lvl w:ilvl="2" w:tplc="20CCBC56" w:tentative="1">
      <w:start w:val="1"/>
      <w:numFmt w:val="lowerRoman"/>
      <w:lvlText w:val="%3."/>
      <w:lvlJc w:val="right"/>
      <w:pPr>
        <w:ind w:left="2367" w:hanging="180"/>
      </w:pPr>
    </w:lvl>
    <w:lvl w:ilvl="3" w:tplc="D00E27AA" w:tentative="1">
      <w:start w:val="1"/>
      <w:numFmt w:val="decimal"/>
      <w:lvlText w:val="%4."/>
      <w:lvlJc w:val="left"/>
      <w:pPr>
        <w:ind w:left="3087" w:hanging="360"/>
      </w:pPr>
    </w:lvl>
    <w:lvl w:ilvl="4" w:tplc="00400410" w:tentative="1">
      <w:start w:val="1"/>
      <w:numFmt w:val="lowerLetter"/>
      <w:lvlText w:val="%5."/>
      <w:lvlJc w:val="left"/>
      <w:pPr>
        <w:ind w:left="3807" w:hanging="360"/>
      </w:pPr>
    </w:lvl>
    <w:lvl w:ilvl="5" w:tplc="2E1AFADA" w:tentative="1">
      <w:start w:val="1"/>
      <w:numFmt w:val="lowerRoman"/>
      <w:lvlText w:val="%6."/>
      <w:lvlJc w:val="right"/>
      <w:pPr>
        <w:ind w:left="4527" w:hanging="180"/>
      </w:pPr>
    </w:lvl>
    <w:lvl w:ilvl="6" w:tplc="42AAFE56" w:tentative="1">
      <w:start w:val="1"/>
      <w:numFmt w:val="decimal"/>
      <w:lvlText w:val="%7."/>
      <w:lvlJc w:val="left"/>
      <w:pPr>
        <w:ind w:left="5247" w:hanging="360"/>
      </w:pPr>
    </w:lvl>
    <w:lvl w:ilvl="7" w:tplc="CB82F5FA" w:tentative="1">
      <w:start w:val="1"/>
      <w:numFmt w:val="lowerLetter"/>
      <w:lvlText w:val="%8."/>
      <w:lvlJc w:val="left"/>
      <w:pPr>
        <w:ind w:left="5967" w:hanging="360"/>
      </w:pPr>
    </w:lvl>
    <w:lvl w:ilvl="8" w:tplc="26D65284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68AF61DB"/>
    <w:multiLevelType w:val="hybridMultilevel"/>
    <w:tmpl w:val="7FD20AD2"/>
    <w:lvl w:ilvl="0" w:tplc="4DD0964C">
      <w:start w:val="1"/>
      <w:numFmt w:val="decimal"/>
      <w:lvlText w:val="%1."/>
      <w:lvlJc w:val="left"/>
      <w:pPr>
        <w:ind w:left="35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>
    <w:nsid w:val="68BD5E4F"/>
    <w:multiLevelType w:val="multilevel"/>
    <w:tmpl w:val="B49AEF32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7">
    <w:nsid w:val="6FAB4BA4"/>
    <w:multiLevelType w:val="multilevel"/>
    <w:tmpl w:val="6FAB4B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nsid w:val="70F66ABF"/>
    <w:multiLevelType w:val="multilevel"/>
    <w:tmpl w:val="ECD41570"/>
    <w:lvl w:ilvl="0">
      <w:start w:val="1"/>
      <w:numFmt w:val="bullet"/>
      <w:pStyle w:val="a1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74A36824"/>
    <w:multiLevelType w:val="multilevel"/>
    <w:tmpl w:val="F0883BD8"/>
    <w:lvl w:ilvl="0">
      <w:start w:val="1"/>
      <w:numFmt w:val="bullet"/>
      <w:pStyle w:val="2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7E945A1E"/>
    <w:multiLevelType w:val="hybridMultilevel"/>
    <w:tmpl w:val="171CDF3A"/>
    <w:lvl w:ilvl="0" w:tplc="FE302B56">
      <w:start w:val="1"/>
      <w:numFmt w:val="decimal"/>
      <w:pStyle w:val="1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19"/>
  </w:num>
  <w:num w:numId="3">
    <w:abstractNumId w:val="6"/>
  </w:num>
  <w:num w:numId="4">
    <w:abstractNumId w:val="18"/>
  </w:num>
  <w:num w:numId="5">
    <w:abstractNumId w:val="14"/>
  </w:num>
  <w:num w:numId="6">
    <w:abstractNumId w:val="2"/>
  </w:num>
  <w:num w:numId="7">
    <w:abstractNumId w:val="4"/>
  </w:num>
  <w:num w:numId="8">
    <w:abstractNumId w:val="15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0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5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7"/>
  </w:num>
  <w:num w:numId="19">
    <w:abstractNumId w:val="8"/>
  </w:num>
  <w:num w:numId="20">
    <w:abstractNumId w:val="13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28FA"/>
    <w:rsid w:val="0000389F"/>
    <w:rsid w:val="000114E2"/>
    <w:rsid w:val="00022ED7"/>
    <w:rsid w:val="00035FE9"/>
    <w:rsid w:val="0008722A"/>
    <w:rsid w:val="0009021E"/>
    <w:rsid w:val="000B3C16"/>
    <w:rsid w:val="000B46EB"/>
    <w:rsid w:val="001115BB"/>
    <w:rsid w:val="00131CED"/>
    <w:rsid w:val="00170DBA"/>
    <w:rsid w:val="00170F2F"/>
    <w:rsid w:val="0019652C"/>
    <w:rsid w:val="00256F14"/>
    <w:rsid w:val="00273E44"/>
    <w:rsid w:val="0028760A"/>
    <w:rsid w:val="0029439D"/>
    <w:rsid w:val="002B31FE"/>
    <w:rsid w:val="002E06AC"/>
    <w:rsid w:val="002E7196"/>
    <w:rsid w:val="003459B8"/>
    <w:rsid w:val="00382F89"/>
    <w:rsid w:val="003B6129"/>
    <w:rsid w:val="003C309B"/>
    <w:rsid w:val="003E4B0C"/>
    <w:rsid w:val="004420C0"/>
    <w:rsid w:val="00465515"/>
    <w:rsid w:val="004B6C5D"/>
    <w:rsid w:val="004D1E6C"/>
    <w:rsid w:val="004D3247"/>
    <w:rsid w:val="00550DB0"/>
    <w:rsid w:val="00556BFB"/>
    <w:rsid w:val="005656ED"/>
    <w:rsid w:val="00566D02"/>
    <w:rsid w:val="0058234A"/>
    <w:rsid w:val="005C74D1"/>
    <w:rsid w:val="005E11D4"/>
    <w:rsid w:val="005E4FA9"/>
    <w:rsid w:val="005F25AB"/>
    <w:rsid w:val="005F28FA"/>
    <w:rsid w:val="00667DDE"/>
    <w:rsid w:val="006B5BE5"/>
    <w:rsid w:val="006D0A63"/>
    <w:rsid w:val="006E467F"/>
    <w:rsid w:val="006E4751"/>
    <w:rsid w:val="006F2165"/>
    <w:rsid w:val="006F21C2"/>
    <w:rsid w:val="006F2929"/>
    <w:rsid w:val="00703843"/>
    <w:rsid w:val="007149D0"/>
    <w:rsid w:val="00714DF9"/>
    <w:rsid w:val="00736A35"/>
    <w:rsid w:val="00744612"/>
    <w:rsid w:val="0077775E"/>
    <w:rsid w:val="00791BFC"/>
    <w:rsid w:val="007B2294"/>
    <w:rsid w:val="007C3A69"/>
    <w:rsid w:val="00812670"/>
    <w:rsid w:val="00817785"/>
    <w:rsid w:val="008405A5"/>
    <w:rsid w:val="00896D3D"/>
    <w:rsid w:val="008B74C5"/>
    <w:rsid w:val="00922684"/>
    <w:rsid w:val="00922F57"/>
    <w:rsid w:val="009363BF"/>
    <w:rsid w:val="00946A6E"/>
    <w:rsid w:val="00984D1B"/>
    <w:rsid w:val="009E189D"/>
    <w:rsid w:val="009F49D6"/>
    <w:rsid w:val="009F6129"/>
    <w:rsid w:val="00A45C87"/>
    <w:rsid w:val="00AC54FD"/>
    <w:rsid w:val="00AC6DF9"/>
    <w:rsid w:val="00AD2011"/>
    <w:rsid w:val="00AE01BD"/>
    <w:rsid w:val="00B1513B"/>
    <w:rsid w:val="00B83B12"/>
    <w:rsid w:val="00B913DC"/>
    <w:rsid w:val="00B95E06"/>
    <w:rsid w:val="00BA27A4"/>
    <w:rsid w:val="00BA4EEF"/>
    <w:rsid w:val="00BD60B3"/>
    <w:rsid w:val="00BE625F"/>
    <w:rsid w:val="00C21C09"/>
    <w:rsid w:val="00C40012"/>
    <w:rsid w:val="00C83F55"/>
    <w:rsid w:val="00CA5CE0"/>
    <w:rsid w:val="00CB2603"/>
    <w:rsid w:val="00CD4231"/>
    <w:rsid w:val="00CE0512"/>
    <w:rsid w:val="00CF71D8"/>
    <w:rsid w:val="00CF7833"/>
    <w:rsid w:val="00D94D37"/>
    <w:rsid w:val="00DA7317"/>
    <w:rsid w:val="00DF6765"/>
    <w:rsid w:val="00DF779E"/>
    <w:rsid w:val="00E12919"/>
    <w:rsid w:val="00E4113B"/>
    <w:rsid w:val="00E53C2E"/>
    <w:rsid w:val="00E95379"/>
    <w:rsid w:val="00EB2E6C"/>
    <w:rsid w:val="00EB37E9"/>
    <w:rsid w:val="00EB542E"/>
    <w:rsid w:val="00EC390D"/>
    <w:rsid w:val="00F16F37"/>
    <w:rsid w:val="00F30802"/>
    <w:rsid w:val="00F935CA"/>
    <w:rsid w:val="00FA2BB6"/>
    <w:rsid w:val="00FC6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B0305"/>
    <w:pPr>
      <w:autoSpaceDE w:val="0"/>
      <w:autoSpaceDN w:val="0"/>
      <w:adjustRightInd w:val="0"/>
    </w:pPr>
  </w:style>
  <w:style w:type="paragraph" w:styleId="10">
    <w:name w:val="heading 1"/>
    <w:basedOn w:val="22"/>
    <w:next w:val="a2"/>
    <w:link w:val="11"/>
    <w:uiPriority w:val="99"/>
    <w:qFormat/>
    <w:rsid w:val="00F839BA"/>
    <w:pPr>
      <w:spacing w:before="0" w:after="0"/>
      <w:outlineLvl w:val="0"/>
    </w:pPr>
    <w:rPr>
      <w:rFonts w:ascii="Times New Roman" w:hAnsi="Times New Roman"/>
      <w:sz w:val="24"/>
    </w:rPr>
  </w:style>
  <w:style w:type="paragraph" w:styleId="20">
    <w:name w:val="heading 2"/>
    <w:basedOn w:val="a2"/>
    <w:next w:val="a2"/>
    <w:link w:val="21"/>
    <w:qFormat/>
    <w:rsid w:val="005930D3"/>
    <w:pPr>
      <w:tabs>
        <w:tab w:val="left" w:pos="709"/>
      </w:tabs>
      <w:jc w:val="both"/>
      <w:outlineLvl w:val="1"/>
    </w:pPr>
    <w:rPr>
      <w:rFonts w:eastAsia="Cambria"/>
      <w:b/>
    </w:rPr>
  </w:style>
  <w:style w:type="paragraph" w:styleId="3">
    <w:name w:val="heading 3"/>
    <w:basedOn w:val="a2"/>
    <w:next w:val="a2"/>
    <w:link w:val="30"/>
    <w:uiPriority w:val="99"/>
    <w:qFormat/>
    <w:rsid w:val="009A6764"/>
    <w:pPr>
      <w:keepNext/>
      <w:widowControl/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2"/>
    <w:next w:val="a2"/>
    <w:link w:val="41"/>
    <w:uiPriority w:val="99"/>
    <w:qFormat/>
    <w:rsid w:val="009A676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2"/>
    <w:next w:val="a2"/>
    <w:link w:val="50"/>
    <w:uiPriority w:val="99"/>
    <w:qFormat/>
    <w:rsid w:val="009A6764"/>
    <w:pPr>
      <w:widowControl/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paragraph" w:styleId="6">
    <w:name w:val="heading 6"/>
    <w:basedOn w:val="a2"/>
    <w:next w:val="a2"/>
    <w:rsid w:val="00035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customStyle="1" w:styleId="TableNormal">
    <w:name w:val="Table Normal"/>
    <w:rsid w:val="00035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2"/>
    <w:link w:val="a7"/>
    <w:uiPriority w:val="99"/>
    <w:qFormat/>
    <w:rsid w:val="009A6764"/>
    <w:pPr>
      <w:widowControl/>
      <w:autoSpaceDE/>
      <w:autoSpaceDN/>
      <w:adjustRightInd/>
      <w:jc w:val="center"/>
    </w:pPr>
    <w:rPr>
      <w:b/>
      <w:sz w:val="22"/>
    </w:rPr>
  </w:style>
  <w:style w:type="character" w:customStyle="1" w:styleId="11">
    <w:name w:val="Заголовок 1 Знак"/>
    <w:link w:val="10"/>
    <w:uiPriority w:val="99"/>
    <w:qFormat/>
    <w:rsid w:val="00F839BA"/>
    <w:rPr>
      <w:rFonts w:ascii="Times New Roman" w:eastAsia="MS Mincho" w:hAnsi="Times New Roman"/>
      <w:b/>
      <w:bCs/>
      <w:sz w:val="24"/>
      <w:szCs w:val="28"/>
      <w:lang w:eastAsia="ja-JP"/>
    </w:rPr>
  </w:style>
  <w:style w:type="character" w:customStyle="1" w:styleId="21">
    <w:name w:val="Заголовок 2 Знак"/>
    <w:link w:val="20"/>
    <w:uiPriority w:val="99"/>
    <w:rsid w:val="005930D3"/>
    <w:rPr>
      <w:rFonts w:ascii="Times New Roman" w:eastAsia="Cambria" w:hAnsi="Times New Roman"/>
      <w:b/>
      <w:sz w:val="24"/>
      <w:szCs w:val="24"/>
    </w:rPr>
  </w:style>
  <w:style w:type="character" w:customStyle="1" w:styleId="30">
    <w:name w:val="Заголовок 3 Знак"/>
    <w:link w:val="3"/>
    <w:uiPriority w:val="99"/>
    <w:rsid w:val="009A6764"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rsid w:val="009A67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qFormat/>
    <w:rsid w:val="009A6764"/>
    <w:rPr>
      <w:rFonts w:ascii="Times New Roman" w:eastAsia="MS Mincho" w:hAnsi="Times New Roman" w:cs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2"/>
    <w:uiPriority w:val="99"/>
    <w:rsid w:val="009A6764"/>
    <w:pPr>
      <w:spacing w:line="296" w:lineRule="exact"/>
      <w:jc w:val="center"/>
    </w:pPr>
  </w:style>
  <w:style w:type="character" w:customStyle="1" w:styleId="FontStyle14">
    <w:name w:val="Font Style14"/>
    <w:uiPriority w:val="99"/>
    <w:rsid w:val="009A6764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sid w:val="009A6764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sid w:val="009A6764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sid w:val="009A6764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sid w:val="009A6764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sid w:val="009A6764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sid w:val="009A6764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sid w:val="009A6764"/>
    <w:rPr>
      <w:rFonts w:ascii="Arial Narrow" w:hAnsi="Arial Narrow"/>
      <w:b/>
      <w:sz w:val="14"/>
    </w:rPr>
  </w:style>
  <w:style w:type="character" w:customStyle="1" w:styleId="a8">
    <w:name w:val="Верхний колонтитул Знак"/>
    <w:link w:val="a9"/>
    <w:uiPriority w:val="99"/>
    <w:rsid w:val="009A6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2"/>
    <w:link w:val="a8"/>
    <w:uiPriority w:val="99"/>
    <w:rsid w:val="009A676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b"/>
    <w:uiPriority w:val="99"/>
    <w:rsid w:val="009A6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2"/>
    <w:link w:val="aa"/>
    <w:uiPriority w:val="99"/>
    <w:rsid w:val="009A6764"/>
    <w:pPr>
      <w:tabs>
        <w:tab w:val="center" w:pos="4677"/>
        <w:tab w:val="right" w:pos="9355"/>
      </w:tabs>
    </w:pPr>
  </w:style>
  <w:style w:type="paragraph" w:customStyle="1" w:styleId="-11">
    <w:name w:val="Цветной список - Акцент 11"/>
    <w:basedOn w:val="a2"/>
    <w:uiPriority w:val="34"/>
    <w:qFormat/>
    <w:rsid w:val="009A6764"/>
    <w:pPr>
      <w:ind w:left="720"/>
      <w:contextualSpacing/>
    </w:pPr>
  </w:style>
  <w:style w:type="paragraph" w:customStyle="1" w:styleId="210">
    <w:name w:val="Средняя сетка 21"/>
    <w:uiPriority w:val="1"/>
    <w:qFormat/>
    <w:rsid w:val="009A6764"/>
  </w:style>
  <w:style w:type="paragraph" w:styleId="23">
    <w:name w:val="Body Text 2"/>
    <w:basedOn w:val="a2"/>
    <w:link w:val="24"/>
    <w:uiPriority w:val="99"/>
    <w:rsid w:val="009A6764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4">
    <w:name w:val="Основной текст 2 Знак"/>
    <w:link w:val="23"/>
    <w:uiPriority w:val="99"/>
    <w:rsid w:val="009A6764"/>
    <w:rPr>
      <w:rFonts w:ascii="Calibri" w:eastAsia="Times New Roman" w:hAnsi="Calibri" w:cs="Times New Roman"/>
    </w:rPr>
  </w:style>
  <w:style w:type="character" w:styleId="ac">
    <w:name w:val="Emphasis"/>
    <w:uiPriority w:val="99"/>
    <w:qFormat/>
    <w:rsid w:val="009A6764"/>
    <w:rPr>
      <w:rFonts w:cs="Times New Roman"/>
      <w:i/>
    </w:rPr>
  </w:style>
  <w:style w:type="paragraph" w:customStyle="1" w:styleId="2">
    <w:name w:val="_СПИСОК_2"/>
    <w:basedOn w:val="a2"/>
    <w:link w:val="25"/>
    <w:rsid w:val="009A6764"/>
    <w:pPr>
      <w:widowControl/>
      <w:numPr>
        <w:numId w:val="2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eastAsia="ja-JP"/>
    </w:rPr>
  </w:style>
  <w:style w:type="character" w:customStyle="1" w:styleId="25">
    <w:name w:val="_СПИСОК_2 Знак"/>
    <w:link w:val="2"/>
    <w:locked/>
    <w:rsid w:val="009A6764"/>
    <w:rPr>
      <w:rFonts w:ascii="Times New Roman" w:eastAsia="MS Mincho" w:hAnsi="Times New Roman"/>
      <w:sz w:val="28"/>
      <w:szCs w:val="28"/>
      <w:lang w:eastAsia="ja-JP"/>
    </w:rPr>
  </w:style>
  <w:style w:type="character" w:customStyle="1" w:styleId="31">
    <w:name w:val="Основной текст с отступом 3 Знак"/>
    <w:link w:val="32"/>
    <w:uiPriority w:val="99"/>
    <w:locked/>
    <w:rsid w:val="009A6764"/>
    <w:rPr>
      <w:rFonts w:ascii="Calibri" w:eastAsia="Times New Roman" w:hAnsi="Calibri" w:cs="Times New Roman"/>
    </w:rPr>
  </w:style>
  <w:style w:type="paragraph" w:styleId="32">
    <w:name w:val="Body Text Indent 3"/>
    <w:basedOn w:val="a2"/>
    <w:link w:val="31"/>
    <w:uiPriority w:val="99"/>
    <w:rsid w:val="009A6764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33">
    <w:name w:val="_БЛОК_3"/>
    <w:basedOn w:val="a2"/>
    <w:uiPriority w:val="99"/>
    <w:rsid w:val="009A6764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2">
    <w:name w:val="Без интервала1"/>
    <w:uiPriority w:val="99"/>
    <w:rsid w:val="009A6764"/>
  </w:style>
  <w:style w:type="paragraph" w:customStyle="1" w:styleId="4">
    <w:name w:val="_СПИСОК_4"/>
    <w:basedOn w:val="2"/>
    <w:link w:val="42"/>
    <w:uiPriority w:val="99"/>
    <w:qFormat/>
    <w:rsid w:val="009A6764"/>
    <w:pPr>
      <w:numPr>
        <w:numId w:val="1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5"/>
    <w:link w:val="4"/>
    <w:uiPriority w:val="99"/>
    <w:locked/>
    <w:rsid w:val="009A6764"/>
    <w:rPr>
      <w:rFonts w:ascii="Times New Roman" w:eastAsia="MS Mincho" w:hAnsi="Times New Roman"/>
      <w:sz w:val="28"/>
      <w:szCs w:val="28"/>
      <w:lang w:eastAsia="ja-JP"/>
    </w:rPr>
  </w:style>
  <w:style w:type="paragraph" w:styleId="ad">
    <w:name w:val="Body Text"/>
    <w:basedOn w:val="a2"/>
    <w:link w:val="ae"/>
    <w:rsid w:val="009A6764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character" w:customStyle="1" w:styleId="ae">
    <w:name w:val="Основной текст Знак"/>
    <w:link w:val="ad"/>
    <w:rsid w:val="009A6764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af">
    <w:name w:val="Body Text Indent"/>
    <w:aliases w:val="текст,Основной текст 1,Нумерованный список !!,Надин стиль"/>
    <w:basedOn w:val="a2"/>
    <w:link w:val="af0"/>
    <w:rsid w:val="009A6764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character" w:customStyle="1" w:styleId="af0">
    <w:name w:val="Основной текст с отступом Знак"/>
    <w:aliases w:val="текст Знак,Основной текст 1 Знак,Нумерованный список !! Знак,Надин стиль Знак"/>
    <w:link w:val="af"/>
    <w:rsid w:val="009A6764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5"/>
    <w:uiPriority w:val="99"/>
    <w:rsid w:val="009A6764"/>
    <w:rPr>
      <w:rFonts w:ascii="Calibri" w:eastAsia="Times New Roman" w:hAnsi="Calibri" w:cs="Times New Roman"/>
      <w:sz w:val="16"/>
      <w:szCs w:val="16"/>
    </w:rPr>
  </w:style>
  <w:style w:type="paragraph" w:styleId="35">
    <w:name w:val="Body Text 3"/>
    <w:basedOn w:val="a2"/>
    <w:link w:val="34"/>
    <w:uiPriority w:val="99"/>
    <w:rsid w:val="009A6764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customStyle="1" w:styleId="ConsPlusNormal">
    <w:name w:val="ConsPlusNormal"/>
    <w:uiPriority w:val="99"/>
    <w:rsid w:val="009A6764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1">
    <w:name w:val="Normal (Web)"/>
    <w:basedOn w:val="a2"/>
    <w:uiPriority w:val="99"/>
    <w:qFormat/>
    <w:rsid w:val="009A6764"/>
    <w:pPr>
      <w:widowControl/>
      <w:numPr>
        <w:numId w:val="4"/>
      </w:numPr>
      <w:autoSpaceDE/>
      <w:autoSpaceDN/>
      <w:adjustRightInd/>
      <w:spacing w:before="100" w:beforeAutospacing="1" w:after="100" w:afterAutospacing="1"/>
      <w:ind w:left="0" w:firstLine="0"/>
    </w:pPr>
  </w:style>
  <w:style w:type="character" w:customStyle="1" w:styleId="26">
    <w:name w:val="Основной текст с отступом 2 Знак"/>
    <w:link w:val="27"/>
    <w:uiPriority w:val="99"/>
    <w:rsid w:val="009A6764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27">
    <w:name w:val="Body Text Indent 2"/>
    <w:basedOn w:val="a2"/>
    <w:link w:val="26"/>
    <w:uiPriority w:val="99"/>
    <w:rsid w:val="009A6764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character" w:styleId="af1">
    <w:name w:val="Hyperlink"/>
    <w:uiPriority w:val="99"/>
    <w:rsid w:val="009A6764"/>
    <w:rPr>
      <w:rFonts w:cs="Times New Roman"/>
      <w:color w:val="0000FF"/>
      <w:u w:val="single"/>
    </w:rPr>
  </w:style>
  <w:style w:type="paragraph" w:styleId="af2">
    <w:name w:val="footnote text"/>
    <w:basedOn w:val="a2"/>
    <w:link w:val="af3"/>
    <w:uiPriority w:val="99"/>
    <w:rsid w:val="009A6764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character" w:customStyle="1" w:styleId="af3">
    <w:name w:val="Текст сноски Знак"/>
    <w:link w:val="af2"/>
    <w:uiPriority w:val="99"/>
    <w:rsid w:val="009A6764"/>
    <w:rPr>
      <w:rFonts w:ascii="Times New Roman" w:eastAsia="MS Mincho" w:hAnsi="Times New Roman" w:cs="Times New Roman"/>
      <w:sz w:val="20"/>
      <w:szCs w:val="20"/>
      <w:lang w:eastAsia="ja-JP"/>
    </w:rPr>
  </w:style>
  <w:style w:type="character" w:styleId="af4">
    <w:name w:val="footnote reference"/>
    <w:uiPriority w:val="99"/>
    <w:rsid w:val="009A6764"/>
    <w:rPr>
      <w:rFonts w:cs="Times New Roman"/>
      <w:vertAlign w:val="superscript"/>
    </w:rPr>
  </w:style>
  <w:style w:type="character" w:customStyle="1" w:styleId="af5">
    <w:name w:val="Схема документа Знак"/>
    <w:link w:val="af6"/>
    <w:uiPriority w:val="99"/>
    <w:semiHidden/>
    <w:rsid w:val="009A6764"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paragraph" w:styleId="af6">
    <w:name w:val="Document Map"/>
    <w:basedOn w:val="a2"/>
    <w:link w:val="af5"/>
    <w:uiPriority w:val="99"/>
    <w:semiHidden/>
    <w:rsid w:val="009A6764"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character" w:customStyle="1" w:styleId="a7">
    <w:name w:val="Название Знак"/>
    <w:link w:val="a6"/>
    <w:uiPriority w:val="99"/>
    <w:rsid w:val="009A6764"/>
    <w:rPr>
      <w:rFonts w:ascii="Times New Roman" w:eastAsia="Times New Roman" w:hAnsi="Times New Roman" w:cs="Times New Roman"/>
      <w:b/>
      <w:szCs w:val="24"/>
      <w:lang w:eastAsia="ru-RU"/>
    </w:rPr>
  </w:style>
  <w:style w:type="paragraph" w:styleId="af7">
    <w:name w:val="Subtitle"/>
    <w:basedOn w:val="a2"/>
    <w:next w:val="a2"/>
    <w:link w:val="af8"/>
    <w:rsid w:val="00035FE9"/>
    <w:pPr>
      <w:widowControl/>
      <w:jc w:val="center"/>
    </w:pPr>
    <w:rPr>
      <w:b/>
      <w:smallCaps/>
    </w:rPr>
  </w:style>
  <w:style w:type="character" w:customStyle="1" w:styleId="af8">
    <w:name w:val="Подзаголовок Знак"/>
    <w:link w:val="af7"/>
    <w:uiPriority w:val="99"/>
    <w:rsid w:val="009A6764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sid w:val="009A676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9A6764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8">
    <w:name w:val="_ЗАГ_2"/>
    <w:basedOn w:val="a2"/>
    <w:link w:val="29"/>
    <w:uiPriority w:val="99"/>
    <w:rsid w:val="009A6764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9">
    <w:name w:val="_ЗАГ_2 Знак"/>
    <w:link w:val="28"/>
    <w:uiPriority w:val="99"/>
    <w:locked/>
    <w:rsid w:val="009A6764"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">
    <w:name w:val="_ЗАГ_2_2"/>
    <w:basedOn w:val="28"/>
    <w:link w:val="220"/>
    <w:uiPriority w:val="99"/>
    <w:rsid w:val="009A6764"/>
    <w:pPr>
      <w:ind w:firstLine="0"/>
      <w:jc w:val="center"/>
    </w:pPr>
  </w:style>
  <w:style w:type="character" w:customStyle="1" w:styleId="220">
    <w:name w:val="_ЗАГ_2_2 Знак"/>
    <w:basedOn w:val="29"/>
    <w:link w:val="22"/>
    <w:uiPriority w:val="99"/>
    <w:locked/>
    <w:rsid w:val="009A6764"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sid w:val="009A6764"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aliases w:val="текст Char1,Основной текст 1 Char1,Нумерованный список !! Char1,Надин стиль Char1"/>
    <w:uiPriority w:val="99"/>
    <w:locked/>
    <w:rsid w:val="009A6764"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rsid w:val="009A6764"/>
    <w:pPr>
      <w:autoSpaceDE w:val="0"/>
      <w:autoSpaceDN w:val="0"/>
      <w:adjustRightInd w:val="0"/>
    </w:pPr>
    <w:rPr>
      <w:color w:val="000000"/>
    </w:rPr>
  </w:style>
  <w:style w:type="character" w:customStyle="1" w:styleId="af9">
    <w:name w:val="Текст примечания Знак"/>
    <w:link w:val="afa"/>
    <w:uiPriority w:val="99"/>
    <w:semiHidden/>
    <w:rsid w:val="009A6764"/>
    <w:rPr>
      <w:rFonts w:ascii="Times New Roman" w:eastAsia="Times New Roman" w:hAnsi="Times New Roman" w:cs="Times New Roman"/>
      <w:sz w:val="20"/>
      <w:szCs w:val="20"/>
    </w:rPr>
  </w:style>
  <w:style w:type="paragraph" w:styleId="afa">
    <w:name w:val="annotation text"/>
    <w:basedOn w:val="a2"/>
    <w:link w:val="af9"/>
    <w:uiPriority w:val="99"/>
    <w:semiHidden/>
    <w:rsid w:val="009A6764"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customStyle="1" w:styleId="afb">
    <w:name w:val="_ПРИЛОЖ"/>
    <w:basedOn w:val="Style1"/>
    <w:uiPriority w:val="99"/>
    <w:rsid w:val="009A6764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">
    <w:name w:val="_СПИС"/>
    <w:basedOn w:val="23"/>
    <w:link w:val="afc"/>
    <w:uiPriority w:val="99"/>
    <w:rsid w:val="009A6764"/>
    <w:pPr>
      <w:numPr>
        <w:numId w:val="3"/>
      </w:numPr>
      <w:tabs>
        <w:tab w:val="num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c">
    <w:name w:val="_СПИС Знак"/>
    <w:link w:val="a"/>
    <w:uiPriority w:val="99"/>
    <w:locked/>
    <w:rsid w:val="009A6764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d">
    <w:name w:val="Текст выноски Знак"/>
    <w:link w:val="afe"/>
    <w:uiPriority w:val="99"/>
    <w:semiHidden/>
    <w:rsid w:val="009A6764"/>
    <w:rPr>
      <w:rFonts w:ascii="Tahoma" w:eastAsia="Times New Roman" w:hAnsi="Tahoma" w:cs="Tahoma"/>
      <w:sz w:val="16"/>
      <w:szCs w:val="16"/>
      <w:lang w:eastAsia="ru-RU"/>
    </w:rPr>
  </w:style>
  <w:style w:type="paragraph" w:styleId="afe">
    <w:name w:val="Balloon Text"/>
    <w:basedOn w:val="a2"/>
    <w:link w:val="afd"/>
    <w:uiPriority w:val="99"/>
    <w:semiHidden/>
    <w:unhideWhenUsed/>
    <w:rsid w:val="009A6764"/>
    <w:rPr>
      <w:rFonts w:ascii="Tahoma" w:hAnsi="Tahoma" w:cs="Tahoma"/>
      <w:sz w:val="16"/>
      <w:szCs w:val="16"/>
    </w:rPr>
  </w:style>
  <w:style w:type="paragraph" w:styleId="aff">
    <w:name w:val="endnote text"/>
    <w:basedOn w:val="a2"/>
    <w:link w:val="aff0"/>
    <w:uiPriority w:val="99"/>
    <w:semiHidden/>
    <w:unhideWhenUsed/>
    <w:rsid w:val="002B3596"/>
    <w:rPr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semiHidden/>
    <w:rsid w:val="002B3596"/>
    <w:rPr>
      <w:rFonts w:ascii="Times New Roman" w:eastAsia="Times New Roman" w:hAnsi="Times New Roman"/>
    </w:rPr>
  </w:style>
  <w:style w:type="character" w:styleId="aff1">
    <w:name w:val="endnote reference"/>
    <w:uiPriority w:val="99"/>
    <w:semiHidden/>
    <w:unhideWhenUsed/>
    <w:rsid w:val="002B3596"/>
    <w:rPr>
      <w:vertAlign w:val="superscript"/>
    </w:rPr>
  </w:style>
  <w:style w:type="paragraph" w:customStyle="1" w:styleId="2a">
    <w:name w:val="Без интервала2"/>
    <w:rsid w:val="00F2045A"/>
  </w:style>
  <w:style w:type="character" w:styleId="aff2">
    <w:name w:val="annotation reference"/>
    <w:uiPriority w:val="99"/>
    <w:semiHidden/>
    <w:unhideWhenUsed/>
    <w:rsid w:val="006A67F1"/>
    <w:rPr>
      <w:sz w:val="16"/>
      <w:szCs w:val="16"/>
    </w:rPr>
  </w:style>
  <w:style w:type="paragraph" w:styleId="aff3">
    <w:name w:val="annotation subject"/>
    <w:basedOn w:val="afa"/>
    <w:next w:val="afa"/>
    <w:link w:val="aff4"/>
    <w:uiPriority w:val="99"/>
    <w:semiHidden/>
    <w:unhideWhenUsed/>
    <w:rsid w:val="006A67F1"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character" w:customStyle="1" w:styleId="aff4">
    <w:name w:val="Тема примечания Знак"/>
    <w:link w:val="aff3"/>
    <w:uiPriority w:val="99"/>
    <w:semiHidden/>
    <w:rsid w:val="006A67F1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f5">
    <w:name w:val="Table Grid"/>
    <w:basedOn w:val="a4"/>
    <w:uiPriority w:val="59"/>
    <w:rsid w:val="00EF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No Spacing"/>
    <w:uiPriority w:val="1"/>
    <w:qFormat/>
    <w:rsid w:val="00DB5A6C"/>
  </w:style>
  <w:style w:type="character" w:customStyle="1" w:styleId="inplacedisplayid1siteid1518">
    <w:name w:val="inplacedisplayid1siteid1518"/>
    <w:rsid w:val="006E0299"/>
  </w:style>
  <w:style w:type="character" w:styleId="aff7">
    <w:name w:val="FollowedHyperlink"/>
    <w:uiPriority w:val="99"/>
    <w:semiHidden/>
    <w:unhideWhenUsed/>
    <w:rsid w:val="00EF503D"/>
    <w:rPr>
      <w:color w:val="800080"/>
      <w:u w:val="single"/>
    </w:rPr>
  </w:style>
  <w:style w:type="character" w:styleId="aff8">
    <w:name w:val="page number"/>
    <w:uiPriority w:val="99"/>
    <w:rsid w:val="00A77425"/>
    <w:rPr>
      <w:rFonts w:cs="Times New Roman"/>
    </w:rPr>
  </w:style>
  <w:style w:type="table" w:customStyle="1" w:styleId="51">
    <w:name w:val="Сетка таблицы51"/>
    <w:basedOn w:val="a4"/>
    <w:uiPriority w:val="59"/>
    <w:rsid w:val="00170FF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9">
    <w:name w:val="List Paragraph"/>
    <w:basedOn w:val="a2"/>
    <w:uiPriority w:val="34"/>
    <w:qFormat/>
    <w:rsid w:val="00D96D5A"/>
    <w:pPr>
      <w:ind w:left="720"/>
      <w:contextualSpacing/>
    </w:pPr>
  </w:style>
  <w:style w:type="character" w:customStyle="1" w:styleId="extended-textshort">
    <w:name w:val="extended-text__short"/>
    <w:basedOn w:val="a3"/>
    <w:rsid w:val="0046215F"/>
  </w:style>
  <w:style w:type="character" w:customStyle="1" w:styleId="bib-domain7">
    <w:name w:val="bib-domain7"/>
    <w:rsid w:val="008D741C"/>
    <w:rPr>
      <w:rFonts w:cs="Times New Roman"/>
    </w:rPr>
  </w:style>
  <w:style w:type="character" w:customStyle="1" w:styleId="ng-binding">
    <w:name w:val="ng-binding"/>
    <w:basedOn w:val="a3"/>
    <w:rsid w:val="00A473E7"/>
  </w:style>
  <w:style w:type="table" w:customStyle="1" w:styleId="affa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"/>
    <w:rsid w:val="00035FE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13">
    <w:name w:val="1. Список Знак"/>
    <w:link w:val="1"/>
    <w:uiPriority w:val="3"/>
    <w:locked/>
    <w:rsid w:val="00BA27A4"/>
    <w:rPr>
      <w:szCs w:val="27"/>
    </w:rPr>
  </w:style>
  <w:style w:type="paragraph" w:customStyle="1" w:styleId="1">
    <w:name w:val="1. Список"/>
    <w:basedOn w:val="a2"/>
    <w:link w:val="13"/>
    <w:uiPriority w:val="3"/>
    <w:rsid w:val="00BA27A4"/>
    <w:pPr>
      <w:widowControl/>
      <w:numPr>
        <w:numId w:val="12"/>
      </w:numPr>
      <w:autoSpaceDE/>
      <w:autoSpaceDN/>
      <w:adjustRightInd/>
      <w:jc w:val="both"/>
    </w:pPr>
    <w:rPr>
      <w:szCs w:val="27"/>
    </w:rPr>
  </w:style>
  <w:style w:type="character" w:customStyle="1" w:styleId="Link">
    <w:name w:val="Link"/>
    <w:rsid w:val="00B95E06"/>
    <w:rPr>
      <w:color w:val="0000FF"/>
      <w:u w:val="single"/>
    </w:rPr>
  </w:style>
  <w:style w:type="paragraph" w:customStyle="1" w:styleId="a0">
    <w:name w:val="Нумер_ПО"/>
    <w:link w:val="afff1"/>
    <w:qFormat/>
    <w:rsid w:val="00AD2011"/>
    <w:pPr>
      <w:widowControl/>
      <w:numPr>
        <w:numId w:val="20"/>
      </w:numPr>
      <w:tabs>
        <w:tab w:val="left" w:pos="993"/>
      </w:tabs>
      <w:ind w:left="0" w:firstLine="709"/>
    </w:pPr>
    <w:rPr>
      <w:rFonts w:eastAsia="Cambria"/>
      <w:spacing w:val="-4"/>
      <w:lang w:val="en-US"/>
    </w:rPr>
  </w:style>
  <w:style w:type="character" w:customStyle="1" w:styleId="afff1">
    <w:name w:val="Нумер_ПО Знак"/>
    <w:basedOn w:val="a3"/>
    <w:link w:val="a0"/>
    <w:rsid w:val="00AD2011"/>
    <w:rPr>
      <w:rFonts w:eastAsia="Cambria"/>
      <w:spacing w:val="-4"/>
      <w:lang w:val="en-US"/>
    </w:rPr>
  </w:style>
  <w:style w:type="table" w:customStyle="1" w:styleId="Style122">
    <w:name w:val="_Style 122"/>
    <w:basedOn w:val="TableNormal"/>
    <w:qFormat/>
    <w:rsid w:val="00022ED7"/>
    <w:pPr>
      <w:widowControl/>
    </w:pPr>
    <w:rPr>
      <w:sz w:val="20"/>
      <w:szCs w:val="20"/>
    </w:rPr>
    <w:tblPr>
      <w:tblCellMar>
        <w:top w:w="100" w:type="dxa"/>
        <w:left w:w="115" w:type="dxa"/>
        <w:bottom w:w="10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5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urait.ru/bcode/513365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rait.ru/bcode/51668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code/51096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lib.tpu.ru/html/irs-and-pdb" TargetMode="Externa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lib.tpu.ru/html/irs-and-p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1QR8SYg3Ta3SgSdraaN9/p2/mQ==">AMUW2mUiwrOh1o+LhRqDvs6xsARbXAITZQkFErP5xATDfE9JZggE++2au/xnDRqAqAJF2dxqbf//MT+hnVcHKX4JRNti6yBW0QQOFVQpI9NyuHbjmOEBFJfRdtRXCa4gKXiO3EMKb+tr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2850</Words>
  <Characters>16249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 A. Aleksandrova</dc:creator>
  <cp:lastModifiedBy>Нина</cp:lastModifiedBy>
  <cp:revision>7</cp:revision>
  <dcterms:created xsi:type="dcterms:W3CDTF">2023-12-14T09:07:00Z</dcterms:created>
  <dcterms:modified xsi:type="dcterms:W3CDTF">2024-02-01T04:46:00Z</dcterms:modified>
</cp:coreProperties>
</file>