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6D83" w:rsidRDefault="002E6D83" w:rsidP="00FB35E2">
      <w:pPr>
        <w:jc w:val="center"/>
        <w:rPr>
          <w:sz w:val="22"/>
          <w:szCs w:val="22"/>
        </w:rPr>
      </w:pPr>
    </w:p>
    <w:p w:rsidR="002E6D83" w:rsidRDefault="002E6D83" w:rsidP="00FB35E2">
      <w:pPr>
        <w:jc w:val="center"/>
        <w:rPr>
          <w:sz w:val="22"/>
          <w:szCs w:val="22"/>
        </w:rPr>
      </w:pPr>
    </w:p>
    <w:p w:rsidR="002E6D83" w:rsidRDefault="002E6D83" w:rsidP="00FB35E2">
      <w:pPr>
        <w:jc w:val="center"/>
        <w:rPr>
          <w:sz w:val="22"/>
          <w:szCs w:val="22"/>
        </w:rPr>
      </w:pPr>
    </w:p>
    <w:p w:rsidR="002E6D83" w:rsidRDefault="002E6D83" w:rsidP="00FB35E2">
      <w:pPr>
        <w:jc w:val="center"/>
        <w:rPr>
          <w:sz w:val="22"/>
          <w:szCs w:val="22"/>
        </w:rPr>
      </w:pPr>
    </w:p>
    <w:p w:rsidR="002E6D83" w:rsidRDefault="002E6D83" w:rsidP="00FB35E2">
      <w:pPr>
        <w:jc w:val="center"/>
        <w:rPr>
          <w:sz w:val="22"/>
          <w:szCs w:val="22"/>
        </w:rPr>
      </w:pPr>
    </w:p>
    <w:p w:rsidR="002E6D83" w:rsidRDefault="002E6D83" w:rsidP="00FB35E2">
      <w:pPr>
        <w:jc w:val="center"/>
        <w:rPr>
          <w:sz w:val="22"/>
          <w:szCs w:val="22"/>
        </w:rPr>
      </w:pPr>
    </w:p>
    <w:p w:rsidR="002E6D83" w:rsidRDefault="002E6D83" w:rsidP="00FB35E2">
      <w:pPr>
        <w:jc w:val="center"/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539105" cy="8256270"/>
            <wp:effectExtent l="0" t="0" r="4445" b="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105" cy="825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6D83" w:rsidRDefault="002E6D83" w:rsidP="00FB35E2">
      <w:pPr>
        <w:jc w:val="center"/>
        <w:rPr>
          <w:sz w:val="22"/>
          <w:szCs w:val="22"/>
        </w:rPr>
      </w:pPr>
    </w:p>
    <w:p w:rsidR="00FB35E2" w:rsidRDefault="00FB35E2" w:rsidP="00FB35E2">
      <w:pPr>
        <w:jc w:val="center"/>
        <w:rPr>
          <w:sz w:val="22"/>
          <w:szCs w:val="22"/>
        </w:rPr>
      </w:pPr>
      <w:r>
        <w:rPr>
          <w:sz w:val="22"/>
          <w:szCs w:val="22"/>
        </w:rPr>
        <w:lastRenderedPageBreak/>
        <w:t>МИНИСТЕРСТВО НАУКИ И ВЫСШЕГО ОБРАЗОВАНИЯ РОССИЙСКОЙ ФЕДЕРАЦИИ</w:t>
      </w:r>
    </w:p>
    <w:p w:rsidR="00FB35E2" w:rsidRDefault="00FB35E2" w:rsidP="00FB35E2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ФЕДЕРАЛЬНОЕ ГОСУДАРСТВЕННОЕ АВТОНОМНОЕ ОБРАЗОВАТЕЛЬНОЕ УЧРЕЖДЕНИЕ ВЫСШЕГО ОБРАЗОВАНИЯ </w:t>
      </w:r>
    </w:p>
    <w:p w:rsidR="00FB35E2" w:rsidRDefault="00FB35E2" w:rsidP="00FB35E2">
      <w:pPr>
        <w:jc w:val="center"/>
        <w:rPr>
          <w:sz w:val="22"/>
          <w:szCs w:val="22"/>
        </w:rPr>
      </w:pPr>
      <w:r>
        <w:rPr>
          <w:sz w:val="22"/>
          <w:szCs w:val="22"/>
        </w:rPr>
        <w:t>«НАЦИОНАЛЬНЫЙ ИССЛЕДОВАТЕЛЬСКИЙ ТОМСКИЙ ПОЛИТЕХНИЧЕСКИЙ УНИВЕРСИТЕТ»</w:t>
      </w:r>
    </w:p>
    <w:p w:rsidR="00FB35E2" w:rsidRDefault="00FB35E2" w:rsidP="00FB35E2">
      <w:pPr>
        <w:ind w:left="5387"/>
      </w:pPr>
    </w:p>
    <w:p w:rsidR="00FB35E2" w:rsidRDefault="00FB35E2" w:rsidP="00FB35E2">
      <w:pPr>
        <w:ind w:left="5387"/>
        <w:jc w:val="right"/>
      </w:pPr>
      <w:r>
        <w:t>УТВЕРЖДАЮ</w:t>
      </w:r>
    </w:p>
    <w:p w:rsidR="00FB35E2" w:rsidRDefault="00FB35E2" w:rsidP="00FB35E2">
      <w:pPr>
        <w:ind w:left="5387"/>
        <w:jc w:val="right"/>
      </w:pPr>
      <w:r>
        <w:t>Директор Ш</w:t>
      </w:r>
      <w:r w:rsidR="00207EC5">
        <w:t>ОН</w:t>
      </w:r>
      <w:r>
        <w:t xml:space="preserve"> </w:t>
      </w:r>
    </w:p>
    <w:p w:rsidR="00FB35E2" w:rsidRDefault="00FB35E2" w:rsidP="00FB35E2">
      <w:pPr>
        <w:ind w:left="5387"/>
        <w:jc w:val="right"/>
      </w:pPr>
      <w:r>
        <w:t>_____________Лукьянова Н.А.</w:t>
      </w:r>
    </w:p>
    <w:p w:rsidR="00FB35E2" w:rsidRDefault="00FB35E2" w:rsidP="00FB35E2">
      <w:pPr>
        <w:ind w:left="5387"/>
        <w:jc w:val="right"/>
      </w:pPr>
      <w:r>
        <w:t>«__</w:t>
      </w:r>
      <w:proofErr w:type="gramStart"/>
      <w:r>
        <w:t>_»_</w:t>
      </w:r>
      <w:proofErr w:type="gramEnd"/>
      <w:r>
        <w:t>____________2023 г.</w:t>
      </w:r>
    </w:p>
    <w:p w:rsidR="003C08E5" w:rsidRDefault="003C08E5" w:rsidP="00FB35E2">
      <w:pPr>
        <w:ind w:left="5387"/>
        <w:jc w:val="right"/>
      </w:pPr>
    </w:p>
    <w:p w:rsidR="00FB35E2" w:rsidRDefault="00FB35E2" w:rsidP="00FB35E2">
      <w:pPr>
        <w:jc w:val="center"/>
        <w:rPr>
          <w:b/>
        </w:rPr>
      </w:pPr>
      <w:r>
        <w:rPr>
          <w:b/>
        </w:rPr>
        <w:t>РАБОЧАЯ ПРОГРАММА ДИСЦИПЛИНЫ</w:t>
      </w:r>
    </w:p>
    <w:p w:rsidR="00FB35E2" w:rsidRDefault="00FB35E2" w:rsidP="00FB35E2">
      <w:pPr>
        <w:widowControl/>
        <w:jc w:val="center"/>
        <w:rPr>
          <w:b/>
        </w:rPr>
      </w:pPr>
      <w:r>
        <w:rPr>
          <w:b/>
        </w:rPr>
        <w:t>ПРИЕМ 2022 г.</w:t>
      </w:r>
    </w:p>
    <w:p w:rsidR="00FB35E2" w:rsidRDefault="00FB35E2" w:rsidP="00FB35E2">
      <w:pPr>
        <w:widowControl/>
        <w:jc w:val="center"/>
        <w:rPr>
          <w:i/>
          <w:color w:val="7030A0"/>
        </w:rPr>
      </w:pPr>
      <w:r>
        <w:rPr>
          <w:b/>
        </w:rPr>
        <w:t xml:space="preserve">ФОРМА </w:t>
      </w:r>
      <w:proofErr w:type="gramStart"/>
      <w:r>
        <w:rPr>
          <w:b/>
        </w:rPr>
        <w:t xml:space="preserve">ОБУЧЕНИЯ </w:t>
      </w:r>
      <w:r>
        <w:rPr>
          <w:b/>
          <w:u w:val="single"/>
        </w:rPr>
        <w:t xml:space="preserve"> очная</w:t>
      </w:r>
      <w:proofErr w:type="gramEnd"/>
      <w:r>
        <w:rPr>
          <w:b/>
          <w:u w:val="single"/>
        </w:rPr>
        <w:t xml:space="preserve"> </w:t>
      </w:r>
    </w:p>
    <w:p w:rsidR="00FB35E2" w:rsidRDefault="00FB35E2" w:rsidP="00FB35E2">
      <w:pPr>
        <w:widowControl/>
        <w:jc w:val="center"/>
        <w:rPr>
          <w:b/>
        </w:rPr>
      </w:pPr>
    </w:p>
    <w:tbl>
      <w:tblPr>
        <w:tblW w:w="8952" w:type="dxa"/>
        <w:tblLayout w:type="fixed"/>
        <w:tblLook w:val="0000" w:firstRow="0" w:lastRow="0" w:firstColumn="0" w:lastColumn="0" w:noHBand="0" w:noVBand="0"/>
      </w:tblPr>
      <w:tblGrid>
        <w:gridCol w:w="3409"/>
        <w:gridCol w:w="854"/>
        <w:gridCol w:w="523"/>
        <w:gridCol w:w="1028"/>
        <w:gridCol w:w="249"/>
        <w:gridCol w:w="811"/>
        <w:gridCol w:w="2078"/>
      </w:tblGrid>
      <w:tr w:rsidR="00FB35E2" w:rsidTr="00141CA3">
        <w:tc>
          <w:tcPr>
            <w:tcW w:w="895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FF0000"/>
              </w:rPr>
            </w:pPr>
            <w:r>
              <w:rPr>
                <w:b/>
                <w:color w:val="000000"/>
              </w:rPr>
              <w:t>Философия</w:t>
            </w:r>
          </w:p>
        </w:tc>
      </w:tr>
      <w:tr w:rsidR="00FB35E2" w:rsidTr="00141CA3">
        <w:tc>
          <w:tcPr>
            <w:tcW w:w="3408" w:type="dxa"/>
            <w:tcBorders>
              <w:top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</w:p>
        </w:tc>
        <w:tc>
          <w:tcPr>
            <w:tcW w:w="5543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</w:p>
        </w:tc>
      </w:tr>
      <w:tr w:rsidR="00FB35E2" w:rsidTr="00141CA3">
        <w:tc>
          <w:tcPr>
            <w:tcW w:w="3408" w:type="dxa"/>
            <w:tcBorders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right"/>
              <w:rPr>
                <w:color w:val="000000"/>
              </w:rPr>
            </w:pPr>
            <w:r>
              <w:rPr>
                <w:color w:val="000000"/>
              </w:rPr>
              <w:t>Направление подготовки/ специальность</w:t>
            </w:r>
          </w:p>
        </w:tc>
        <w:tc>
          <w:tcPr>
            <w:tcW w:w="5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</w:pPr>
            <w:r>
              <w:t>Для всех направлений ООП</w:t>
            </w:r>
          </w:p>
        </w:tc>
      </w:tr>
      <w:tr w:rsidR="00FB35E2" w:rsidTr="00141CA3">
        <w:tc>
          <w:tcPr>
            <w:tcW w:w="3408" w:type="dxa"/>
            <w:tcBorders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right"/>
              <w:rPr>
                <w:color w:val="000000"/>
              </w:rPr>
            </w:pPr>
            <w:r>
              <w:rPr>
                <w:color w:val="000000"/>
              </w:rPr>
              <w:t>Образовательная программа (направленность (профиль))</w:t>
            </w:r>
          </w:p>
        </w:tc>
        <w:tc>
          <w:tcPr>
            <w:tcW w:w="5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</w:p>
        </w:tc>
      </w:tr>
      <w:tr w:rsidR="00FB35E2" w:rsidTr="00141CA3">
        <w:tc>
          <w:tcPr>
            <w:tcW w:w="3408" w:type="dxa"/>
            <w:tcBorders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right"/>
              <w:rPr>
                <w:color w:val="000000"/>
              </w:rPr>
            </w:pPr>
            <w:r>
              <w:rPr>
                <w:color w:val="000000"/>
              </w:rPr>
              <w:t>Специализация</w:t>
            </w:r>
          </w:p>
        </w:tc>
        <w:tc>
          <w:tcPr>
            <w:tcW w:w="5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7030A0"/>
              </w:rPr>
            </w:pPr>
          </w:p>
        </w:tc>
      </w:tr>
      <w:tr w:rsidR="00FB35E2" w:rsidTr="00141CA3">
        <w:tc>
          <w:tcPr>
            <w:tcW w:w="3408" w:type="dxa"/>
            <w:tcBorders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right"/>
              <w:rPr>
                <w:color w:val="000000"/>
              </w:rPr>
            </w:pPr>
            <w:r>
              <w:rPr>
                <w:color w:val="000000"/>
              </w:rPr>
              <w:t>Уровень образования</w:t>
            </w:r>
          </w:p>
        </w:tc>
        <w:tc>
          <w:tcPr>
            <w:tcW w:w="5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color w:val="000000"/>
              </w:rPr>
              <w:t>высшее образование - бакалавриат</w:t>
            </w:r>
          </w:p>
        </w:tc>
      </w:tr>
      <w:tr w:rsidR="00FB35E2" w:rsidTr="00141CA3">
        <w:tc>
          <w:tcPr>
            <w:tcW w:w="3408" w:type="dxa"/>
            <w:tcBorders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right"/>
              <w:rPr>
                <w:color w:val="000000"/>
              </w:rPr>
            </w:pPr>
          </w:p>
        </w:tc>
        <w:tc>
          <w:tcPr>
            <w:tcW w:w="5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</w:p>
        </w:tc>
      </w:tr>
      <w:tr w:rsidR="00FB35E2" w:rsidTr="00141CA3">
        <w:tc>
          <w:tcPr>
            <w:tcW w:w="3408" w:type="dxa"/>
            <w:tcBorders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right"/>
              <w:rPr>
                <w:color w:val="000000"/>
              </w:rPr>
            </w:pPr>
            <w:r>
              <w:rPr>
                <w:color w:val="000000"/>
              </w:rPr>
              <w:t>Курс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семестр</w:t>
            </w:r>
          </w:p>
        </w:tc>
        <w:tc>
          <w:tcPr>
            <w:tcW w:w="31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b/>
                <w:color w:val="000000"/>
                <w:lang w:val="en-US"/>
              </w:rPr>
              <w:t>4</w:t>
            </w:r>
          </w:p>
        </w:tc>
      </w:tr>
      <w:tr w:rsidR="00FB35E2" w:rsidTr="00141CA3">
        <w:tc>
          <w:tcPr>
            <w:tcW w:w="3408" w:type="dxa"/>
            <w:tcBorders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right"/>
              <w:rPr>
                <w:color w:val="000000"/>
              </w:rPr>
            </w:pPr>
            <w:r>
              <w:rPr>
                <w:color w:val="000000"/>
              </w:rPr>
              <w:t>Трудоемкость в кредитах (зачетных единицах)</w:t>
            </w:r>
          </w:p>
        </w:tc>
        <w:tc>
          <w:tcPr>
            <w:tcW w:w="5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</w:tr>
      <w:tr w:rsidR="00FB35E2" w:rsidTr="00141CA3">
        <w:tc>
          <w:tcPr>
            <w:tcW w:w="3408" w:type="dxa"/>
            <w:tcBorders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right"/>
              <w:rPr>
                <w:color w:val="000000"/>
              </w:rPr>
            </w:pPr>
            <w:r>
              <w:rPr>
                <w:color w:val="000000"/>
              </w:rPr>
              <w:t>Виды учебной деятельности</w:t>
            </w:r>
          </w:p>
        </w:tc>
        <w:tc>
          <w:tcPr>
            <w:tcW w:w="5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Временной ресурс</w:t>
            </w:r>
          </w:p>
        </w:tc>
      </w:tr>
      <w:tr w:rsidR="00FB35E2" w:rsidTr="00141CA3">
        <w:tc>
          <w:tcPr>
            <w:tcW w:w="34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Контактная (аудиторная) работа, ч</w:t>
            </w:r>
          </w:p>
        </w:tc>
        <w:tc>
          <w:tcPr>
            <w:tcW w:w="2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Лекции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8</w:t>
            </w:r>
          </w:p>
        </w:tc>
      </w:tr>
      <w:tr w:rsidR="00FB35E2" w:rsidTr="00141CA3">
        <w:tc>
          <w:tcPr>
            <w:tcW w:w="34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2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Практические занятия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16</w:t>
            </w:r>
          </w:p>
        </w:tc>
      </w:tr>
      <w:tr w:rsidR="00FB35E2" w:rsidTr="00141CA3">
        <w:tc>
          <w:tcPr>
            <w:tcW w:w="34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2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Лабораторные занятия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</w:t>
            </w:r>
          </w:p>
        </w:tc>
      </w:tr>
      <w:tr w:rsidR="00FB35E2" w:rsidTr="00141CA3">
        <w:tc>
          <w:tcPr>
            <w:tcW w:w="34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2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ВСЕГО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24</w:t>
            </w:r>
          </w:p>
        </w:tc>
      </w:tr>
      <w:tr w:rsidR="00FB35E2" w:rsidTr="00141CA3">
        <w:tc>
          <w:tcPr>
            <w:tcW w:w="6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ind w:hanging="2"/>
              <w:jc w:val="right"/>
              <w:rPr>
                <w:color w:val="000000"/>
              </w:rPr>
            </w:pPr>
            <w:r>
              <w:rPr>
                <w:color w:val="000000"/>
              </w:rPr>
              <w:t>Самостоятельная работа, ч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48</w:t>
            </w:r>
          </w:p>
        </w:tc>
      </w:tr>
      <w:tr w:rsidR="00FB35E2" w:rsidTr="00141CA3">
        <w:tc>
          <w:tcPr>
            <w:tcW w:w="6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ind w:hanging="2"/>
              <w:jc w:val="right"/>
              <w:rPr>
                <w:color w:val="000000"/>
              </w:rPr>
            </w:pPr>
            <w:r>
              <w:rPr>
                <w:color w:val="000000"/>
              </w:rPr>
              <w:t>ИТОГО, ч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72</w:t>
            </w:r>
          </w:p>
        </w:tc>
      </w:tr>
      <w:tr w:rsidR="00FB35E2" w:rsidTr="00141CA3">
        <w:tc>
          <w:tcPr>
            <w:tcW w:w="3408" w:type="dxa"/>
          </w:tcPr>
          <w:p w:rsidR="00FB35E2" w:rsidRDefault="00FB35E2" w:rsidP="00141CA3">
            <w:pPr>
              <w:ind w:hanging="2"/>
              <w:rPr>
                <w:color w:val="000000"/>
              </w:rPr>
            </w:pPr>
          </w:p>
        </w:tc>
        <w:tc>
          <w:tcPr>
            <w:tcW w:w="5543" w:type="dxa"/>
            <w:gridSpan w:val="6"/>
          </w:tcPr>
          <w:p w:rsidR="00FB35E2" w:rsidRDefault="00FB35E2" w:rsidP="00141CA3">
            <w:pPr>
              <w:rPr>
                <w:color w:val="000000"/>
              </w:rPr>
            </w:pPr>
          </w:p>
        </w:tc>
      </w:tr>
      <w:tr w:rsidR="00FB35E2" w:rsidTr="00141CA3">
        <w:tc>
          <w:tcPr>
            <w:tcW w:w="3408" w:type="dxa"/>
          </w:tcPr>
          <w:p w:rsidR="00FB35E2" w:rsidRDefault="00FB35E2" w:rsidP="00141CA3">
            <w:pPr>
              <w:ind w:hanging="2"/>
              <w:rPr>
                <w:color w:val="000000"/>
              </w:rPr>
            </w:pPr>
          </w:p>
        </w:tc>
        <w:tc>
          <w:tcPr>
            <w:tcW w:w="5543" w:type="dxa"/>
            <w:gridSpan w:val="6"/>
            <w:tcBorders>
              <w:bottom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</w:p>
        </w:tc>
      </w:tr>
      <w:tr w:rsidR="00FB35E2" w:rsidTr="00141CA3">
        <w:tc>
          <w:tcPr>
            <w:tcW w:w="3408" w:type="dxa"/>
            <w:tcBorders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right"/>
              <w:rPr>
                <w:color w:val="000000"/>
              </w:rPr>
            </w:pPr>
            <w:r>
              <w:rPr>
                <w:color w:val="000000"/>
              </w:rPr>
              <w:t>Вид промежуточной аттестации</w:t>
            </w:r>
          </w:p>
        </w:tc>
        <w:tc>
          <w:tcPr>
            <w:tcW w:w="13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proofErr w:type="spellStart"/>
            <w:r>
              <w:rPr>
                <w:b/>
                <w:color w:val="000000"/>
              </w:rPr>
              <w:t>Диф.зачет</w:t>
            </w:r>
            <w:proofErr w:type="spellEnd"/>
          </w:p>
        </w:tc>
        <w:tc>
          <w:tcPr>
            <w:tcW w:w="20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right"/>
              <w:rPr>
                <w:color w:val="000000"/>
              </w:rPr>
            </w:pPr>
            <w:r>
              <w:rPr>
                <w:color w:val="000000"/>
              </w:rPr>
              <w:t>Обеспечивающее подразделение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ОСГН </w:t>
            </w:r>
          </w:p>
        </w:tc>
      </w:tr>
      <w:tr w:rsidR="00FB35E2" w:rsidTr="00141CA3">
        <w:tc>
          <w:tcPr>
            <w:tcW w:w="3408" w:type="dxa"/>
          </w:tcPr>
          <w:p w:rsidR="00FB35E2" w:rsidRDefault="00FB35E2" w:rsidP="00141CA3">
            <w:pPr>
              <w:ind w:hanging="2"/>
              <w:jc w:val="right"/>
              <w:rPr>
                <w:color w:val="000000"/>
              </w:rPr>
            </w:pPr>
          </w:p>
        </w:tc>
        <w:tc>
          <w:tcPr>
            <w:tcW w:w="5543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</w:p>
        </w:tc>
      </w:tr>
      <w:tr w:rsidR="00FB35E2" w:rsidTr="00141CA3">
        <w:tc>
          <w:tcPr>
            <w:tcW w:w="3408" w:type="dxa"/>
            <w:tcBorders>
              <w:right w:val="single" w:sz="4" w:space="0" w:color="000000"/>
            </w:tcBorders>
          </w:tcPr>
          <w:p w:rsidR="00FB35E2" w:rsidRDefault="003C08E5" w:rsidP="00141CA3">
            <w:pPr>
              <w:ind w:hanging="2"/>
              <w:jc w:val="right"/>
              <w:rPr>
                <w:color w:val="000000"/>
              </w:rPr>
            </w:pPr>
            <w:r>
              <w:t>Заведующий кафедрой – руководитель отделения на правах кафедры</w:t>
            </w:r>
          </w:p>
        </w:tc>
        <w:tc>
          <w:tcPr>
            <w:tcW w:w="34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color w:val="000000"/>
              </w:rPr>
              <w:t>Лукьянова Н.А.</w:t>
            </w:r>
          </w:p>
        </w:tc>
      </w:tr>
      <w:tr w:rsidR="00FB35E2" w:rsidTr="00141CA3">
        <w:tc>
          <w:tcPr>
            <w:tcW w:w="3408" w:type="dxa"/>
            <w:tcBorders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right"/>
              <w:rPr>
                <w:color w:val="000000"/>
              </w:rPr>
            </w:pPr>
            <w:r>
              <w:rPr>
                <w:color w:val="000000"/>
              </w:rPr>
              <w:t>Руководитель ООП</w:t>
            </w:r>
          </w:p>
        </w:tc>
        <w:tc>
          <w:tcPr>
            <w:tcW w:w="34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</w:p>
        </w:tc>
      </w:tr>
      <w:tr w:rsidR="00FB35E2" w:rsidTr="00141CA3">
        <w:tc>
          <w:tcPr>
            <w:tcW w:w="3408" w:type="dxa"/>
            <w:tcBorders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right"/>
              <w:rPr>
                <w:color w:val="000000"/>
              </w:rPr>
            </w:pPr>
            <w:r>
              <w:rPr>
                <w:color w:val="000000"/>
              </w:rPr>
              <w:t>Преподаватель</w:t>
            </w:r>
          </w:p>
        </w:tc>
        <w:tc>
          <w:tcPr>
            <w:tcW w:w="34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Брылина</w:t>
            </w:r>
            <w:proofErr w:type="spellEnd"/>
            <w:r>
              <w:rPr>
                <w:color w:val="000000"/>
              </w:rPr>
              <w:t xml:space="preserve"> И.В.</w:t>
            </w:r>
          </w:p>
        </w:tc>
      </w:tr>
    </w:tbl>
    <w:p w:rsidR="00FB35E2" w:rsidRDefault="00FB35E2" w:rsidP="00FB35E2">
      <w:pPr>
        <w:jc w:val="center"/>
      </w:pPr>
    </w:p>
    <w:p w:rsidR="00FB35E2" w:rsidRDefault="00FB35E2" w:rsidP="00FB35E2">
      <w:pPr>
        <w:jc w:val="center"/>
        <w:sectPr w:rsidR="00FB35E2">
          <w:pgSz w:w="11906" w:h="16838"/>
          <w:pgMar w:top="993" w:right="1588" w:bottom="567" w:left="1588" w:header="0" w:footer="0" w:gutter="0"/>
          <w:pgNumType w:start="1"/>
          <w:cols w:space="720"/>
          <w:formProt w:val="0"/>
          <w:docGrid w:linePitch="100"/>
        </w:sectPr>
      </w:pPr>
      <w:r>
        <w:t>2023 г.</w:t>
      </w:r>
    </w:p>
    <w:p w:rsidR="00FB35E2" w:rsidRDefault="00FB35E2" w:rsidP="00FB35E2">
      <w:pPr>
        <w:pStyle w:val="1"/>
      </w:pPr>
      <w:r>
        <w:lastRenderedPageBreak/>
        <w:t>1. Цели освоения дисциплины</w:t>
      </w:r>
    </w:p>
    <w:p w:rsidR="00FB35E2" w:rsidRDefault="00FB35E2" w:rsidP="00FB35E2">
      <w:pPr>
        <w:ind w:firstLine="567"/>
        <w:jc w:val="both"/>
      </w:pPr>
    </w:p>
    <w:p w:rsidR="00FB35E2" w:rsidRDefault="00FB35E2" w:rsidP="00FB35E2">
      <w:pPr>
        <w:ind w:firstLine="708"/>
        <w:jc w:val="both"/>
      </w:pPr>
      <w:r>
        <w:t xml:space="preserve">Целями освоения дисциплины является формирование у обучающихся определенного </w:t>
      </w:r>
      <w:proofErr w:type="gramStart"/>
      <w:r>
        <w:t>ООП  (</w:t>
      </w:r>
      <w:proofErr w:type="gramEnd"/>
      <w:r>
        <w:t>п. 5. Общей характеристики ООП) состава компетенций для подготовки к профессиональной деятельности.</w:t>
      </w:r>
    </w:p>
    <w:tbl>
      <w:tblPr>
        <w:tblW w:w="9870" w:type="dxa"/>
        <w:tblLayout w:type="fixed"/>
        <w:tblLook w:val="0000" w:firstRow="0" w:lastRow="0" w:firstColumn="0" w:lastColumn="0" w:noHBand="0" w:noVBand="0"/>
      </w:tblPr>
      <w:tblGrid>
        <w:gridCol w:w="1139"/>
        <w:gridCol w:w="1412"/>
        <w:gridCol w:w="1094"/>
        <w:gridCol w:w="2055"/>
        <w:gridCol w:w="1078"/>
        <w:gridCol w:w="3092"/>
      </w:tblGrid>
      <w:tr w:rsidR="00FB35E2" w:rsidTr="00141CA3">
        <w:trPr>
          <w:trHeight w:val="373"/>
        </w:trPr>
        <w:tc>
          <w:tcPr>
            <w:tcW w:w="11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:rsidR="00FB35E2" w:rsidRDefault="00FB35E2" w:rsidP="00141CA3">
            <w:pPr>
              <w:ind w:right="-62" w:firstLine="11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Код компетенции</w:t>
            </w:r>
          </w:p>
          <w:p w:rsidR="00FB35E2" w:rsidRDefault="00FB35E2" w:rsidP="00141CA3">
            <w:pPr>
              <w:ind w:firstLine="11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:rsidR="00FB35E2" w:rsidRDefault="00FB35E2" w:rsidP="00141CA3">
            <w:pPr>
              <w:ind w:firstLine="11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Наименование компетенции</w:t>
            </w:r>
          </w:p>
        </w:tc>
        <w:tc>
          <w:tcPr>
            <w:tcW w:w="31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:rsidR="00FB35E2" w:rsidRDefault="00FB35E2" w:rsidP="00141CA3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Индикаторы достижения компетенций</w:t>
            </w:r>
          </w:p>
        </w:tc>
        <w:tc>
          <w:tcPr>
            <w:tcW w:w="41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:rsidR="00FB35E2" w:rsidRDefault="00FB35E2" w:rsidP="00141CA3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Составляющие результатов освоения (дескрипторы компетенции)</w:t>
            </w:r>
          </w:p>
        </w:tc>
      </w:tr>
      <w:tr w:rsidR="00FB35E2" w:rsidTr="00141CA3">
        <w:trPr>
          <w:trHeight w:val="417"/>
        </w:trPr>
        <w:tc>
          <w:tcPr>
            <w:tcW w:w="11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:rsidR="00FB35E2" w:rsidRDefault="00FB35E2" w:rsidP="00141CA3">
            <w:pPr>
              <w:spacing w:line="276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:rsidR="00FB35E2" w:rsidRDefault="00FB35E2" w:rsidP="00141CA3">
            <w:pPr>
              <w:spacing w:line="276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:rsidR="00FB35E2" w:rsidRDefault="00FB35E2" w:rsidP="00141CA3">
            <w:pPr>
              <w:ind w:firstLine="11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Код индикатора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:rsidR="00FB35E2" w:rsidRDefault="00FB35E2" w:rsidP="00141CA3">
            <w:pPr>
              <w:ind w:firstLine="11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Наименование индикатора достижения</w:t>
            </w:r>
          </w:p>
          <w:p w:rsidR="00FB35E2" w:rsidRDefault="00FB35E2" w:rsidP="00141CA3">
            <w:pPr>
              <w:ind w:firstLine="11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:rsidR="00FB35E2" w:rsidRDefault="00FB35E2" w:rsidP="00141CA3">
            <w:pPr>
              <w:ind w:firstLine="11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Код</w:t>
            </w:r>
          </w:p>
        </w:tc>
        <w:tc>
          <w:tcPr>
            <w:tcW w:w="3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:rsidR="00FB35E2" w:rsidRDefault="00FB35E2" w:rsidP="00141CA3">
            <w:pPr>
              <w:ind w:firstLine="11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Наименование</w:t>
            </w:r>
          </w:p>
          <w:p w:rsidR="00FB35E2" w:rsidRDefault="00FB35E2" w:rsidP="00141CA3">
            <w:pPr>
              <w:ind w:firstLine="11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FB35E2" w:rsidTr="00141CA3">
        <w:trPr>
          <w:trHeight w:val="255"/>
        </w:trPr>
        <w:tc>
          <w:tcPr>
            <w:tcW w:w="11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ind w:firstLine="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УК(У)-1</w:t>
            </w:r>
          </w:p>
        </w:tc>
        <w:tc>
          <w:tcPr>
            <w:tcW w:w="14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ind w:firstLine="13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Способен осуществлять поиск, критический анализ и синтез информации, применять системный подход для решения поставленных задач</w:t>
            </w:r>
          </w:p>
        </w:tc>
        <w:tc>
          <w:tcPr>
            <w:tcW w:w="10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pStyle w:val="a6"/>
              <w:tabs>
                <w:tab w:val="left" w:pos="316"/>
              </w:tabs>
              <w:ind w:left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И.УК (У) – 1.1</w:t>
            </w:r>
          </w:p>
        </w:tc>
        <w:tc>
          <w:tcPr>
            <w:tcW w:w="20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pStyle w:val="a6"/>
              <w:tabs>
                <w:tab w:val="left" w:pos="316"/>
              </w:tabs>
              <w:ind w:left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bCs/>
                <w:color w:val="000000"/>
                <w:sz w:val="20"/>
                <w:szCs w:val="20"/>
                <w:lang w:eastAsia="en-US"/>
              </w:rPr>
              <w:t>Критически анализирует информацию, необходимую для решения поставленных задач.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pStyle w:val="a6"/>
              <w:tabs>
                <w:tab w:val="left" w:pos="316"/>
              </w:tabs>
              <w:ind w:left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УК(У)-1.1В1</w:t>
            </w:r>
          </w:p>
        </w:tc>
        <w:tc>
          <w:tcPr>
            <w:tcW w:w="3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pStyle w:val="a6"/>
              <w:tabs>
                <w:tab w:val="left" w:pos="316"/>
              </w:tabs>
              <w:ind w:left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Владеет навыками прогнозирования негативных и позитивных последствий принимаемых решений</w:t>
            </w:r>
          </w:p>
        </w:tc>
      </w:tr>
      <w:tr w:rsidR="00FB35E2" w:rsidTr="00141CA3">
        <w:trPr>
          <w:trHeight w:val="255"/>
        </w:trPr>
        <w:tc>
          <w:tcPr>
            <w:tcW w:w="11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4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0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0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pStyle w:val="a6"/>
              <w:tabs>
                <w:tab w:val="left" w:pos="316"/>
              </w:tabs>
              <w:ind w:left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УК(У)-1.1У1</w:t>
            </w:r>
          </w:p>
        </w:tc>
        <w:tc>
          <w:tcPr>
            <w:tcW w:w="3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pStyle w:val="a6"/>
              <w:tabs>
                <w:tab w:val="left" w:pos="316"/>
              </w:tabs>
              <w:ind w:left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Умеет обосновывать  выводы, интерпретации и оценки о научных исследованиях, публикациях на основе критериев и базовых методов аргументации</w:t>
            </w:r>
          </w:p>
        </w:tc>
      </w:tr>
      <w:tr w:rsidR="00FB35E2" w:rsidTr="00141CA3">
        <w:trPr>
          <w:trHeight w:val="255"/>
        </w:trPr>
        <w:tc>
          <w:tcPr>
            <w:tcW w:w="11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4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0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0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pStyle w:val="a6"/>
              <w:tabs>
                <w:tab w:val="left" w:pos="316"/>
              </w:tabs>
              <w:ind w:left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УК(У)-1.1З1</w:t>
            </w:r>
          </w:p>
        </w:tc>
        <w:tc>
          <w:tcPr>
            <w:tcW w:w="3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pStyle w:val="a6"/>
              <w:tabs>
                <w:tab w:val="left" w:pos="316"/>
              </w:tabs>
              <w:ind w:left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Знает методы и критерии научного исследования, базовые методы теории аргументации, базовые философские категории</w:t>
            </w:r>
          </w:p>
        </w:tc>
      </w:tr>
      <w:tr w:rsidR="00FB35E2" w:rsidTr="00141CA3">
        <w:trPr>
          <w:trHeight w:val="141"/>
        </w:trPr>
        <w:tc>
          <w:tcPr>
            <w:tcW w:w="11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4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0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pStyle w:val="a6"/>
              <w:tabs>
                <w:tab w:val="left" w:pos="316"/>
              </w:tabs>
              <w:ind w:left="0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И.УК (У) – 1.3</w:t>
            </w:r>
          </w:p>
          <w:p w:rsidR="00FB35E2" w:rsidRDefault="00FB35E2" w:rsidP="00141CA3">
            <w:pPr>
              <w:ind w:firstLine="13"/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pStyle w:val="a6"/>
              <w:tabs>
                <w:tab w:val="left" w:pos="316"/>
              </w:tabs>
              <w:ind w:left="0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Применяет системный подход для решения различных задач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pStyle w:val="a6"/>
              <w:tabs>
                <w:tab w:val="left" w:pos="316"/>
              </w:tabs>
              <w:ind w:left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УК(У)-1.3В</w:t>
            </w:r>
            <w:r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  <w:t>3</w:t>
            </w:r>
          </w:p>
        </w:tc>
        <w:tc>
          <w:tcPr>
            <w:tcW w:w="3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pStyle w:val="a6"/>
              <w:tabs>
                <w:tab w:val="left" w:pos="316"/>
              </w:tabs>
              <w:ind w:left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Способен сформулировать способы решений поставленной задачи с учетом различных подходов</w:t>
            </w:r>
          </w:p>
        </w:tc>
      </w:tr>
      <w:tr w:rsidR="00FB35E2" w:rsidTr="00141CA3">
        <w:trPr>
          <w:trHeight w:val="141"/>
        </w:trPr>
        <w:tc>
          <w:tcPr>
            <w:tcW w:w="11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4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0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0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pStyle w:val="a6"/>
              <w:tabs>
                <w:tab w:val="left" w:pos="316"/>
              </w:tabs>
              <w:ind w:left="0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УК(У)-1.3У1</w:t>
            </w:r>
          </w:p>
        </w:tc>
        <w:tc>
          <w:tcPr>
            <w:tcW w:w="3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pStyle w:val="a6"/>
              <w:tabs>
                <w:tab w:val="left" w:pos="316"/>
              </w:tabs>
              <w:ind w:left="0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Умеет интегрировать различные картины мира в контексте поставленной задачи</w:t>
            </w:r>
          </w:p>
        </w:tc>
      </w:tr>
      <w:tr w:rsidR="00FB35E2" w:rsidTr="00141CA3">
        <w:trPr>
          <w:trHeight w:val="45"/>
        </w:trPr>
        <w:tc>
          <w:tcPr>
            <w:tcW w:w="11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4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0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0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pStyle w:val="a6"/>
              <w:tabs>
                <w:tab w:val="left" w:pos="316"/>
              </w:tabs>
              <w:ind w:left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УК(У)-1.331</w:t>
            </w:r>
          </w:p>
        </w:tc>
        <w:tc>
          <w:tcPr>
            <w:tcW w:w="3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pStyle w:val="a6"/>
              <w:tabs>
                <w:tab w:val="left" w:pos="316"/>
              </w:tabs>
              <w:ind w:left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Знает основные картины мира, представленные в современном мире, компоненты системного подхода</w:t>
            </w:r>
          </w:p>
        </w:tc>
      </w:tr>
      <w:tr w:rsidR="00FB35E2" w:rsidTr="00141CA3">
        <w:trPr>
          <w:trHeight w:val="45"/>
        </w:trPr>
        <w:tc>
          <w:tcPr>
            <w:tcW w:w="11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ind w:firstLine="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УК(У)-5</w:t>
            </w:r>
          </w:p>
        </w:tc>
        <w:tc>
          <w:tcPr>
            <w:tcW w:w="14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ind w:firstLine="13"/>
              <w:rPr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 Способен воспринимать межкультурное разнообразие общества в социально-историческом, этическом и философском контекстах</w:t>
            </w:r>
          </w:p>
        </w:tc>
        <w:tc>
          <w:tcPr>
            <w:tcW w:w="10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ind w:firstLine="13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И.УК (У) – 5.</w:t>
            </w:r>
            <w:r>
              <w:rPr>
                <w:rFonts w:eastAsia="Calibri"/>
                <w:sz w:val="20"/>
                <w:szCs w:val="20"/>
                <w:lang w:val="en-US" w:eastAsia="en-US"/>
              </w:rPr>
              <w:t>1</w:t>
            </w:r>
          </w:p>
        </w:tc>
        <w:tc>
          <w:tcPr>
            <w:tcW w:w="20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jc w:val="both"/>
              <w:rPr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 w:themeColor="text1"/>
                <w:sz w:val="20"/>
                <w:szCs w:val="20"/>
                <w:lang w:eastAsia="en-US"/>
              </w:rPr>
              <w:t>Использует необходимую информацию о культурных особенностях различных социальных групп для целей саморазвития  и взаимодействия с другими культурами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pStyle w:val="a6"/>
              <w:tabs>
                <w:tab w:val="left" w:pos="316"/>
              </w:tabs>
              <w:ind w:left="0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 w:themeColor="text1"/>
                <w:sz w:val="20"/>
                <w:szCs w:val="20"/>
                <w:lang w:val="en-US" w:eastAsia="en-US"/>
              </w:rPr>
              <w:t>УК (У)-5.1В1</w:t>
            </w:r>
          </w:p>
        </w:tc>
        <w:tc>
          <w:tcPr>
            <w:tcW w:w="3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pStyle w:val="a6"/>
              <w:tabs>
                <w:tab w:val="left" w:pos="316"/>
              </w:tabs>
              <w:ind w:left="0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Владеет базовыми навыками конструктивного взаимодействия в поликультурном и </w:t>
            </w:r>
            <w:proofErr w:type="spellStart"/>
            <w:r>
              <w:rPr>
                <w:rFonts w:eastAsia="Calibri"/>
                <w:sz w:val="20"/>
                <w:szCs w:val="20"/>
                <w:lang w:eastAsia="en-US"/>
              </w:rPr>
              <w:t>поликонфессиональном</w:t>
            </w:r>
            <w:proofErr w:type="spellEnd"/>
            <w:r>
              <w:rPr>
                <w:rFonts w:eastAsia="Calibri"/>
                <w:sz w:val="20"/>
                <w:szCs w:val="20"/>
                <w:lang w:eastAsia="en-US"/>
              </w:rPr>
              <w:t xml:space="preserve"> профессиональном коллективе</w:t>
            </w:r>
          </w:p>
        </w:tc>
      </w:tr>
      <w:tr w:rsidR="00FB35E2" w:rsidTr="00141CA3">
        <w:trPr>
          <w:trHeight w:val="45"/>
        </w:trPr>
        <w:tc>
          <w:tcPr>
            <w:tcW w:w="11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4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0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0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firstLine="13"/>
              <w:rPr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 w:themeColor="text1"/>
                <w:sz w:val="20"/>
                <w:szCs w:val="20"/>
                <w:lang w:val="en-US" w:eastAsia="en-US"/>
              </w:rPr>
              <w:t>УК (У)-5.1У1</w:t>
            </w:r>
          </w:p>
        </w:tc>
        <w:tc>
          <w:tcPr>
            <w:tcW w:w="3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firstLine="13"/>
              <w:rPr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Умеет выделять базовые принципы организации командной и проектной работы у представителей других этносов и (или) конфессий</w:t>
            </w:r>
          </w:p>
        </w:tc>
      </w:tr>
      <w:tr w:rsidR="00FB35E2" w:rsidTr="00141CA3">
        <w:trPr>
          <w:trHeight w:val="45"/>
        </w:trPr>
        <w:tc>
          <w:tcPr>
            <w:tcW w:w="11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4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0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0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pStyle w:val="a6"/>
              <w:tabs>
                <w:tab w:val="left" w:pos="316"/>
              </w:tabs>
              <w:ind w:left="0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УК (У)-5.1З1</w:t>
            </w:r>
          </w:p>
        </w:tc>
        <w:tc>
          <w:tcPr>
            <w:tcW w:w="3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pStyle w:val="a6"/>
              <w:tabs>
                <w:tab w:val="left" w:pos="316"/>
              </w:tabs>
              <w:ind w:left="0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Знает специфику философских и этических учений различных культур</w:t>
            </w:r>
          </w:p>
        </w:tc>
      </w:tr>
      <w:tr w:rsidR="00FB35E2" w:rsidTr="00141CA3">
        <w:trPr>
          <w:trHeight w:val="45"/>
        </w:trPr>
        <w:tc>
          <w:tcPr>
            <w:tcW w:w="11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4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0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ind w:firstLine="13"/>
              <w:jc w:val="center"/>
              <w:rPr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И.УК (У) – 5.3</w:t>
            </w:r>
          </w:p>
        </w:tc>
        <w:tc>
          <w:tcPr>
            <w:tcW w:w="20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ind w:firstLine="13"/>
              <w:jc w:val="center"/>
              <w:rPr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 Придерживается принципов недискриминационного взаимодействия при личном и массовом общении в целях выполнения профессиональных задач и усиления социальной интеграции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pStyle w:val="a6"/>
              <w:tabs>
                <w:tab w:val="left" w:pos="316"/>
              </w:tabs>
              <w:ind w:left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  <w:t>УК(У)-5.3В1</w:t>
            </w:r>
          </w:p>
        </w:tc>
        <w:tc>
          <w:tcPr>
            <w:tcW w:w="3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pStyle w:val="a6"/>
              <w:tabs>
                <w:tab w:val="left" w:pos="316"/>
              </w:tabs>
              <w:ind w:left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Способен осуществлять ответственное поведение с учетом моральных норм</w:t>
            </w:r>
          </w:p>
          <w:p w:rsidR="00FB35E2" w:rsidRDefault="00FB35E2" w:rsidP="00141CA3">
            <w:pPr>
              <w:ind w:firstLine="13"/>
              <w:jc w:val="both"/>
              <w:rPr>
                <w:sz w:val="20"/>
                <w:szCs w:val="20"/>
              </w:rPr>
            </w:pPr>
          </w:p>
        </w:tc>
      </w:tr>
      <w:tr w:rsidR="00FB35E2" w:rsidTr="00141CA3">
        <w:trPr>
          <w:trHeight w:val="45"/>
        </w:trPr>
        <w:tc>
          <w:tcPr>
            <w:tcW w:w="11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4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0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0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pStyle w:val="a6"/>
              <w:tabs>
                <w:tab w:val="left" w:pos="316"/>
              </w:tabs>
              <w:ind w:left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УК(У)-5.3У1</w:t>
            </w:r>
          </w:p>
        </w:tc>
        <w:tc>
          <w:tcPr>
            <w:tcW w:w="3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pStyle w:val="a6"/>
              <w:tabs>
                <w:tab w:val="left" w:pos="316"/>
              </w:tabs>
              <w:ind w:left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Умеет формулировать принципы функционирования различных социальных групп в контексте концепта «недискриминационное взаимодействие»</w:t>
            </w:r>
          </w:p>
        </w:tc>
      </w:tr>
      <w:tr w:rsidR="00FB35E2" w:rsidTr="00141CA3">
        <w:trPr>
          <w:trHeight w:val="45"/>
        </w:trPr>
        <w:tc>
          <w:tcPr>
            <w:tcW w:w="11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4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0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0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5E2" w:rsidRDefault="00FB35E2" w:rsidP="00141CA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0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pStyle w:val="a6"/>
              <w:tabs>
                <w:tab w:val="left" w:pos="316"/>
              </w:tabs>
              <w:ind w:left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  <w:t>УК(У)-5.331</w:t>
            </w:r>
          </w:p>
        </w:tc>
        <w:tc>
          <w:tcPr>
            <w:tcW w:w="3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pStyle w:val="a6"/>
              <w:tabs>
                <w:tab w:val="left" w:pos="316"/>
              </w:tabs>
              <w:ind w:left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Знает значение понятия «дискриминация», "толерантность"</w:t>
            </w:r>
          </w:p>
        </w:tc>
      </w:tr>
    </w:tbl>
    <w:p w:rsidR="00FB35E2" w:rsidRDefault="00FB35E2" w:rsidP="00FB35E2">
      <w:pPr>
        <w:pStyle w:val="1"/>
      </w:pPr>
      <w:r>
        <w:t>2. Место дисциплины (модуля) в структуре ООП</w:t>
      </w:r>
    </w:p>
    <w:p w:rsidR="00FB35E2" w:rsidRDefault="00FB35E2" w:rsidP="00FB35E2">
      <w:pPr>
        <w:ind w:firstLine="567"/>
        <w:jc w:val="both"/>
      </w:pPr>
      <w:r>
        <w:lastRenderedPageBreak/>
        <w:t>Дисциплина относится к базовой части Блока 1 учебного плана образовательной программы.</w:t>
      </w:r>
    </w:p>
    <w:p w:rsidR="00FB35E2" w:rsidRDefault="00FB35E2" w:rsidP="00FB35E2">
      <w:pPr>
        <w:ind w:firstLine="567"/>
        <w:jc w:val="both"/>
        <w:rPr>
          <w:sz w:val="16"/>
          <w:szCs w:val="16"/>
        </w:rPr>
      </w:pPr>
    </w:p>
    <w:p w:rsidR="00FB35E2" w:rsidRDefault="00FB35E2" w:rsidP="00FB35E2">
      <w:pPr>
        <w:pStyle w:val="1"/>
      </w:pPr>
      <w:r>
        <w:t>3. Планируемые результаты обучения по дисциплине</w:t>
      </w:r>
    </w:p>
    <w:p w:rsidR="00FB35E2" w:rsidRDefault="00FB35E2" w:rsidP="00FB35E2">
      <w:pPr>
        <w:ind w:firstLine="600"/>
        <w:jc w:val="both"/>
      </w:pPr>
    </w:p>
    <w:p w:rsidR="00FB35E2" w:rsidRDefault="00FB35E2" w:rsidP="00FB35E2">
      <w:pPr>
        <w:ind w:firstLine="600"/>
        <w:jc w:val="both"/>
      </w:pPr>
      <w:r>
        <w:t>После успешного освоения дисциплины будут сформированы результаты обучения:</w:t>
      </w:r>
    </w:p>
    <w:tbl>
      <w:tblPr>
        <w:tblW w:w="9889" w:type="dxa"/>
        <w:tblLayout w:type="fixed"/>
        <w:tblLook w:val="0400" w:firstRow="0" w:lastRow="0" w:firstColumn="0" w:lastColumn="0" w:noHBand="0" w:noVBand="1"/>
      </w:tblPr>
      <w:tblGrid>
        <w:gridCol w:w="811"/>
        <w:gridCol w:w="7802"/>
        <w:gridCol w:w="1276"/>
      </w:tblGrid>
      <w:tr w:rsidR="00FB35E2" w:rsidTr="00141CA3">
        <w:tc>
          <w:tcPr>
            <w:tcW w:w="8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:rsidR="00FB35E2" w:rsidRDefault="00FB35E2" w:rsidP="00141CA3">
            <w:pPr>
              <w:ind w:firstLine="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Планируемые результаты обучения по дисциплине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:rsidR="00FB35E2" w:rsidRDefault="00FB35E2" w:rsidP="00141CA3">
            <w:pPr>
              <w:ind w:firstLine="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Индикатор достижения компетенции</w:t>
            </w:r>
          </w:p>
        </w:tc>
      </w:tr>
      <w:tr w:rsidR="00FB35E2" w:rsidTr="00141CA3"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:rsidR="00FB35E2" w:rsidRDefault="00FB35E2" w:rsidP="00141CA3">
            <w:pPr>
              <w:ind w:firstLine="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Код</w:t>
            </w:r>
          </w:p>
        </w:tc>
        <w:tc>
          <w:tcPr>
            <w:tcW w:w="7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:rsidR="00FB35E2" w:rsidRDefault="00FB35E2" w:rsidP="00141CA3">
            <w:pPr>
              <w:ind w:firstLine="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Наименование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:rsidR="00FB35E2" w:rsidRDefault="00FB35E2" w:rsidP="00141CA3">
            <w:pPr>
              <w:spacing w:line="276" w:lineRule="auto"/>
              <w:rPr>
                <w:sz w:val="18"/>
                <w:szCs w:val="18"/>
              </w:rPr>
            </w:pPr>
          </w:p>
        </w:tc>
      </w:tr>
      <w:tr w:rsidR="00FB35E2" w:rsidTr="00141CA3">
        <w:trPr>
          <w:trHeight w:val="412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5E2" w:rsidRDefault="00FB35E2" w:rsidP="00141C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РД 1</w:t>
            </w:r>
          </w:p>
        </w:tc>
        <w:tc>
          <w:tcPr>
            <w:tcW w:w="7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jc w:val="both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rFonts w:eastAsia="Calibri"/>
                <w:sz w:val="18"/>
                <w:szCs w:val="18"/>
                <w:lang w:eastAsia="en-US"/>
              </w:rPr>
              <w:t>Аргументирует сделанные выводы, используя критерии научного знания и навыки оценки достоверности полученной информации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5E2" w:rsidRDefault="00FB35E2" w:rsidP="00141CA3">
            <w:pPr>
              <w:pStyle w:val="a6"/>
              <w:tabs>
                <w:tab w:val="left" w:pos="316"/>
              </w:tabs>
              <w:ind w:left="0"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rFonts w:eastAsia="Calibri"/>
                <w:sz w:val="18"/>
                <w:szCs w:val="18"/>
                <w:lang w:eastAsia="en-US"/>
              </w:rPr>
              <w:t>И.УК (У) – 1.1</w:t>
            </w:r>
          </w:p>
        </w:tc>
      </w:tr>
      <w:tr w:rsidR="00FB35E2" w:rsidTr="00141CA3">
        <w:trPr>
          <w:trHeight w:val="412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5E2" w:rsidRDefault="00FB35E2" w:rsidP="00141C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РД 2</w:t>
            </w:r>
          </w:p>
        </w:tc>
        <w:tc>
          <w:tcPr>
            <w:tcW w:w="7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jc w:val="both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rFonts w:eastAsia="Calibri"/>
                <w:sz w:val="18"/>
                <w:szCs w:val="18"/>
                <w:lang w:eastAsia="en-US"/>
              </w:rPr>
              <w:t>Формулирует различные подходы к поставленной задаче, используя элементы системного подхода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5E2" w:rsidRDefault="00FB35E2" w:rsidP="00141C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И.УК(У)-1.3</w:t>
            </w:r>
          </w:p>
          <w:p w:rsidR="00FB35E2" w:rsidRDefault="00FB35E2" w:rsidP="00141CA3">
            <w:pPr>
              <w:pStyle w:val="a6"/>
              <w:tabs>
                <w:tab w:val="left" w:pos="316"/>
              </w:tabs>
              <w:ind w:left="0"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FB35E2" w:rsidTr="00141CA3"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5E2" w:rsidRDefault="00FB35E2" w:rsidP="00141C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РД 3</w:t>
            </w:r>
          </w:p>
        </w:tc>
        <w:tc>
          <w:tcPr>
            <w:tcW w:w="7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jc w:val="both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rFonts w:eastAsia="Calibri"/>
                <w:sz w:val="18"/>
                <w:szCs w:val="18"/>
                <w:lang w:eastAsia="en-US"/>
              </w:rPr>
              <w:t>Организует взаимодействие людей различных культур и конфессий для решения поставленной задачи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5E2" w:rsidRDefault="00FB35E2" w:rsidP="00141CA3">
            <w:pPr>
              <w:ind w:firstLine="13"/>
              <w:jc w:val="both"/>
              <w:rPr>
                <w:sz w:val="18"/>
                <w:szCs w:val="18"/>
                <w:lang w:eastAsia="en-US"/>
              </w:rPr>
            </w:pPr>
            <w:r>
              <w:rPr>
                <w:rFonts w:eastAsia="Calibri"/>
                <w:sz w:val="18"/>
                <w:szCs w:val="18"/>
                <w:lang w:eastAsia="en-US"/>
              </w:rPr>
              <w:t>И.УК (У) – 5.</w:t>
            </w:r>
            <w:r>
              <w:rPr>
                <w:rFonts w:eastAsia="Calibri"/>
                <w:sz w:val="18"/>
                <w:szCs w:val="18"/>
                <w:lang w:val="en-US" w:eastAsia="en-US"/>
              </w:rPr>
              <w:t>1</w:t>
            </w:r>
          </w:p>
        </w:tc>
      </w:tr>
      <w:tr w:rsidR="00FB35E2" w:rsidTr="00141CA3">
        <w:tc>
          <w:tcPr>
            <w:tcW w:w="8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5E2" w:rsidRDefault="00FB35E2" w:rsidP="00141CA3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РД</w:t>
            </w:r>
            <w:r>
              <w:rPr>
                <w:sz w:val="18"/>
                <w:szCs w:val="18"/>
                <w:lang w:val="en-US"/>
              </w:rPr>
              <w:t xml:space="preserve"> 4</w:t>
            </w:r>
          </w:p>
        </w:tc>
        <w:tc>
          <w:tcPr>
            <w:tcW w:w="78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jc w:val="both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rFonts w:eastAsia="Calibri"/>
                <w:sz w:val="18"/>
                <w:szCs w:val="18"/>
                <w:lang w:eastAsia="en-US"/>
              </w:rPr>
              <w:t>Формулирует жизненную стратегию в контексте принятых в обществе моральных, правовых, эстетических норм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5E2" w:rsidRDefault="00FB35E2" w:rsidP="00141CA3">
            <w:pPr>
              <w:rPr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  <w:lang w:eastAsia="en-US"/>
              </w:rPr>
              <w:t>И.УК (У) – 5.3</w:t>
            </w:r>
          </w:p>
        </w:tc>
      </w:tr>
    </w:tbl>
    <w:p w:rsidR="00FB35E2" w:rsidRDefault="00FB35E2" w:rsidP="00FB35E2">
      <w:pPr>
        <w:pStyle w:val="1"/>
        <w:jc w:val="left"/>
        <w:rPr>
          <w:b w:val="0"/>
        </w:rPr>
      </w:pPr>
      <w:r>
        <w:rPr>
          <w:b w:val="0"/>
        </w:rPr>
        <w:t>Оценочные мероприятия текущего контроля и промежуточной аттестации представлены в календарном рейтинг-плане дисциплины.</w:t>
      </w:r>
    </w:p>
    <w:p w:rsidR="00FB35E2" w:rsidRDefault="00FB35E2" w:rsidP="00FB35E2">
      <w:pPr>
        <w:sectPr w:rsidR="00FB35E2">
          <w:headerReference w:type="default" r:id="rId8"/>
          <w:pgSz w:w="11906" w:h="16838"/>
          <w:pgMar w:top="1134" w:right="1134" w:bottom="1134" w:left="1134" w:header="454" w:footer="0" w:gutter="0"/>
          <w:cols w:space="720"/>
          <w:formProt w:val="0"/>
          <w:docGrid w:linePitch="312"/>
        </w:sectPr>
      </w:pPr>
    </w:p>
    <w:p w:rsidR="00FB35E2" w:rsidRDefault="00FB35E2" w:rsidP="00FB35E2">
      <w:pPr>
        <w:pStyle w:val="1"/>
      </w:pPr>
      <w:r>
        <w:t>4. Структура и содержание дисциплины</w:t>
      </w:r>
    </w:p>
    <w:p w:rsidR="00FB35E2" w:rsidRDefault="00FB35E2" w:rsidP="00FB35E2">
      <w:pPr>
        <w:jc w:val="center"/>
        <w:rPr>
          <w:b/>
        </w:rPr>
      </w:pPr>
    </w:p>
    <w:p w:rsidR="00FB35E2" w:rsidRDefault="00FB35E2" w:rsidP="00FB35E2">
      <w:pPr>
        <w:ind w:firstLine="567"/>
        <w:jc w:val="center"/>
        <w:rPr>
          <w:b/>
        </w:rPr>
      </w:pPr>
      <w:r>
        <w:rPr>
          <w:b/>
        </w:rPr>
        <w:t>Основные виды учебной деятельности</w:t>
      </w:r>
    </w:p>
    <w:p w:rsidR="00FB35E2" w:rsidRDefault="00FB35E2" w:rsidP="00FB35E2">
      <w:pPr>
        <w:ind w:firstLine="567"/>
        <w:jc w:val="center"/>
        <w:rPr>
          <w:b/>
        </w:rPr>
      </w:pPr>
    </w:p>
    <w:tbl>
      <w:tblPr>
        <w:tblW w:w="9595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3829"/>
        <w:gridCol w:w="1416"/>
        <w:gridCol w:w="3119"/>
        <w:gridCol w:w="1231"/>
      </w:tblGrid>
      <w:tr w:rsidR="00FB35E2" w:rsidTr="00141CA3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Разделы дисциплины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Формируемый результат обучения по дисциплине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Виды учебной деятельности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Объем времени, ч.</w:t>
            </w:r>
          </w:p>
        </w:tc>
      </w:tr>
      <w:tr w:rsidR="00FB35E2" w:rsidTr="00141CA3">
        <w:tc>
          <w:tcPr>
            <w:tcW w:w="3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b/>
                <w:color w:val="000000"/>
              </w:rPr>
              <w:t>Раздел 1.</w:t>
            </w:r>
          </w:p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b/>
                <w:color w:val="000000"/>
              </w:rPr>
              <w:t>Предмет философии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РД1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color w:val="000000"/>
              </w:rPr>
              <w:t>Лекции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</w:tr>
      <w:tr w:rsidR="00FB35E2" w:rsidTr="00141CA3">
        <w:tc>
          <w:tcPr>
            <w:tcW w:w="3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color w:val="000000"/>
              </w:rPr>
              <w:t>Практические занятия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</w:tr>
      <w:tr w:rsidR="00FB35E2" w:rsidTr="00141CA3">
        <w:tc>
          <w:tcPr>
            <w:tcW w:w="3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6</w:t>
            </w:r>
          </w:p>
        </w:tc>
      </w:tr>
      <w:tr w:rsidR="00FB35E2" w:rsidTr="00141CA3">
        <w:tc>
          <w:tcPr>
            <w:tcW w:w="3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b/>
                <w:color w:val="000000"/>
              </w:rPr>
              <w:t>Раздел 2.</w:t>
            </w:r>
          </w:p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b/>
                <w:color w:val="000000"/>
              </w:rPr>
              <w:t>История философии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РД1</w:t>
            </w:r>
          </w:p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РД2</w:t>
            </w:r>
          </w:p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РД3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color w:val="000000"/>
              </w:rPr>
              <w:t>Лекции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</w:tr>
      <w:tr w:rsidR="00FB35E2" w:rsidTr="00141CA3">
        <w:tc>
          <w:tcPr>
            <w:tcW w:w="3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color w:val="000000"/>
              </w:rPr>
              <w:t>Практические занятия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</w:tr>
      <w:tr w:rsidR="00FB35E2" w:rsidTr="00141CA3">
        <w:tc>
          <w:tcPr>
            <w:tcW w:w="3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6</w:t>
            </w:r>
          </w:p>
        </w:tc>
      </w:tr>
      <w:tr w:rsidR="00FB35E2" w:rsidTr="00141CA3">
        <w:tc>
          <w:tcPr>
            <w:tcW w:w="3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b/>
                <w:color w:val="000000"/>
              </w:rPr>
              <w:t>Раздел 3.</w:t>
            </w:r>
          </w:p>
          <w:p w:rsidR="00FB35E2" w:rsidRDefault="00FB35E2" w:rsidP="00141CA3">
            <w:pPr>
              <w:ind w:hanging="2"/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Учение о бытии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РД1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color w:val="000000"/>
              </w:rPr>
              <w:t>Лекции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</w:tr>
      <w:tr w:rsidR="00FB35E2" w:rsidTr="00141CA3">
        <w:tc>
          <w:tcPr>
            <w:tcW w:w="3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color w:val="000000"/>
              </w:rPr>
              <w:t>Практические занятия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</w:tr>
      <w:tr w:rsidR="00FB35E2" w:rsidTr="00141CA3">
        <w:tc>
          <w:tcPr>
            <w:tcW w:w="3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6</w:t>
            </w:r>
          </w:p>
        </w:tc>
      </w:tr>
      <w:tr w:rsidR="00FB35E2" w:rsidTr="00141CA3">
        <w:tc>
          <w:tcPr>
            <w:tcW w:w="3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b/>
                <w:color w:val="000000"/>
              </w:rPr>
              <w:t>Раздел 4.</w:t>
            </w:r>
          </w:p>
          <w:p w:rsidR="00FB35E2" w:rsidRDefault="00FB35E2" w:rsidP="00141CA3">
            <w:pPr>
              <w:ind w:hanging="2"/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Учение о познании и сознании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РД1</w:t>
            </w:r>
          </w:p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РД3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color w:val="000000"/>
              </w:rPr>
              <w:t>Лекции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</w:t>
            </w:r>
          </w:p>
        </w:tc>
      </w:tr>
      <w:tr w:rsidR="00FB35E2" w:rsidTr="00141CA3">
        <w:tc>
          <w:tcPr>
            <w:tcW w:w="3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color w:val="000000"/>
              </w:rPr>
              <w:t>Практические занятия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</w:tr>
      <w:tr w:rsidR="00FB35E2" w:rsidTr="00141CA3">
        <w:tc>
          <w:tcPr>
            <w:tcW w:w="3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6</w:t>
            </w:r>
          </w:p>
        </w:tc>
      </w:tr>
      <w:tr w:rsidR="00FB35E2" w:rsidTr="00141CA3">
        <w:tc>
          <w:tcPr>
            <w:tcW w:w="3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b/>
                <w:color w:val="000000"/>
              </w:rPr>
              <w:t>Раздел 5.</w:t>
            </w:r>
          </w:p>
          <w:p w:rsidR="00FB35E2" w:rsidRDefault="00FB35E2" w:rsidP="00141CA3">
            <w:pPr>
              <w:ind w:hanging="2"/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Философское учение о ценностях. Философская антропология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РД2</w:t>
            </w:r>
          </w:p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РД3</w:t>
            </w:r>
          </w:p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РД4</w:t>
            </w:r>
          </w:p>
          <w:p w:rsidR="00FB35E2" w:rsidRDefault="00FB35E2" w:rsidP="00141CA3">
            <w:pPr>
              <w:ind w:hanging="2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color w:val="000000"/>
              </w:rPr>
              <w:t>Лекции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</w:tr>
      <w:tr w:rsidR="00FB35E2" w:rsidTr="00141CA3">
        <w:tc>
          <w:tcPr>
            <w:tcW w:w="3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color w:val="000000"/>
              </w:rPr>
              <w:t>Практические занятия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</w:tr>
      <w:tr w:rsidR="00FB35E2" w:rsidTr="00141CA3">
        <w:tc>
          <w:tcPr>
            <w:tcW w:w="3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6</w:t>
            </w:r>
          </w:p>
        </w:tc>
      </w:tr>
      <w:tr w:rsidR="00FB35E2" w:rsidTr="00141CA3">
        <w:tc>
          <w:tcPr>
            <w:tcW w:w="3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b/>
                <w:color w:val="000000"/>
              </w:rPr>
              <w:t>Раздел 6.</w:t>
            </w:r>
          </w:p>
          <w:p w:rsidR="00FB35E2" w:rsidRDefault="00FB35E2" w:rsidP="00141CA3">
            <w:pPr>
              <w:ind w:hanging="2"/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Социальная философия.</w:t>
            </w:r>
          </w:p>
          <w:p w:rsidR="00FB35E2" w:rsidRDefault="00FB35E2" w:rsidP="00141CA3">
            <w:pPr>
              <w:ind w:hanging="2"/>
              <w:jc w:val="both"/>
              <w:rPr>
                <w:color w:val="000000"/>
              </w:rPr>
            </w:pP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РД2</w:t>
            </w:r>
          </w:p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РД3</w:t>
            </w:r>
          </w:p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РД4</w:t>
            </w:r>
          </w:p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color w:val="000000"/>
              </w:rPr>
              <w:t>Лекции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</w:t>
            </w:r>
          </w:p>
        </w:tc>
      </w:tr>
      <w:tr w:rsidR="00FB35E2" w:rsidTr="00141CA3">
        <w:tc>
          <w:tcPr>
            <w:tcW w:w="3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color w:val="000000"/>
              </w:rPr>
              <w:t>Практические занятия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</w:tr>
      <w:tr w:rsidR="00FB35E2" w:rsidTr="00141CA3">
        <w:tc>
          <w:tcPr>
            <w:tcW w:w="3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6</w:t>
            </w:r>
          </w:p>
        </w:tc>
      </w:tr>
      <w:tr w:rsidR="00FB35E2" w:rsidTr="00141CA3">
        <w:tc>
          <w:tcPr>
            <w:tcW w:w="3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b/>
                <w:color w:val="000000"/>
              </w:rPr>
              <w:t>Раздел 7.</w:t>
            </w:r>
          </w:p>
          <w:p w:rsidR="00FB35E2" w:rsidRDefault="00FB35E2" w:rsidP="00141CA3">
            <w:pPr>
              <w:ind w:hanging="2"/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Философские проблемы науки и техники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РД1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color w:val="000000"/>
              </w:rPr>
              <w:t>Лекции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</w:t>
            </w:r>
          </w:p>
        </w:tc>
      </w:tr>
      <w:tr w:rsidR="00FB35E2" w:rsidTr="00141CA3">
        <w:tc>
          <w:tcPr>
            <w:tcW w:w="3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color w:val="000000"/>
              </w:rPr>
              <w:t>Практические занятия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</w:tr>
      <w:tr w:rsidR="00FB35E2" w:rsidTr="00141CA3">
        <w:tc>
          <w:tcPr>
            <w:tcW w:w="3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6</w:t>
            </w:r>
          </w:p>
        </w:tc>
      </w:tr>
      <w:tr w:rsidR="00FB35E2" w:rsidTr="00141CA3">
        <w:tc>
          <w:tcPr>
            <w:tcW w:w="3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b/>
                <w:color w:val="000000"/>
              </w:rPr>
              <w:t>Раздел 8.</w:t>
            </w:r>
          </w:p>
          <w:p w:rsidR="00FB35E2" w:rsidRDefault="00FB35E2" w:rsidP="00141CA3">
            <w:pPr>
              <w:ind w:hanging="2"/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Перспективы современного общества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РД2</w:t>
            </w:r>
          </w:p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РД3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color w:val="000000"/>
              </w:rPr>
              <w:t>Лекции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</w:t>
            </w:r>
          </w:p>
        </w:tc>
      </w:tr>
      <w:tr w:rsidR="00FB35E2" w:rsidTr="00141CA3">
        <w:tc>
          <w:tcPr>
            <w:tcW w:w="3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color w:val="000000"/>
              </w:rPr>
              <w:t>Практические занятия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</w:tr>
      <w:tr w:rsidR="00FB35E2" w:rsidTr="00141CA3">
        <w:tc>
          <w:tcPr>
            <w:tcW w:w="3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spacing w:line="276" w:lineRule="auto"/>
              <w:ind w:hanging="2"/>
              <w:rPr>
                <w:color w:val="00000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6</w:t>
            </w:r>
          </w:p>
        </w:tc>
      </w:tr>
    </w:tbl>
    <w:p w:rsidR="00FB35E2" w:rsidRDefault="00FB35E2" w:rsidP="00FB35E2">
      <w:pPr>
        <w:ind w:firstLine="567"/>
        <w:jc w:val="both"/>
        <w:rPr>
          <w:b/>
        </w:rPr>
      </w:pPr>
    </w:p>
    <w:p w:rsidR="00FB35E2" w:rsidRDefault="00FB35E2" w:rsidP="00FB35E2">
      <w:pPr>
        <w:ind w:firstLine="567"/>
        <w:jc w:val="center"/>
      </w:pPr>
      <w:r>
        <w:rPr>
          <w:b/>
        </w:rPr>
        <w:t>Содержание разделов дисциплины</w:t>
      </w:r>
      <w:r>
        <w:t>:</w:t>
      </w:r>
    </w:p>
    <w:p w:rsidR="00FB35E2" w:rsidRDefault="00FB35E2" w:rsidP="00FB35E2">
      <w:pPr>
        <w:ind w:firstLine="567"/>
        <w:jc w:val="center"/>
      </w:pPr>
    </w:p>
    <w:p w:rsidR="00FB35E2" w:rsidRDefault="00FB35E2" w:rsidP="00FB35E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567"/>
        <w:jc w:val="both"/>
        <w:rPr>
          <w:b/>
        </w:rPr>
      </w:pPr>
      <w:r>
        <w:rPr>
          <w:b/>
        </w:rPr>
        <w:lastRenderedPageBreak/>
        <w:t xml:space="preserve">Раздел 1. </w:t>
      </w:r>
      <w:r>
        <w:rPr>
          <w:b/>
          <w:i/>
        </w:rPr>
        <w:t>Предмет философии</w:t>
      </w:r>
      <w:r>
        <w:rPr>
          <w:b/>
        </w:rPr>
        <w:t xml:space="preserve"> </w:t>
      </w:r>
    </w:p>
    <w:p w:rsidR="00FB35E2" w:rsidRDefault="00FB35E2" w:rsidP="00FB35E2">
      <w:pPr>
        <w:ind w:left="567" w:firstLine="360"/>
        <w:jc w:val="both"/>
        <w:rPr>
          <w:color w:val="000000"/>
        </w:rPr>
      </w:pPr>
    </w:p>
    <w:p w:rsidR="00FB35E2" w:rsidRDefault="00FB35E2" w:rsidP="00FB35E2">
      <w:pPr>
        <w:ind w:left="567" w:firstLine="360"/>
        <w:jc w:val="both"/>
      </w:pPr>
      <w:r>
        <w:rPr>
          <w:color w:val="000000"/>
        </w:rPr>
        <w:t xml:space="preserve">Предмет и функции философского знания. </w:t>
      </w:r>
      <w:r>
        <w:t>Исторические типы мировоззрения.</w:t>
      </w:r>
    </w:p>
    <w:p w:rsidR="00FB35E2" w:rsidRDefault="00FB35E2" w:rsidP="00FB35E2">
      <w:pPr>
        <w:jc w:val="both"/>
        <w:rPr>
          <w:color w:val="000000"/>
        </w:rPr>
      </w:pPr>
      <w:r>
        <w:rPr>
          <w:color w:val="000000"/>
        </w:rPr>
        <w:t>Специфика мифологического, религиозного и философского мировоззрения.</w:t>
      </w:r>
      <w:r>
        <w:t xml:space="preserve"> Специфика научного знания.</w:t>
      </w:r>
    </w:p>
    <w:p w:rsidR="00FB35E2" w:rsidRDefault="00FB35E2" w:rsidP="00FB35E2">
      <w:pPr>
        <w:ind w:left="567"/>
        <w:jc w:val="both"/>
        <w:rPr>
          <w:b/>
        </w:rPr>
      </w:pPr>
      <w:r>
        <w:rPr>
          <w:b/>
        </w:rPr>
        <w:t xml:space="preserve">Тема лекции: </w:t>
      </w:r>
    </w:p>
    <w:p w:rsidR="00FB35E2" w:rsidRDefault="00FB35E2" w:rsidP="00FB35E2">
      <w:pPr>
        <w:numPr>
          <w:ilvl w:val="0"/>
          <w:numId w:val="5"/>
        </w:numPr>
        <w:ind w:left="567"/>
        <w:jc w:val="both"/>
      </w:pPr>
      <w:r>
        <w:t>Смысл и предназначение философии</w:t>
      </w:r>
      <w:r>
        <w:rPr>
          <w:i/>
          <w:color w:val="000000"/>
        </w:rPr>
        <w:t>.</w:t>
      </w:r>
      <w:r>
        <w:rPr>
          <w:color w:val="000000"/>
        </w:rPr>
        <w:t xml:space="preserve"> </w:t>
      </w:r>
    </w:p>
    <w:p w:rsidR="00FB35E2" w:rsidRDefault="00FB35E2" w:rsidP="00FB35E2">
      <w:pPr>
        <w:ind w:left="567"/>
        <w:jc w:val="both"/>
        <w:rPr>
          <w:b/>
        </w:rPr>
      </w:pPr>
      <w:r>
        <w:rPr>
          <w:b/>
        </w:rPr>
        <w:t>Тема практического занятия:</w:t>
      </w:r>
    </w:p>
    <w:p w:rsidR="00FB35E2" w:rsidRDefault="00FB35E2" w:rsidP="00FB35E2">
      <w:pPr>
        <w:numPr>
          <w:ilvl w:val="0"/>
          <w:numId w:val="9"/>
        </w:numPr>
        <w:ind w:hanging="720"/>
        <w:jc w:val="both"/>
        <w:rPr>
          <w:color w:val="000000"/>
        </w:rPr>
      </w:pPr>
      <w:r>
        <w:rPr>
          <w:color w:val="000000"/>
        </w:rPr>
        <w:t>Философия и наука как формы знания. К проблеме определения философии.</w:t>
      </w:r>
    </w:p>
    <w:p w:rsidR="00FB35E2" w:rsidRDefault="00FB35E2" w:rsidP="00FB35E2">
      <w:pPr>
        <w:ind w:left="927"/>
        <w:jc w:val="both"/>
        <w:rPr>
          <w:color w:val="000000"/>
        </w:rPr>
      </w:pPr>
    </w:p>
    <w:p w:rsidR="00FB35E2" w:rsidRDefault="00FB35E2" w:rsidP="00FB35E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567"/>
        <w:jc w:val="both"/>
        <w:rPr>
          <w:b/>
          <w:i/>
        </w:rPr>
      </w:pPr>
      <w:r>
        <w:rPr>
          <w:b/>
        </w:rPr>
        <w:t xml:space="preserve">Раздел 2. </w:t>
      </w:r>
      <w:r>
        <w:rPr>
          <w:b/>
          <w:i/>
        </w:rPr>
        <w:t>История философии</w:t>
      </w:r>
    </w:p>
    <w:p w:rsidR="00FB35E2" w:rsidRDefault="00FB35E2" w:rsidP="00FB35E2">
      <w:pPr>
        <w:ind w:firstLine="567"/>
        <w:jc w:val="both"/>
      </w:pPr>
    </w:p>
    <w:p w:rsidR="00FB35E2" w:rsidRDefault="00FB35E2" w:rsidP="00FB35E2">
      <w:pPr>
        <w:ind w:firstLine="567"/>
        <w:jc w:val="both"/>
      </w:pPr>
      <w:r>
        <w:t>Основные этапы развития философской мысли. Специфика мировоззрения в различных культурах (европейской, восточной, российской). Специфические характеристики мировоззренческих и этических проблем различных эпох и различных культур.</w:t>
      </w:r>
    </w:p>
    <w:p w:rsidR="00FB35E2" w:rsidRDefault="00FB35E2" w:rsidP="00FB35E2">
      <w:pPr>
        <w:ind w:firstLine="567"/>
        <w:jc w:val="both"/>
        <w:rPr>
          <w:b/>
        </w:rPr>
      </w:pPr>
      <w:r>
        <w:rPr>
          <w:b/>
        </w:rPr>
        <w:t>Тема лекции:</w:t>
      </w:r>
    </w:p>
    <w:p w:rsidR="00FB35E2" w:rsidRDefault="00FB35E2" w:rsidP="00FB35E2">
      <w:pPr>
        <w:numPr>
          <w:ilvl w:val="0"/>
          <w:numId w:val="10"/>
        </w:numPr>
        <w:jc w:val="both"/>
        <w:rPr>
          <w:color w:val="000000"/>
        </w:rPr>
      </w:pPr>
      <w:r>
        <w:rPr>
          <w:color w:val="000000"/>
        </w:rPr>
        <w:t>Исторические типы философствования.</w:t>
      </w:r>
    </w:p>
    <w:p w:rsidR="00FB35E2" w:rsidRDefault="00FB35E2" w:rsidP="00FB35E2">
      <w:pPr>
        <w:numPr>
          <w:ilvl w:val="0"/>
          <w:numId w:val="12"/>
        </w:numPr>
        <w:jc w:val="both"/>
        <w:rPr>
          <w:b/>
          <w:color w:val="000000"/>
        </w:rPr>
      </w:pPr>
      <w:r>
        <w:rPr>
          <w:b/>
          <w:color w:val="000000"/>
        </w:rPr>
        <w:t>Тема практического занятия:</w:t>
      </w:r>
    </w:p>
    <w:p w:rsidR="00FB35E2" w:rsidRDefault="00FB35E2" w:rsidP="00FB35E2">
      <w:pPr>
        <w:ind w:firstLine="567"/>
        <w:jc w:val="both"/>
      </w:pPr>
      <w:r>
        <w:rPr>
          <w:color w:val="000000"/>
        </w:rPr>
        <w:t xml:space="preserve">Специфика европейской, восточной, русской философии. Различные типы философского мировоззрения в объяснении мира. </w:t>
      </w:r>
    </w:p>
    <w:p w:rsidR="00FB35E2" w:rsidRDefault="00FB35E2" w:rsidP="00FB35E2">
      <w:pPr>
        <w:ind w:firstLine="567"/>
        <w:jc w:val="both"/>
      </w:pPr>
    </w:p>
    <w:p w:rsidR="00FB35E2" w:rsidRDefault="00FB35E2" w:rsidP="00FB35E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567"/>
        <w:jc w:val="both"/>
        <w:rPr>
          <w:b/>
        </w:rPr>
      </w:pPr>
      <w:r>
        <w:rPr>
          <w:b/>
        </w:rPr>
        <w:t xml:space="preserve">Раздел 3. </w:t>
      </w:r>
      <w:r>
        <w:rPr>
          <w:b/>
          <w:i/>
        </w:rPr>
        <w:t>Учение о бытии</w:t>
      </w:r>
    </w:p>
    <w:p w:rsidR="00FB35E2" w:rsidRDefault="00FB35E2" w:rsidP="00FB35E2">
      <w:pPr>
        <w:ind w:firstLine="708"/>
        <w:jc w:val="both"/>
      </w:pPr>
    </w:p>
    <w:p w:rsidR="00FB35E2" w:rsidRDefault="00FB35E2" w:rsidP="00FB35E2">
      <w:pPr>
        <w:jc w:val="both"/>
      </w:pPr>
      <w:r>
        <w:t xml:space="preserve">Принципы формирования картины мира. Специфика научной картины мира. Категории пространства, времени, причины, следствия и т.д. как формы упорядочивания мира. </w:t>
      </w:r>
    </w:p>
    <w:p w:rsidR="00FB35E2" w:rsidRDefault="00FB35E2" w:rsidP="00FB35E2">
      <w:pPr>
        <w:ind w:firstLine="567"/>
        <w:jc w:val="both"/>
        <w:rPr>
          <w:b/>
        </w:rPr>
      </w:pPr>
      <w:r>
        <w:rPr>
          <w:b/>
        </w:rPr>
        <w:t>Тема лекции:</w:t>
      </w:r>
    </w:p>
    <w:p w:rsidR="00FB35E2" w:rsidRDefault="00FB35E2" w:rsidP="00FB35E2">
      <w:pPr>
        <w:numPr>
          <w:ilvl w:val="0"/>
          <w:numId w:val="1"/>
        </w:numPr>
        <w:jc w:val="both"/>
        <w:rPr>
          <w:color w:val="000000"/>
        </w:rPr>
      </w:pPr>
      <w:r>
        <w:rPr>
          <w:color w:val="000000"/>
        </w:rPr>
        <w:t>Проблема бытия в философии</w:t>
      </w:r>
    </w:p>
    <w:p w:rsidR="00FB35E2" w:rsidRDefault="00FB35E2" w:rsidP="00FB35E2">
      <w:pPr>
        <w:ind w:firstLine="567"/>
        <w:jc w:val="both"/>
        <w:rPr>
          <w:b/>
        </w:rPr>
      </w:pPr>
      <w:r>
        <w:rPr>
          <w:b/>
        </w:rPr>
        <w:t>Тема практического занятия:</w:t>
      </w:r>
    </w:p>
    <w:p w:rsidR="00FB35E2" w:rsidRDefault="00FB35E2" w:rsidP="00FB35E2">
      <w:pPr>
        <w:numPr>
          <w:ilvl w:val="0"/>
          <w:numId w:val="3"/>
        </w:numPr>
        <w:jc w:val="both"/>
        <w:rPr>
          <w:color w:val="000000"/>
        </w:rPr>
      </w:pPr>
      <w:r>
        <w:rPr>
          <w:color w:val="000000"/>
        </w:rPr>
        <w:t>Философская и научная картины мира: общее и различное. Влияние философской картины мира на становление науки. Специфика научного метода и системного подхода.</w:t>
      </w:r>
    </w:p>
    <w:p w:rsidR="00FB35E2" w:rsidRDefault="00FB35E2" w:rsidP="00FB35E2">
      <w:pPr>
        <w:ind w:firstLine="567"/>
        <w:jc w:val="both"/>
        <w:rPr>
          <w:color w:val="000000"/>
        </w:rPr>
      </w:pPr>
    </w:p>
    <w:p w:rsidR="00FB35E2" w:rsidRDefault="00FB35E2" w:rsidP="00FB35E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567"/>
        <w:jc w:val="both"/>
        <w:rPr>
          <w:b/>
        </w:rPr>
      </w:pPr>
      <w:r>
        <w:rPr>
          <w:b/>
        </w:rPr>
        <w:t xml:space="preserve">Раздел 4. </w:t>
      </w:r>
      <w:r>
        <w:rPr>
          <w:b/>
          <w:i/>
        </w:rPr>
        <w:t>Учение о познании и сознании</w:t>
      </w:r>
    </w:p>
    <w:p w:rsidR="00FB35E2" w:rsidRDefault="00FB35E2" w:rsidP="00FB35E2">
      <w:pPr>
        <w:ind w:firstLine="708"/>
        <w:jc w:val="both"/>
      </w:pPr>
    </w:p>
    <w:p w:rsidR="00FB35E2" w:rsidRDefault="00FB35E2" w:rsidP="00FB35E2">
      <w:pPr>
        <w:ind w:firstLine="567"/>
        <w:jc w:val="both"/>
      </w:pPr>
      <w:r>
        <w:t>Структура познавательной деятельности человека. Возможности и границы познания. Специфика творческой деятельности.</w:t>
      </w:r>
    </w:p>
    <w:p w:rsidR="00FB35E2" w:rsidRDefault="00FB35E2" w:rsidP="00FB35E2">
      <w:pPr>
        <w:ind w:firstLine="567"/>
        <w:jc w:val="both"/>
        <w:rPr>
          <w:b/>
        </w:rPr>
      </w:pPr>
      <w:r>
        <w:rPr>
          <w:b/>
        </w:rPr>
        <w:t>Тема практического занятия:</w:t>
      </w:r>
    </w:p>
    <w:p w:rsidR="00FB35E2" w:rsidRDefault="00FB35E2" w:rsidP="00FB35E2">
      <w:pPr>
        <w:numPr>
          <w:ilvl w:val="0"/>
          <w:numId w:val="15"/>
        </w:numPr>
        <w:jc w:val="both"/>
        <w:rPr>
          <w:b/>
          <w:color w:val="000000"/>
        </w:rPr>
      </w:pPr>
      <w:r>
        <w:rPr>
          <w:color w:val="000000"/>
        </w:rPr>
        <w:t>Понятие творчества. Истина и ценность. Вера и знание.</w:t>
      </w:r>
    </w:p>
    <w:p w:rsidR="00FB35E2" w:rsidRDefault="00FB35E2" w:rsidP="00FB35E2">
      <w:pPr>
        <w:jc w:val="both"/>
      </w:pPr>
    </w:p>
    <w:p w:rsidR="00FB35E2" w:rsidRDefault="00FB35E2" w:rsidP="00FB35E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567"/>
        <w:jc w:val="both"/>
        <w:rPr>
          <w:b/>
        </w:rPr>
      </w:pPr>
      <w:r>
        <w:rPr>
          <w:b/>
        </w:rPr>
        <w:t xml:space="preserve">Раздел 5. </w:t>
      </w:r>
      <w:r>
        <w:rPr>
          <w:b/>
          <w:i/>
        </w:rPr>
        <w:t>Философское учение о ценностях. Смысл бытия человека</w:t>
      </w:r>
    </w:p>
    <w:p w:rsidR="00FB35E2" w:rsidRDefault="00FB35E2" w:rsidP="00FB35E2">
      <w:pPr>
        <w:ind w:firstLine="567"/>
        <w:jc w:val="both"/>
        <w:rPr>
          <w:i/>
        </w:rPr>
      </w:pPr>
    </w:p>
    <w:p w:rsidR="00FB35E2" w:rsidRDefault="00FB35E2" w:rsidP="00FB35E2">
      <w:pPr>
        <w:ind w:firstLine="567"/>
        <w:jc w:val="both"/>
      </w:pPr>
      <w:r>
        <w:t>Специфика этики как раздела философии. Подходы к различным ценностным системам. Подходы к пониманию сущности человеческого бытия. Понятия ценности и идеала. Мораль, справедливость, право. Этические и эстетические ценности в различных культурах. Представление о совершенном человеке в различных культурах.</w:t>
      </w:r>
    </w:p>
    <w:p w:rsidR="00FB35E2" w:rsidRDefault="00FB35E2" w:rsidP="00FB35E2">
      <w:pPr>
        <w:ind w:firstLine="567"/>
        <w:jc w:val="both"/>
        <w:rPr>
          <w:b/>
        </w:rPr>
      </w:pPr>
      <w:r>
        <w:rPr>
          <w:b/>
        </w:rPr>
        <w:t>Тема лекции:</w:t>
      </w:r>
    </w:p>
    <w:p w:rsidR="00FB35E2" w:rsidRDefault="00FB35E2" w:rsidP="00FB35E2">
      <w:pPr>
        <w:numPr>
          <w:ilvl w:val="0"/>
          <w:numId w:val="16"/>
        </w:numPr>
        <w:jc w:val="both"/>
        <w:rPr>
          <w:color w:val="000000"/>
        </w:rPr>
      </w:pPr>
      <w:r>
        <w:rPr>
          <w:color w:val="000000"/>
        </w:rPr>
        <w:t xml:space="preserve">Этика в истории философской мысли. Центральные проблемы этики: что я должен делать? Проблема свободы. Высшее благо и счастье. </w:t>
      </w:r>
    </w:p>
    <w:p w:rsidR="00FB35E2" w:rsidRDefault="00FB35E2" w:rsidP="00FB35E2">
      <w:pPr>
        <w:ind w:firstLine="567"/>
        <w:jc w:val="both"/>
        <w:rPr>
          <w:b/>
        </w:rPr>
      </w:pPr>
      <w:r>
        <w:rPr>
          <w:b/>
        </w:rPr>
        <w:t>Тема практического занятия:</w:t>
      </w:r>
    </w:p>
    <w:p w:rsidR="00FB35E2" w:rsidRDefault="00FB35E2" w:rsidP="00FB35E2">
      <w:pPr>
        <w:numPr>
          <w:ilvl w:val="0"/>
          <w:numId w:val="16"/>
        </w:numPr>
        <w:jc w:val="both"/>
      </w:pPr>
      <w:r>
        <w:rPr>
          <w:color w:val="000000"/>
        </w:rPr>
        <w:t xml:space="preserve">Человек как предмет философского анализа. Основные понятия философской антропологии: жизнь, душа, дух, окружающий мир, открытость миру. </w:t>
      </w:r>
    </w:p>
    <w:p w:rsidR="00FB35E2" w:rsidRDefault="00FB35E2" w:rsidP="00FB35E2">
      <w:pPr>
        <w:ind w:firstLine="567"/>
        <w:jc w:val="both"/>
      </w:pPr>
    </w:p>
    <w:p w:rsidR="00FB35E2" w:rsidRDefault="00FB35E2" w:rsidP="00FB35E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567"/>
        <w:jc w:val="both"/>
        <w:rPr>
          <w:b/>
        </w:rPr>
      </w:pPr>
      <w:r>
        <w:rPr>
          <w:b/>
        </w:rPr>
        <w:t xml:space="preserve">Раздел 6. </w:t>
      </w:r>
      <w:r>
        <w:rPr>
          <w:b/>
          <w:i/>
        </w:rPr>
        <w:t>Социальная философия</w:t>
      </w:r>
    </w:p>
    <w:p w:rsidR="00FB35E2" w:rsidRDefault="00FB35E2" w:rsidP="00FB35E2">
      <w:pPr>
        <w:ind w:firstLine="708"/>
        <w:jc w:val="both"/>
      </w:pPr>
    </w:p>
    <w:p w:rsidR="00FB35E2" w:rsidRDefault="00FB35E2" w:rsidP="00FB35E2">
      <w:pPr>
        <w:ind w:firstLine="567"/>
        <w:jc w:val="both"/>
      </w:pPr>
      <w:r>
        <w:t>Основные элементы в структуре общества. Виды социальных групп и социальных связей. Современные тенденции развития общества. Современные концепции дифференциации общества Личное, социальное, профессиональное в ценностно-целевой структуре человека. Время личное, время социальное, время онтологическое.</w:t>
      </w:r>
    </w:p>
    <w:p w:rsidR="00FB35E2" w:rsidRDefault="00FB35E2" w:rsidP="00FB35E2">
      <w:pPr>
        <w:ind w:firstLine="567"/>
        <w:jc w:val="both"/>
        <w:rPr>
          <w:b/>
        </w:rPr>
      </w:pPr>
      <w:r>
        <w:rPr>
          <w:b/>
        </w:rPr>
        <w:t>Тема практического занятия:</w:t>
      </w:r>
    </w:p>
    <w:p w:rsidR="00FB35E2" w:rsidRDefault="00FB35E2" w:rsidP="00FB35E2">
      <w:pPr>
        <w:numPr>
          <w:ilvl w:val="0"/>
          <w:numId w:val="6"/>
        </w:numPr>
        <w:jc w:val="both"/>
      </w:pPr>
      <w:r>
        <w:rPr>
          <w:color w:val="000000"/>
        </w:rPr>
        <w:t>Специфика понятия «свобода» в XXI веке. Закономерности развития социальных групп.</w:t>
      </w:r>
    </w:p>
    <w:p w:rsidR="00FB35E2" w:rsidRDefault="00FB35E2" w:rsidP="00FB35E2">
      <w:pPr>
        <w:ind w:firstLine="567"/>
        <w:jc w:val="both"/>
      </w:pPr>
    </w:p>
    <w:p w:rsidR="00FB35E2" w:rsidRDefault="00FB35E2" w:rsidP="00FB35E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567"/>
        <w:jc w:val="both"/>
        <w:rPr>
          <w:b/>
          <w:i/>
        </w:rPr>
      </w:pPr>
      <w:r>
        <w:rPr>
          <w:b/>
        </w:rPr>
        <w:t xml:space="preserve">Раздел 7. </w:t>
      </w:r>
      <w:r>
        <w:rPr>
          <w:b/>
          <w:i/>
        </w:rPr>
        <w:t>Философские проблемы науки и техники</w:t>
      </w:r>
    </w:p>
    <w:p w:rsidR="00FB35E2" w:rsidRDefault="00FB35E2" w:rsidP="00FB35E2">
      <w:pPr>
        <w:ind w:firstLine="567"/>
        <w:jc w:val="both"/>
      </w:pPr>
      <w:r>
        <w:t xml:space="preserve">Критерии методы научного знания: общенаучные и </w:t>
      </w:r>
      <w:proofErr w:type="spellStart"/>
      <w:r>
        <w:t>частнонаучные</w:t>
      </w:r>
      <w:proofErr w:type="spellEnd"/>
      <w:r>
        <w:t>. Различные виды познания: бытовое, научное, художественное, мифологическое, религиозное, философское, самопознание. Отношение «человек-техника» в современном мире: техника, технофобия, техницизм, техносфера, научно-технический прогресс.</w:t>
      </w:r>
    </w:p>
    <w:p w:rsidR="00FB35E2" w:rsidRDefault="00FB35E2" w:rsidP="00FB35E2">
      <w:pPr>
        <w:ind w:firstLine="567"/>
        <w:jc w:val="both"/>
        <w:rPr>
          <w:b/>
        </w:rPr>
      </w:pPr>
      <w:r>
        <w:rPr>
          <w:b/>
        </w:rPr>
        <w:t>Тема практического занятия:</w:t>
      </w:r>
    </w:p>
    <w:p w:rsidR="00FB35E2" w:rsidRDefault="00FB35E2" w:rsidP="00FB35E2">
      <w:pPr>
        <w:numPr>
          <w:ilvl w:val="0"/>
          <w:numId w:val="8"/>
        </w:numPr>
        <w:jc w:val="both"/>
        <w:rPr>
          <w:color w:val="000000"/>
        </w:rPr>
      </w:pPr>
      <w:r>
        <w:rPr>
          <w:color w:val="000000"/>
        </w:rPr>
        <w:t>Взаимодействие науки и техники в процессе развития общества.</w:t>
      </w:r>
    </w:p>
    <w:p w:rsidR="00FB35E2" w:rsidRDefault="00FB35E2" w:rsidP="00FB35E2">
      <w:pPr>
        <w:ind w:firstLine="567"/>
        <w:jc w:val="both"/>
      </w:pPr>
    </w:p>
    <w:p w:rsidR="00FB35E2" w:rsidRDefault="00FB35E2" w:rsidP="00FB35E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firstLine="567"/>
        <w:jc w:val="both"/>
        <w:rPr>
          <w:b/>
          <w:i/>
        </w:rPr>
      </w:pPr>
      <w:r>
        <w:rPr>
          <w:b/>
        </w:rPr>
        <w:t xml:space="preserve">Раздел 8. </w:t>
      </w:r>
      <w:r>
        <w:rPr>
          <w:b/>
          <w:i/>
        </w:rPr>
        <w:t>Перспективы современного общества</w:t>
      </w:r>
    </w:p>
    <w:p w:rsidR="00FB35E2" w:rsidRDefault="00FB35E2" w:rsidP="00FB35E2">
      <w:pPr>
        <w:ind w:firstLine="567"/>
        <w:jc w:val="both"/>
      </w:pPr>
      <w:r>
        <w:t xml:space="preserve">Проблемы и перспективы современной цивилизации. Философские аспекты футурологии. Стратегия устойчивого развития как необходимый концепт развития общества. </w:t>
      </w:r>
    </w:p>
    <w:p w:rsidR="00FB35E2" w:rsidRDefault="00FB35E2" w:rsidP="00FB35E2">
      <w:pPr>
        <w:ind w:firstLine="567"/>
        <w:jc w:val="both"/>
        <w:rPr>
          <w:b/>
        </w:rPr>
      </w:pPr>
      <w:r>
        <w:rPr>
          <w:b/>
        </w:rPr>
        <w:t>Тема практического занятия:</w:t>
      </w:r>
    </w:p>
    <w:p w:rsidR="00FB35E2" w:rsidRDefault="00FB35E2" w:rsidP="00FB35E2">
      <w:pPr>
        <w:numPr>
          <w:ilvl w:val="0"/>
          <w:numId w:val="11"/>
        </w:numPr>
        <w:rPr>
          <w:color w:val="000000"/>
        </w:rPr>
      </w:pPr>
      <w:r>
        <w:rPr>
          <w:color w:val="000000"/>
        </w:rPr>
        <w:t>Будущее человечества и сценарии будущего.</w:t>
      </w:r>
    </w:p>
    <w:p w:rsidR="00FB35E2" w:rsidRDefault="00FB35E2" w:rsidP="00FB35E2">
      <w:pPr>
        <w:pStyle w:val="1"/>
      </w:pPr>
    </w:p>
    <w:p w:rsidR="00FB35E2" w:rsidRDefault="00FB35E2" w:rsidP="00FB35E2">
      <w:pPr>
        <w:pStyle w:val="1"/>
      </w:pPr>
      <w:r>
        <w:t>5. Организация самостоятельной работы студентов</w:t>
      </w:r>
    </w:p>
    <w:p w:rsidR="00FB35E2" w:rsidRDefault="00FB35E2" w:rsidP="00FB35E2">
      <w:pPr>
        <w:tabs>
          <w:tab w:val="left" w:pos="709"/>
        </w:tabs>
        <w:ind w:firstLine="567"/>
      </w:pPr>
    </w:p>
    <w:p w:rsidR="00FB35E2" w:rsidRDefault="00FB35E2" w:rsidP="00FB35E2">
      <w:pPr>
        <w:tabs>
          <w:tab w:val="left" w:pos="709"/>
        </w:tabs>
        <w:ind w:firstLine="567"/>
        <w:jc w:val="both"/>
      </w:pPr>
      <w:r>
        <w:t>Самостоятельная работа студентов при изучении дисциплины (модуля) предусмотрена в следующих видах и формах:</w:t>
      </w:r>
    </w:p>
    <w:p w:rsidR="00FB35E2" w:rsidRDefault="00FB35E2" w:rsidP="00FB35E2">
      <w:pPr>
        <w:numPr>
          <w:ilvl w:val="0"/>
          <w:numId w:val="7"/>
        </w:numPr>
        <w:tabs>
          <w:tab w:val="left" w:pos="709"/>
        </w:tabs>
        <w:jc w:val="both"/>
      </w:pPr>
      <w:r>
        <w:t>Работа с лекционным материалом, поиск и обзор литературы и электронных источников информации по индивидуально заданной проблеме курса;</w:t>
      </w:r>
    </w:p>
    <w:p w:rsidR="00FB35E2" w:rsidRDefault="00FB35E2" w:rsidP="00FB35E2">
      <w:pPr>
        <w:numPr>
          <w:ilvl w:val="0"/>
          <w:numId w:val="7"/>
        </w:numPr>
        <w:tabs>
          <w:tab w:val="left" w:pos="709"/>
        </w:tabs>
        <w:jc w:val="both"/>
      </w:pPr>
      <w:r>
        <w:t>Работа в электронном курсе (изучение теоретического материала, выполнение индивидуальных заданий и контролирующих мероприятий и др.);</w:t>
      </w:r>
    </w:p>
    <w:p w:rsidR="00FB35E2" w:rsidRDefault="00FB35E2" w:rsidP="00FB35E2">
      <w:pPr>
        <w:numPr>
          <w:ilvl w:val="0"/>
          <w:numId w:val="7"/>
        </w:numPr>
        <w:tabs>
          <w:tab w:val="left" w:pos="709"/>
        </w:tabs>
        <w:jc w:val="both"/>
      </w:pPr>
      <w:r>
        <w:t>Поиск, анализ, структурирование и презентация информации;</w:t>
      </w:r>
    </w:p>
    <w:p w:rsidR="00FB35E2" w:rsidRDefault="00FB35E2" w:rsidP="00FB35E2">
      <w:pPr>
        <w:numPr>
          <w:ilvl w:val="0"/>
          <w:numId w:val="7"/>
        </w:numPr>
        <w:tabs>
          <w:tab w:val="left" w:pos="709"/>
        </w:tabs>
        <w:jc w:val="both"/>
      </w:pPr>
      <w:r>
        <w:t>Подготовка к практическим и семинарским занятиям;</w:t>
      </w:r>
    </w:p>
    <w:p w:rsidR="00FB35E2" w:rsidRDefault="00FB35E2" w:rsidP="00FB35E2">
      <w:pPr>
        <w:numPr>
          <w:ilvl w:val="0"/>
          <w:numId w:val="7"/>
        </w:numPr>
        <w:tabs>
          <w:tab w:val="left" w:pos="709"/>
        </w:tabs>
        <w:jc w:val="both"/>
      </w:pPr>
      <w:r>
        <w:t>Анализ научных публикаций по заранее определенной преподавателем теме;</w:t>
      </w:r>
    </w:p>
    <w:p w:rsidR="00FB35E2" w:rsidRDefault="00FB35E2" w:rsidP="00FB35E2">
      <w:pPr>
        <w:numPr>
          <w:ilvl w:val="0"/>
          <w:numId w:val="7"/>
        </w:numPr>
        <w:tabs>
          <w:tab w:val="left" w:pos="709"/>
        </w:tabs>
        <w:jc w:val="both"/>
      </w:pPr>
      <w:r>
        <w:t>Подготовка к оценивающим мероприятиям</w:t>
      </w:r>
    </w:p>
    <w:p w:rsidR="00FB35E2" w:rsidRDefault="00FB35E2" w:rsidP="00FB35E2">
      <w:pPr>
        <w:tabs>
          <w:tab w:val="left" w:pos="709"/>
        </w:tabs>
        <w:ind w:firstLine="567"/>
        <w:jc w:val="both"/>
      </w:pPr>
    </w:p>
    <w:p w:rsidR="00FB35E2" w:rsidRDefault="00FB35E2" w:rsidP="00FB35E2">
      <w:pPr>
        <w:tabs>
          <w:tab w:val="left" w:pos="709"/>
        </w:tabs>
        <w:ind w:firstLine="567"/>
        <w:jc w:val="both"/>
      </w:pPr>
    </w:p>
    <w:p w:rsidR="00FB35E2" w:rsidRDefault="00FB35E2" w:rsidP="00FB35E2">
      <w:pPr>
        <w:widowControl/>
        <w:tabs>
          <w:tab w:val="left" w:pos="1418"/>
        </w:tabs>
        <w:jc w:val="center"/>
        <w:rPr>
          <w:b/>
          <w:color w:val="000000"/>
        </w:rPr>
      </w:pPr>
    </w:p>
    <w:p w:rsidR="00FB35E2" w:rsidRDefault="00FB35E2" w:rsidP="00FB35E2">
      <w:pPr>
        <w:pStyle w:val="1"/>
      </w:pPr>
      <w:r>
        <w:t xml:space="preserve">6. Учебно-методическое и информационное обеспечение дисциплины </w:t>
      </w:r>
    </w:p>
    <w:p w:rsidR="00FB35E2" w:rsidRDefault="00FB35E2" w:rsidP="00FB35E2">
      <w:pPr>
        <w:tabs>
          <w:tab w:val="left" w:pos="709"/>
        </w:tabs>
        <w:ind w:left="360"/>
        <w:rPr>
          <w:b/>
          <w:highlight w:val="yellow"/>
        </w:rPr>
      </w:pPr>
    </w:p>
    <w:p w:rsidR="00FB35E2" w:rsidRDefault="00FB35E2" w:rsidP="00FB35E2">
      <w:pPr>
        <w:ind w:left="360"/>
        <w:rPr>
          <w:b/>
        </w:rPr>
      </w:pPr>
      <w:r>
        <w:rPr>
          <w:b/>
        </w:rPr>
        <w:t>6.1. Учебно-методическое обеспечение</w:t>
      </w:r>
    </w:p>
    <w:p w:rsidR="00FB35E2" w:rsidRDefault="00FB35E2" w:rsidP="00FB35E2">
      <w:pPr>
        <w:ind w:left="360"/>
        <w:rPr>
          <w:b/>
        </w:rPr>
      </w:pPr>
      <w:r>
        <w:rPr>
          <w:b/>
        </w:rPr>
        <w:t>Основная литература</w:t>
      </w:r>
    </w:p>
    <w:p w:rsidR="00FB35E2" w:rsidRDefault="00FB35E2" w:rsidP="00FB35E2">
      <w:pPr>
        <w:pStyle w:val="a"/>
        <w:numPr>
          <w:ilvl w:val="0"/>
          <w:numId w:val="13"/>
        </w:numPr>
        <w:shd w:val="clear" w:color="auto" w:fill="FFFFFF"/>
        <w:spacing w:beforeAutospacing="0" w:afterAutospacing="0"/>
        <w:jc w:val="both"/>
      </w:pPr>
      <w:r>
        <w:rPr>
          <w:rFonts w:eastAsia="MS Mincho"/>
        </w:rPr>
        <w:t>Макиенко М. А.</w:t>
      </w:r>
      <w:r>
        <w:t xml:space="preserve"> Философия: учебное пособие / М. А. Макиенко, В. Н. Фадеева; Национальный исследовательский Томский политехнический университет (ТПУ). —Томск: Изд-во ТПУ, 2011. — 297 с. — Текст электронный // </w:t>
      </w:r>
      <w:r>
        <w:rPr>
          <w:lang w:val="en-US"/>
        </w:rPr>
        <w:t>URL</w:t>
      </w:r>
      <w:r>
        <w:t>: </w:t>
      </w:r>
      <w:hyperlink r:id="rId9" w:tgtFrame="_blank">
        <w:r>
          <w:rPr>
            <w:rFonts w:eastAsia="MS Mincho"/>
          </w:rPr>
          <w:t>http://www.lib.tpu.ru/fulltext2/m/2012/m169.pdf</w:t>
        </w:r>
      </w:hyperlink>
      <w:r>
        <w:rPr>
          <w:rStyle w:val="-"/>
          <w:rFonts w:eastAsia="MS Mincho"/>
        </w:rPr>
        <w:t xml:space="preserve"> (дата обращения: 17.06.2021).-Режим доступа: из корпоративной сети ТПУ.</w:t>
      </w:r>
    </w:p>
    <w:p w:rsidR="00FB35E2" w:rsidRDefault="00FB35E2" w:rsidP="00FB35E2">
      <w:pPr>
        <w:pStyle w:val="a6"/>
        <w:numPr>
          <w:ilvl w:val="0"/>
          <w:numId w:val="13"/>
        </w:numPr>
        <w:jc w:val="both"/>
      </w:pPr>
      <w:r>
        <w:t xml:space="preserve">Вундт В.М. Введение в философию: учебник для вузов / В.М. Вундт. — 5-е изд. — Москва: Издательство </w:t>
      </w:r>
      <w:proofErr w:type="spellStart"/>
      <w:r>
        <w:t>Юрайт</w:t>
      </w:r>
      <w:proofErr w:type="spellEnd"/>
      <w:r>
        <w:t xml:space="preserve">, 2019. — 290 с. — Текст: электронный // </w:t>
      </w:r>
      <w:proofErr w:type="spellStart"/>
      <w:r>
        <w:t>Юрайт</w:t>
      </w:r>
      <w:proofErr w:type="spellEnd"/>
      <w:r>
        <w:t xml:space="preserve">: электронно-библиотечная система. — URL: </w:t>
      </w:r>
      <w:hyperlink r:id="rId10" w:anchor="page/2" w:history="1">
        <w:r>
          <w:t>https://urait.ru/viewer/vvedenie-v-filosofiyu-</w:t>
        </w:r>
        <w:r>
          <w:lastRenderedPageBreak/>
          <w:t>433335#page/2</w:t>
        </w:r>
      </w:hyperlink>
      <w:r>
        <w:t xml:space="preserve"> (дата обращения: </w:t>
      </w:r>
      <w:r>
        <w:rPr>
          <w:rStyle w:val="-"/>
          <w:rFonts w:eastAsia="MS Mincho"/>
        </w:rPr>
        <w:t>17.06.2021</w:t>
      </w:r>
      <w:r>
        <w:t>). — Режим доступа: из корпоративной сети ТПУ.</w:t>
      </w:r>
    </w:p>
    <w:p w:rsidR="00FB35E2" w:rsidRDefault="00FB35E2" w:rsidP="00FB35E2">
      <w:pPr>
        <w:pStyle w:val="a"/>
        <w:numPr>
          <w:ilvl w:val="0"/>
          <w:numId w:val="13"/>
        </w:numPr>
        <w:shd w:val="clear" w:color="auto" w:fill="FFFFFF"/>
        <w:spacing w:beforeAutospacing="0" w:afterAutospacing="0"/>
        <w:jc w:val="both"/>
      </w:pPr>
      <w:r>
        <w:t xml:space="preserve">Философия: учебное пособие / Национальный исследовательский Томский политехнический университет (ТПУ); сост. А. А. Корниенко, Р. Б. </w:t>
      </w:r>
      <w:proofErr w:type="spellStart"/>
      <w:r>
        <w:t>Квеско</w:t>
      </w:r>
      <w:proofErr w:type="spellEnd"/>
      <w:r>
        <w:t xml:space="preserve">, М. А. Макиенко [и др.]. — 2-е изд. — Томск: Изд-во ТПУ, 2013. – 271 С. — Текст электронный // </w:t>
      </w:r>
      <w:r>
        <w:rPr>
          <w:lang w:val="en-US"/>
        </w:rPr>
        <w:t>URL</w:t>
      </w:r>
      <w:r>
        <w:t xml:space="preserve">: </w:t>
      </w:r>
      <w:hyperlink r:id="rId11" w:tgtFrame="_blank">
        <w:r>
          <w:rPr>
            <w:rFonts w:eastAsia="MS Mincho"/>
          </w:rPr>
          <w:t>http://www.lib.tpu.ru/fulltext2/m/2014/m062.pdf</w:t>
        </w:r>
      </w:hyperlink>
      <w:r>
        <w:rPr>
          <w:rStyle w:val="-"/>
          <w:rFonts w:eastAsia="MS Mincho"/>
        </w:rPr>
        <w:t xml:space="preserve"> (дата обращения: 17.06.2021). </w:t>
      </w:r>
      <w:r>
        <w:t xml:space="preserve">— </w:t>
      </w:r>
      <w:r>
        <w:rPr>
          <w:rStyle w:val="-"/>
          <w:rFonts w:eastAsia="MS Mincho"/>
        </w:rPr>
        <w:t>Режим доступа: из корпоративной сети ТПУ.</w:t>
      </w:r>
    </w:p>
    <w:p w:rsidR="00FB35E2" w:rsidRDefault="00FB35E2" w:rsidP="00FB35E2">
      <w:pPr>
        <w:widowControl/>
        <w:ind w:left="720"/>
        <w:jc w:val="both"/>
      </w:pPr>
    </w:p>
    <w:p w:rsidR="00FB35E2" w:rsidRDefault="00FB35E2" w:rsidP="00FB35E2">
      <w:pPr>
        <w:widowControl/>
        <w:ind w:left="1134"/>
        <w:jc w:val="both"/>
      </w:pPr>
    </w:p>
    <w:p w:rsidR="00FB35E2" w:rsidRDefault="00FB35E2" w:rsidP="00FB35E2">
      <w:pPr>
        <w:widowControl/>
        <w:ind w:left="1134"/>
        <w:rPr>
          <w:b/>
        </w:rPr>
      </w:pPr>
      <w:r>
        <w:rPr>
          <w:b/>
        </w:rPr>
        <w:t>Дополнительная литература</w:t>
      </w:r>
    </w:p>
    <w:p w:rsidR="00FB35E2" w:rsidRDefault="00FB35E2" w:rsidP="00FB35E2">
      <w:pPr>
        <w:widowControl/>
        <w:rPr>
          <w:b/>
        </w:rPr>
      </w:pPr>
    </w:p>
    <w:p w:rsidR="00FB35E2" w:rsidRDefault="00FB35E2" w:rsidP="00FB35E2">
      <w:pPr>
        <w:pStyle w:val="a6"/>
        <w:numPr>
          <w:ilvl w:val="0"/>
          <w:numId w:val="14"/>
        </w:numPr>
        <w:jc w:val="both"/>
      </w:pPr>
      <w:r>
        <w:t>Кропоткин, П.А. Этика / П.А. Кропоткин. — Санкт-Петербург: Лань, 2013. — 174 с. —Текст: электронный // Лань: электронно-библиотечная система. — URL: https://e.lanbook.com/book/6095 (дата обращения:17.06.2021). — Режим доступа: из корпоративной сети ТПУ.</w:t>
      </w:r>
    </w:p>
    <w:p w:rsidR="00FB35E2" w:rsidRDefault="00FB35E2" w:rsidP="00FB35E2">
      <w:pPr>
        <w:numPr>
          <w:ilvl w:val="0"/>
          <w:numId w:val="14"/>
        </w:numPr>
        <w:ind w:hanging="360"/>
        <w:jc w:val="both"/>
        <w:rPr>
          <w:color w:val="000000"/>
          <w:highlight w:val="white"/>
        </w:rPr>
      </w:pPr>
      <w:proofErr w:type="spellStart"/>
      <w:r>
        <w:t>Штекль</w:t>
      </w:r>
      <w:proofErr w:type="spellEnd"/>
      <w:r>
        <w:t xml:space="preserve"> А. История средневековой философии] / А. </w:t>
      </w:r>
      <w:proofErr w:type="spellStart"/>
      <w:r>
        <w:t>Штекль</w:t>
      </w:r>
      <w:proofErr w:type="spellEnd"/>
      <w:r>
        <w:t xml:space="preserve">. - </w:t>
      </w:r>
      <w:proofErr w:type="gramStart"/>
      <w:r>
        <w:t>Москва :</w:t>
      </w:r>
      <w:proofErr w:type="gramEnd"/>
      <w:r>
        <w:t xml:space="preserve"> В. М. Саблин, 1912. - 316 с. - Текст: электронный. - URL: https://new.znanium.com/catalog/product/356264 (дата обращения: 17.06.2021)- Режим доступа: из корпоративной сети ТПУ. </w:t>
      </w:r>
    </w:p>
    <w:p w:rsidR="00FB35E2" w:rsidRDefault="00FB35E2" w:rsidP="00FB35E2">
      <w:pPr>
        <w:numPr>
          <w:ilvl w:val="0"/>
          <w:numId w:val="14"/>
        </w:numPr>
        <w:jc w:val="both"/>
      </w:pPr>
      <w:r>
        <w:t xml:space="preserve">Розин В.М. Философия техники: учебное пособие для вузов / В.М. Розин. - Москва: Издательство </w:t>
      </w:r>
      <w:proofErr w:type="spellStart"/>
      <w:r>
        <w:t>Юрайт</w:t>
      </w:r>
      <w:proofErr w:type="spellEnd"/>
      <w:r>
        <w:t xml:space="preserve">, 2021. - 296 с. - Текст: электронный // </w:t>
      </w:r>
      <w:proofErr w:type="spellStart"/>
      <w:r>
        <w:t>Юрайт</w:t>
      </w:r>
      <w:proofErr w:type="spellEnd"/>
      <w:r>
        <w:t xml:space="preserve">: электронно-библиотечная система. - URL: </w:t>
      </w:r>
      <w:hyperlink r:id="rId12" w:tgtFrame="_blank">
        <w:r>
          <w:rPr>
            <w:color w:val="000000"/>
          </w:rPr>
          <w:t>https://urait.ru/bcode/473469</w:t>
        </w:r>
      </w:hyperlink>
      <w:r>
        <w:rPr>
          <w:color w:val="000000"/>
        </w:rPr>
        <w:t xml:space="preserve"> </w:t>
      </w:r>
      <w:r>
        <w:t>(дата обращения: 17.06.2021)- Режим доступа: из корпоративной сети ТПУ.</w:t>
      </w:r>
    </w:p>
    <w:p w:rsidR="00FB35E2" w:rsidRDefault="00FB35E2" w:rsidP="00FB35E2">
      <w:pPr>
        <w:numPr>
          <w:ilvl w:val="0"/>
          <w:numId w:val="14"/>
        </w:numPr>
        <w:jc w:val="both"/>
      </w:pPr>
      <w:proofErr w:type="spellStart"/>
      <w:r>
        <w:t>Ретюнских</w:t>
      </w:r>
      <w:proofErr w:type="spellEnd"/>
      <w:r>
        <w:t xml:space="preserve"> Л.Т. Философия: учебник для </w:t>
      </w:r>
      <w:proofErr w:type="spellStart"/>
      <w:r>
        <w:t>взов</w:t>
      </w:r>
      <w:proofErr w:type="spellEnd"/>
      <w:r>
        <w:t xml:space="preserve"> / </w:t>
      </w:r>
      <w:r>
        <w:rPr>
          <w:color w:val="000000"/>
        </w:rPr>
        <w:t xml:space="preserve">Л.Т. </w:t>
      </w:r>
      <w:proofErr w:type="spellStart"/>
      <w:r>
        <w:rPr>
          <w:color w:val="000000"/>
        </w:rPr>
        <w:t>ретюнских</w:t>
      </w:r>
      <w:proofErr w:type="spellEnd"/>
      <w:r>
        <w:t xml:space="preserve"> // М</w:t>
      </w:r>
      <w:r>
        <w:rPr>
          <w:color w:val="000000"/>
        </w:rPr>
        <w:t xml:space="preserve">осква: Издательство </w:t>
      </w:r>
      <w:proofErr w:type="spellStart"/>
      <w:r>
        <w:rPr>
          <w:color w:val="000000"/>
        </w:rPr>
        <w:t>Юрайт</w:t>
      </w:r>
      <w:proofErr w:type="spellEnd"/>
      <w:r>
        <w:t xml:space="preserve">. — 2021.  — </w:t>
      </w:r>
      <w:r>
        <w:rPr>
          <w:lang w:val="en-US"/>
        </w:rPr>
        <w:t>ISBN</w:t>
      </w:r>
      <w:r>
        <w:t xml:space="preserve"> </w:t>
      </w:r>
      <w:r w:rsidRPr="0060010D">
        <w:rPr>
          <w:color w:val="000000"/>
        </w:rPr>
        <w:t>978-5-9916-9073-7</w:t>
      </w:r>
      <w:r>
        <w:t xml:space="preserve">. — Текст: электронный // </w:t>
      </w:r>
      <w:proofErr w:type="spellStart"/>
      <w:r>
        <w:t>Юрайт</w:t>
      </w:r>
      <w:proofErr w:type="spellEnd"/>
      <w:r>
        <w:t xml:space="preserve">: электронно-библиотечная система. — URL: </w:t>
      </w:r>
      <w:r>
        <w:rPr>
          <w:color w:val="000000"/>
        </w:rPr>
        <w:t xml:space="preserve"> </w:t>
      </w:r>
      <w:hyperlink r:id="rId13" w:tgtFrame="_blank">
        <w:r>
          <w:rPr>
            <w:color w:val="000000"/>
          </w:rPr>
          <w:t>http</w:t>
        </w:r>
        <w:r>
          <w:rPr>
            <w:color w:val="000000"/>
            <w:shd w:val="clear" w:color="auto" w:fill="FFFFFF"/>
          </w:rPr>
          <w:t>s://urait.ru/bcode/469288</w:t>
        </w:r>
      </w:hyperlink>
      <w:r>
        <w:t xml:space="preserve"> (дата обращения: 17.06.2021). — Режим доступа: из корпоративной сети ТПУ. </w:t>
      </w:r>
    </w:p>
    <w:p w:rsidR="00FB35E2" w:rsidRDefault="00FB35E2" w:rsidP="00FB35E2">
      <w:pPr>
        <w:numPr>
          <w:ilvl w:val="0"/>
          <w:numId w:val="14"/>
        </w:numPr>
      </w:pPr>
      <w:r>
        <w:t xml:space="preserve">Гусейнов А.А. и др. Этика: учебник для вузов / Гусейнов А.А. — Москва: </w:t>
      </w:r>
      <w:r>
        <w:rPr>
          <w:color w:val="000000"/>
        </w:rPr>
        <w:t xml:space="preserve">Издательство </w:t>
      </w:r>
      <w:proofErr w:type="spellStart"/>
      <w:r>
        <w:rPr>
          <w:color w:val="000000"/>
        </w:rPr>
        <w:t>Юрайт</w:t>
      </w:r>
      <w:proofErr w:type="spellEnd"/>
      <w:r>
        <w:t xml:space="preserve">. — 2021. — ISBN 978-5-534-01075-6 - Текст: электронный // </w:t>
      </w:r>
      <w:proofErr w:type="spellStart"/>
      <w:r>
        <w:t>Юрайт</w:t>
      </w:r>
      <w:proofErr w:type="spellEnd"/>
      <w:r>
        <w:t>: электронно-библиотечная система. - URL:</w:t>
      </w:r>
      <w:r>
        <w:rPr>
          <w:color w:val="000000"/>
        </w:rPr>
        <w:t xml:space="preserve"> </w:t>
      </w:r>
      <w:hyperlink r:id="rId14" w:tgtFrame="_blank">
        <w:r>
          <w:rPr>
            <w:color w:val="000000"/>
            <w:shd w:val="clear" w:color="auto" w:fill="FFFFFF"/>
          </w:rPr>
          <w:t>https://urait.ru/bcode/468475</w:t>
        </w:r>
      </w:hyperlink>
      <w:r>
        <w:rPr>
          <w:color w:val="000000"/>
        </w:rPr>
        <w:t xml:space="preserve">  </w:t>
      </w:r>
      <w:r>
        <w:t xml:space="preserve">(дата обращения: 17.06.2021). — Режим доступа: из корпоративной сети ТПУ. </w:t>
      </w:r>
    </w:p>
    <w:p w:rsidR="00FB35E2" w:rsidRDefault="00FB35E2" w:rsidP="00FB35E2">
      <w:pPr>
        <w:ind w:left="644"/>
        <w:jc w:val="both"/>
        <w:rPr>
          <w:highlight w:val="white"/>
        </w:rPr>
      </w:pPr>
    </w:p>
    <w:p w:rsidR="00FB35E2" w:rsidRDefault="00FB35E2" w:rsidP="00FB35E2">
      <w:pPr>
        <w:widowControl/>
        <w:ind w:left="1134"/>
        <w:jc w:val="both"/>
      </w:pPr>
    </w:p>
    <w:p w:rsidR="00FB35E2" w:rsidRDefault="00FB35E2" w:rsidP="00FB35E2">
      <w:pPr>
        <w:widowControl/>
        <w:ind w:left="1134"/>
        <w:jc w:val="both"/>
      </w:pPr>
    </w:p>
    <w:p w:rsidR="00FB35E2" w:rsidRDefault="00FB35E2" w:rsidP="00FB35E2">
      <w:pPr>
        <w:tabs>
          <w:tab w:val="left" w:pos="709"/>
        </w:tabs>
        <w:ind w:left="360"/>
        <w:rPr>
          <w:b/>
        </w:rPr>
      </w:pPr>
      <w:r>
        <w:rPr>
          <w:b/>
        </w:rPr>
        <w:t>6.2. Информационное и программное обеспечение</w:t>
      </w:r>
    </w:p>
    <w:p w:rsidR="00FB35E2" w:rsidRDefault="00FB35E2" w:rsidP="00FB35E2">
      <w:pPr>
        <w:numPr>
          <w:ilvl w:val="0"/>
          <w:numId w:val="2"/>
        </w:numPr>
        <w:ind w:left="0" w:hanging="2"/>
        <w:jc w:val="both"/>
        <w:rPr>
          <w:i/>
          <w:color w:val="7030A0"/>
        </w:rPr>
      </w:pPr>
      <w:r>
        <w:t xml:space="preserve">Электронный курс «Философия». Режим доступа: </w:t>
      </w:r>
      <w:bookmarkStart w:id="0" w:name="_GoBack"/>
      <w:bookmarkEnd w:id="0"/>
      <w:r>
        <w:t xml:space="preserve">http://stud.lms.tpu.ru/course/view.php?id=196. </w:t>
      </w:r>
    </w:p>
    <w:p w:rsidR="00FB35E2" w:rsidRDefault="00FB35E2" w:rsidP="00FB35E2">
      <w:pPr>
        <w:jc w:val="both"/>
      </w:pPr>
      <w:r>
        <w:t xml:space="preserve">2. Электронно-библиотечная система «Лань» - </w:t>
      </w:r>
      <w:hyperlink r:id="rId15">
        <w:r>
          <w:t>https://e.lanbook.com/</w:t>
        </w:r>
      </w:hyperlink>
    </w:p>
    <w:p w:rsidR="00FB35E2" w:rsidRDefault="00FB35E2" w:rsidP="00FB35E2">
      <w:pPr>
        <w:jc w:val="both"/>
      </w:pPr>
      <w:r>
        <w:t>3. Электронно-библиотечная система «</w:t>
      </w:r>
      <w:proofErr w:type="spellStart"/>
      <w:r>
        <w:t>Юрайт</w:t>
      </w:r>
      <w:proofErr w:type="spellEnd"/>
      <w:r>
        <w:t xml:space="preserve">» - </w:t>
      </w:r>
      <w:hyperlink r:id="rId16">
        <w:r>
          <w:t>https://urait.ru/</w:t>
        </w:r>
      </w:hyperlink>
    </w:p>
    <w:p w:rsidR="00FB35E2" w:rsidRDefault="00FB35E2" w:rsidP="00FB35E2">
      <w:pPr>
        <w:jc w:val="both"/>
      </w:pPr>
      <w:r>
        <w:t xml:space="preserve">4. Электронно-библиотечная система «ZNANIUM.COM» - </w:t>
      </w:r>
      <w:hyperlink r:id="rId17">
        <w:r>
          <w:t>https://new.znanium.com/</w:t>
        </w:r>
      </w:hyperlink>
    </w:p>
    <w:p w:rsidR="00FB35E2" w:rsidRDefault="00FB35E2" w:rsidP="00FB35E2">
      <w:pPr>
        <w:ind w:left="425" w:hanging="425"/>
        <w:jc w:val="both"/>
      </w:pPr>
    </w:p>
    <w:p w:rsidR="00FB35E2" w:rsidRDefault="00FB35E2" w:rsidP="00FB35E2">
      <w:pPr>
        <w:widowControl/>
        <w:tabs>
          <w:tab w:val="left" w:pos="1418"/>
        </w:tabs>
        <w:ind w:left="425" w:hanging="425"/>
        <w:jc w:val="both"/>
      </w:pPr>
      <w:r>
        <w:t xml:space="preserve">Лицензионное программное обеспечение (в соответствии с </w:t>
      </w:r>
      <w:r>
        <w:rPr>
          <w:b/>
        </w:rPr>
        <w:t>Перечнем   лицензионного программного обеспечения ТПУ)</w:t>
      </w:r>
      <w:r>
        <w:t>:</w:t>
      </w:r>
    </w:p>
    <w:p w:rsidR="00FB35E2" w:rsidRDefault="00FB35E2" w:rsidP="00FB35E2">
      <w:pPr>
        <w:pStyle w:val="a5"/>
        <w:ind w:hanging="2"/>
        <w:rPr>
          <w:lang w:val="en-US"/>
        </w:rPr>
      </w:pPr>
      <w:r>
        <w:rPr>
          <w:lang w:val="en-US"/>
        </w:rPr>
        <w:t xml:space="preserve">1. </w:t>
      </w:r>
      <w:r>
        <w:rPr>
          <w:shd w:val="clear" w:color="auto" w:fill="FFFFFF"/>
          <w:lang w:val="en-US"/>
        </w:rPr>
        <w:t>Microsoft</w:t>
      </w:r>
      <w:r>
        <w:rPr>
          <w:lang w:val="en-US"/>
        </w:rPr>
        <w:t xml:space="preserve"> Office 2007 Standard Russian Academic; </w:t>
      </w:r>
      <w:r>
        <w:rPr>
          <w:shd w:val="clear" w:color="auto" w:fill="FFFFFF"/>
          <w:lang w:val="en-US"/>
        </w:rPr>
        <w:t>Microsoft</w:t>
      </w:r>
      <w:r>
        <w:rPr>
          <w:lang w:val="en-US"/>
        </w:rPr>
        <w:t xml:space="preserve"> Office 2013 Standard Russian </w:t>
      </w:r>
      <w:proofErr w:type="spellStart"/>
      <w:r>
        <w:rPr>
          <w:lang w:val="en-US"/>
        </w:rPr>
        <w:t>Academi</w:t>
      </w:r>
      <w:proofErr w:type="spellEnd"/>
      <w:r>
        <w:t>с</w:t>
      </w:r>
      <w:r>
        <w:rPr>
          <w:lang w:val="en-US"/>
        </w:rPr>
        <w:t xml:space="preserve">; </w:t>
      </w:r>
    </w:p>
    <w:p w:rsidR="00FB35E2" w:rsidRDefault="00FB35E2" w:rsidP="00FB35E2">
      <w:pPr>
        <w:pStyle w:val="a5"/>
        <w:ind w:hanging="2"/>
        <w:rPr>
          <w:lang w:val="en-US"/>
        </w:rPr>
      </w:pPr>
      <w:r>
        <w:rPr>
          <w:lang w:val="en-US"/>
        </w:rPr>
        <w:t>2.</w:t>
      </w:r>
      <w:r>
        <w:rPr>
          <w:color w:val="333333"/>
          <w:shd w:val="clear" w:color="auto" w:fill="FFFFFF"/>
          <w:lang w:val="en-US"/>
        </w:rPr>
        <w:t xml:space="preserve">  </w:t>
      </w:r>
      <w:r>
        <w:rPr>
          <w:shd w:val="clear" w:color="auto" w:fill="FFFFFF"/>
          <w:lang w:val="en-US"/>
        </w:rPr>
        <w:t xml:space="preserve">Document Foundation </w:t>
      </w:r>
      <w:r>
        <w:rPr>
          <w:color w:val="333333"/>
          <w:shd w:val="clear" w:color="auto" w:fill="FFFFFF"/>
          <w:lang w:val="en-US"/>
        </w:rPr>
        <w:t xml:space="preserve">LibreOffice;   </w:t>
      </w:r>
    </w:p>
    <w:p w:rsidR="00FB35E2" w:rsidRPr="00195AE2" w:rsidRDefault="00FB35E2" w:rsidP="00FB35E2">
      <w:pPr>
        <w:pStyle w:val="a5"/>
        <w:ind w:hanging="2"/>
        <w:rPr>
          <w:lang w:val="en-US"/>
        </w:rPr>
      </w:pPr>
      <w:r w:rsidRPr="00195AE2">
        <w:rPr>
          <w:lang w:val="en-US"/>
        </w:rPr>
        <w:t>3.</w:t>
      </w:r>
      <w:r w:rsidRPr="00195AE2">
        <w:rPr>
          <w:shd w:val="clear" w:color="auto" w:fill="FFFFFF"/>
          <w:lang w:val="en-US"/>
        </w:rPr>
        <w:t xml:space="preserve"> </w:t>
      </w:r>
      <w:r>
        <w:rPr>
          <w:shd w:val="clear" w:color="auto" w:fill="FFFFFF"/>
          <w:lang w:val="en-US"/>
        </w:rPr>
        <w:t>Cisco</w:t>
      </w:r>
      <w:r w:rsidRPr="00195AE2">
        <w:rPr>
          <w:shd w:val="clear" w:color="auto" w:fill="FFFFFF"/>
          <w:lang w:val="en-US"/>
        </w:rPr>
        <w:t xml:space="preserve"> </w:t>
      </w:r>
      <w:proofErr w:type="spellStart"/>
      <w:r>
        <w:rPr>
          <w:lang w:val="en-US"/>
        </w:rPr>
        <w:t>Webex</w:t>
      </w:r>
      <w:proofErr w:type="spellEnd"/>
      <w:r w:rsidRPr="00195AE2">
        <w:rPr>
          <w:lang w:val="en-US"/>
        </w:rPr>
        <w:t xml:space="preserve"> </w:t>
      </w:r>
      <w:r>
        <w:rPr>
          <w:lang w:val="en-US"/>
        </w:rPr>
        <w:t>Meetings</w:t>
      </w:r>
      <w:r w:rsidRPr="00195AE2">
        <w:rPr>
          <w:lang w:val="en-US"/>
        </w:rPr>
        <w:t xml:space="preserve"> </w:t>
      </w:r>
    </w:p>
    <w:p w:rsidR="00FB35E2" w:rsidRDefault="00FB35E2" w:rsidP="00FB35E2">
      <w:pPr>
        <w:pStyle w:val="a5"/>
        <w:ind w:hanging="2"/>
      </w:pPr>
      <w:r>
        <w:t xml:space="preserve">4. </w:t>
      </w:r>
      <w:r>
        <w:rPr>
          <w:lang w:val="en-US"/>
        </w:rPr>
        <w:t>Zoom</w:t>
      </w:r>
      <w:r>
        <w:t xml:space="preserve"> </w:t>
      </w:r>
      <w:proofErr w:type="spellStart"/>
      <w:r>
        <w:rPr>
          <w:lang w:val="en-US"/>
        </w:rPr>
        <w:t>Zoom</w:t>
      </w:r>
      <w:bookmarkStart w:id="1" w:name="_Hlk55905173"/>
      <w:bookmarkEnd w:id="1"/>
      <w:proofErr w:type="spellEnd"/>
    </w:p>
    <w:p w:rsidR="00FB35E2" w:rsidRDefault="00FB35E2" w:rsidP="00FB35E2">
      <w:pPr>
        <w:widowControl/>
        <w:tabs>
          <w:tab w:val="left" w:pos="1418"/>
        </w:tabs>
        <w:ind w:hanging="2"/>
        <w:jc w:val="center"/>
        <w:rPr>
          <w:b/>
          <w:color w:val="000000"/>
        </w:rPr>
      </w:pPr>
      <w:r>
        <w:rPr>
          <w:b/>
          <w:color w:val="000000"/>
        </w:rPr>
        <w:t xml:space="preserve">7. Особые требования к материально-техническому обеспечению дисциплины </w:t>
      </w:r>
    </w:p>
    <w:p w:rsidR="00FB35E2" w:rsidRDefault="00FB35E2" w:rsidP="00FB35E2">
      <w:pPr>
        <w:ind w:hanging="2"/>
        <w:rPr>
          <w:color w:val="000000"/>
        </w:rPr>
      </w:pPr>
    </w:p>
    <w:p w:rsidR="00FB35E2" w:rsidRDefault="00FB35E2" w:rsidP="00FB35E2">
      <w:pPr>
        <w:widowControl/>
        <w:spacing w:after="120"/>
        <w:ind w:firstLine="709"/>
        <w:jc w:val="both"/>
      </w:pPr>
      <w:r>
        <w:t>В учебном процессе используется следующее оборудование:</w:t>
      </w:r>
    </w:p>
    <w:tbl>
      <w:tblPr>
        <w:tblW w:w="9357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417"/>
        <w:gridCol w:w="3834"/>
        <w:gridCol w:w="186"/>
        <w:gridCol w:w="4684"/>
        <w:gridCol w:w="236"/>
      </w:tblGrid>
      <w:tr w:rsidR="00FB35E2" w:rsidTr="00141CA3">
        <w:trPr>
          <w:trHeight w:val="299"/>
        </w:trPr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:rsidR="00FB35E2" w:rsidRDefault="00FB35E2" w:rsidP="00141CA3">
            <w:pPr>
              <w:ind w:left="2" w:right="-110"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№</w:t>
            </w:r>
          </w:p>
        </w:tc>
        <w:tc>
          <w:tcPr>
            <w:tcW w:w="4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:rsidR="00FB35E2" w:rsidRDefault="00FB35E2" w:rsidP="00141CA3">
            <w:pPr>
              <w:ind w:left="218" w:right="-110"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Наименование специальных помещений</w:t>
            </w:r>
          </w:p>
        </w:tc>
        <w:tc>
          <w:tcPr>
            <w:tcW w:w="4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:rsidR="00FB35E2" w:rsidRDefault="00FB35E2" w:rsidP="00141CA3">
            <w:pPr>
              <w:ind w:left="2" w:right="-110"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Наименование оборудования</w:t>
            </w:r>
          </w:p>
        </w:tc>
      </w:tr>
      <w:tr w:rsidR="00FB35E2" w:rsidTr="00141CA3"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left="2" w:right="-110"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1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left="2" w:right="-110"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:rsidR="00FB35E2" w:rsidRDefault="00FB35E2" w:rsidP="00141CA3">
            <w:pPr>
              <w:ind w:left="2" w:right="-110"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634034, Томская область, г. Томск,  Ленина проспект, 30, 209</w:t>
            </w:r>
          </w:p>
        </w:tc>
        <w:tc>
          <w:tcPr>
            <w:tcW w:w="4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pStyle w:val="a5"/>
              <w:ind w:left="2" w:hanging="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-Компьютер – 2шт.;</w:t>
            </w:r>
          </w:p>
          <w:p w:rsidR="00FB35E2" w:rsidRDefault="00FB35E2" w:rsidP="00141CA3">
            <w:pPr>
              <w:pStyle w:val="a5"/>
              <w:ind w:left="2" w:hanging="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-Проектор - 1 шт.;</w:t>
            </w:r>
          </w:p>
          <w:p w:rsidR="00FB35E2" w:rsidRDefault="00FB35E2" w:rsidP="00141CA3">
            <w:pPr>
              <w:pStyle w:val="a5"/>
              <w:ind w:left="2" w:hanging="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-Доска аудиторная настенная - 3 шт.;</w:t>
            </w:r>
          </w:p>
          <w:p w:rsidR="00FB35E2" w:rsidRDefault="00FB35E2" w:rsidP="00141CA3">
            <w:pPr>
              <w:pStyle w:val="a5"/>
              <w:ind w:left="2" w:hanging="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  <w:r>
              <w:rPr>
                <w:sz w:val="20"/>
                <w:szCs w:val="20"/>
              </w:rPr>
              <w:t>Комплект</w:t>
            </w:r>
            <w:r>
              <w:rPr>
                <w:sz w:val="20"/>
                <w:szCs w:val="20"/>
                <w:lang w:eastAsia="en-US"/>
              </w:rPr>
              <w:t xml:space="preserve"> учебной мебели на 96 посадочных мест.</w:t>
            </w:r>
          </w:p>
          <w:p w:rsidR="00FB35E2" w:rsidRDefault="00FB35E2" w:rsidP="00141CA3">
            <w:pPr>
              <w:ind w:left="349"/>
              <w:rPr>
                <w:color w:val="000000"/>
                <w:sz w:val="20"/>
                <w:szCs w:val="20"/>
              </w:rPr>
            </w:pPr>
          </w:p>
        </w:tc>
        <w:tc>
          <w:tcPr>
            <w:tcW w:w="14" w:type="dxa"/>
          </w:tcPr>
          <w:p w:rsidR="00FB35E2" w:rsidRDefault="00FB35E2" w:rsidP="00141CA3"/>
        </w:tc>
      </w:tr>
      <w:tr w:rsidR="00FB35E2" w:rsidTr="00141CA3"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left="2" w:right="-110"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left="2"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:rsidR="00FB35E2" w:rsidRDefault="00FB35E2" w:rsidP="00141CA3">
            <w:pPr>
              <w:ind w:left="2" w:hanging="2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634034 г. Томская область, Томск, Советская улица, д.73, стр.1, 139</w:t>
            </w:r>
          </w:p>
        </w:tc>
        <w:tc>
          <w:tcPr>
            <w:tcW w:w="4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pStyle w:val="a5"/>
              <w:ind w:left="2" w:hanging="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-Компьютер – 1шт.;</w:t>
            </w:r>
          </w:p>
          <w:p w:rsidR="00FB35E2" w:rsidRDefault="00FB35E2" w:rsidP="00141CA3">
            <w:pPr>
              <w:pStyle w:val="a5"/>
              <w:ind w:left="2" w:hanging="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-Проектор - 1 шт.;</w:t>
            </w:r>
          </w:p>
          <w:p w:rsidR="00FB35E2" w:rsidRDefault="00FB35E2" w:rsidP="00141CA3">
            <w:pPr>
              <w:pStyle w:val="a5"/>
              <w:ind w:left="2" w:hanging="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-Доска аудиторная настенная - 1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sz w:val="20"/>
                <w:szCs w:val="20"/>
                <w:shd w:val="clear" w:color="auto" w:fill="FFFFFF"/>
                <w:lang w:val="en-US"/>
              </w:rPr>
              <w:t>-</w:t>
            </w:r>
            <w:r>
              <w:rPr>
                <w:sz w:val="20"/>
                <w:szCs w:val="20"/>
                <w:shd w:val="clear" w:color="auto" w:fill="FFFFFF"/>
              </w:rPr>
              <w:t>Микрофон</w:t>
            </w:r>
            <w:r>
              <w:rPr>
                <w:sz w:val="20"/>
                <w:szCs w:val="20"/>
                <w:shd w:val="clear" w:color="auto" w:fill="FFFFFF"/>
                <w:lang w:val="en-US"/>
              </w:rPr>
              <w:t xml:space="preserve"> ITC Escort T-621A - 1 </w:t>
            </w:r>
            <w:proofErr w:type="spellStart"/>
            <w:r>
              <w:rPr>
                <w:sz w:val="20"/>
                <w:szCs w:val="20"/>
                <w:shd w:val="clear" w:color="auto" w:fill="FFFFFF"/>
              </w:rPr>
              <w:t>шт</w:t>
            </w:r>
            <w:proofErr w:type="spellEnd"/>
            <w:r>
              <w:rPr>
                <w:sz w:val="20"/>
                <w:szCs w:val="20"/>
                <w:shd w:val="clear" w:color="auto" w:fill="FFFFFF"/>
                <w:lang w:val="en-US"/>
              </w:rPr>
              <w:t>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sz w:val="20"/>
                <w:szCs w:val="20"/>
                <w:shd w:val="clear" w:color="auto" w:fill="FFFFFF"/>
                <w:lang w:val="en-US"/>
              </w:rPr>
              <w:t>-</w:t>
            </w:r>
            <w:r>
              <w:rPr>
                <w:sz w:val="20"/>
                <w:szCs w:val="20"/>
                <w:shd w:val="clear" w:color="auto" w:fill="FFFFFF"/>
              </w:rPr>
              <w:t>Аналоговый</w:t>
            </w:r>
            <w:r>
              <w:rPr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>
              <w:rPr>
                <w:sz w:val="20"/>
                <w:szCs w:val="20"/>
                <w:shd w:val="clear" w:color="auto" w:fill="FFFFFF"/>
              </w:rPr>
              <w:t>микшерный</w:t>
            </w:r>
            <w:r>
              <w:rPr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>
              <w:rPr>
                <w:sz w:val="20"/>
                <w:szCs w:val="20"/>
                <w:shd w:val="clear" w:color="auto" w:fill="FFFFFF"/>
              </w:rPr>
              <w:t>пульт</w:t>
            </w:r>
            <w:r>
              <w:rPr>
                <w:sz w:val="20"/>
                <w:szCs w:val="20"/>
                <w:shd w:val="clear" w:color="auto" w:fill="FFFFFF"/>
                <w:lang w:val="en-US"/>
              </w:rPr>
              <w:t xml:space="preserve"> BEHRINGER XENYX Q802USB - 1 </w:t>
            </w:r>
            <w:proofErr w:type="spellStart"/>
            <w:r>
              <w:rPr>
                <w:sz w:val="20"/>
                <w:szCs w:val="20"/>
                <w:shd w:val="clear" w:color="auto" w:fill="FFFFFF"/>
              </w:rPr>
              <w:t>шт</w:t>
            </w:r>
            <w:proofErr w:type="spellEnd"/>
            <w:r>
              <w:rPr>
                <w:sz w:val="20"/>
                <w:szCs w:val="20"/>
                <w:shd w:val="clear" w:color="auto" w:fill="FFFFFF"/>
                <w:lang w:val="en-US"/>
              </w:rPr>
              <w:t>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 xml:space="preserve">-Экран </w:t>
            </w:r>
            <w:proofErr w:type="spellStart"/>
            <w:r>
              <w:rPr>
                <w:sz w:val="20"/>
                <w:szCs w:val="20"/>
                <w:shd w:val="clear" w:color="auto" w:fill="FFFFFF"/>
              </w:rPr>
              <w:t>Projecta</w:t>
            </w:r>
            <w:proofErr w:type="spellEnd"/>
            <w:r>
              <w:rPr>
                <w:sz w:val="20"/>
                <w:szCs w:val="20"/>
                <w:shd w:val="clear" w:color="auto" w:fill="FFFFFF"/>
              </w:rPr>
              <w:t xml:space="preserve"> 213*280 см - 1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shd w:val="clear" w:color="auto" w:fill="FFFFFF"/>
              </w:rPr>
              <w:t>Комплект учебной мебели на 96 посадочных мест</w:t>
            </w:r>
          </w:p>
        </w:tc>
        <w:tc>
          <w:tcPr>
            <w:tcW w:w="14" w:type="dxa"/>
          </w:tcPr>
          <w:p w:rsidR="00FB35E2" w:rsidRDefault="00FB35E2" w:rsidP="00141CA3"/>
        </w:tc>
      </w:tr>
      <w:tr w:rsidR="00FB35E2" w:rsidTr="00141CA3"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left="2" w:right="-110"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left="2"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:rsidR="00FB35E2" w:rsidRDefault="00FB35E2" w:rsidP="00141CA3">
            <w:pPr>
              <w:ind w:left="2" w:hanging="2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634034 г. Томская область, Томск, Советская улица, д.73, стр.1, 140</w:t>
            </w:r>
          </w:p>
        </w:tc>
        <w:tc>
          <w:tcPr>
            <w:tcW w:w="4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pStyle w:val="a5"/>
              <w:ind w:left="2" w:hanging="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-Компьютер – 1шт.;</w:t>
            </w:r>
          </w:p>
          <w:p w:rsidR="00FB35E2" w:rsidRDefault="00FB35E2" w:rsidP="00141CA3">
            <w:pPr>
              <w:pStyle w:val="a5"/>
              <w:ind w:left="2" w:hanging="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-Проектор - 1 шт.;</w:t>
            </w:r>
          </w:p>
          <w:p w:rsidR="00FB35E2" w:rsidRDefault="00FB35E2" w:rsidP="00141CA3">
            <w:pPr>
              <w:pStyle w:val="a5"/>
              <w:ind w:left="2" w:hanging="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-Доска аудиторная настенная - 1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sz w:val="20"/>
                <w:szCs w:val="20"/>
                <w:shd w:val="clear" w:color="auto" w:fill="FFFFFF"/>
                <w:lang w:val="en-US"/>
              </w:rPr>
              <w:t>-</w:t>
            </w:r>
            <w:r>
              <w:rPr>
                <w:sz w:val="20"/>
                <w:szCs w:val="20"/>
                <w:shd w:val="clear" w:color="auto" w:fill="FFFFFF"/>
              </w:rPr>
              <w:t>Микрофон</w:t>
            </w:r>
            <w:r>
              <w:rPr>
                <w:sz w:val="20"/>
                <w:szCs w:val="20"/>
                <w:shd w:val="clear" w:color="auto" w:fill="FFFFFF"/>
                <w:lang w:val="en-US"/>
              </w:rPr>
              <w:t xml:space="preserve"> ITC Escort T-621A - 1 </w:t>
            </w:r>
            <w:proofErr w:type="spellStart"/>
            <w:r>
              <w:rPr>
                <w:sz w:val="20"/>
                <w:szCs w:val="20"/>
                <w:shd w:val="clear" w:color="auto" w:fill="FFFFFF"/>
              </w:rPr>
              <w:t>шт</w:t>
            </w:r>
            <w:proofErr w:type="spellEnd"/>
            <w:r>
              <w:rPr>
                <w:sz w:val="20"/>
                <w:szCs w:val="20"/>
                <w:shd w:val="clear" w:color="auto" w:fill="FFFFFF"/>
                <w:lang w:val="en-US"/>
              </w:rPr>
              <w:t>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sz w:val="20"/>
                <w:szCs w:val="20"/>
                <w:shd w:val="clear" w:color="auto" w:fill="FFFFFF"/>
                <w:lang w:val="en-US"/>
              </w:rPr>
              <w:t>-</w:t>
            </w:r>
            <w:r>
              <w:rPr>
                <w:sz w:val="20"/>
                <w:szCs w:val="20"/>
                <w:shd w:val="clear" w:color="auto" w:fill="FFFFFF"/>
              </w:rPr>
              <w:t>Аналоговый</w:t>
            </w:r>
            <w:r>
              <w:rPr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>
              <w:rPr>
                <w:sz w:val="20"/>
                <w:szCs w:val="20"/>
                <w:shd w:val="clear" w:color="auto" w:fill="FFFFFF"/>
              </w:rPr>
              <w:t>микшерный</w:t>
            </w:r>
            <w:r>
              <w:rPr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>
              <w:rPr>
                <w:sz w:val="20"/>
                <w:szCs w:val="20"/>
                <w:shd w:val="clear" w:color="auto" w:fill="FFFFFF"/>
              </w:rPr>
              <w:t>пульт</w:t>
            </w:r>
            <w:r>
              <w:rPr>
                <w:sz w:val="20"/>
                <w:szCs w:val="20"/>
                <w:shd w:val="clear" w:color="auto" w:fill="FFFFFF"/>
                <w:lang w:val="en-US"/>
              </w:rPr>
              <w:t xml:space="preserve"> BEHRINGER XENYX Q802USB - 1 </w:t>
            </w:r>
            <w:proofErr w:type="spellStart"/>
            <w:r>
              <w:rPr>
                <w:sz w:val="20"/>
                <w:szCs w:val="20"/>
                <w:shd w:val="clear" w:color="auto" w:fill="FFFFFF"/>
              </w:rPr>
              <w:t>шт</w:t>
            </w:r>
            <w:proofErr w:type="spellEnd"/>
            <w:r>
              <w:rPr>
                <w:sz w:val="20"/>
                <w:szCs w:val="20"/>
                <w:shd w:val="clear" w:color="auto" w:fill="FFFFFF"/>
                <w:lang w:val="en-US"/>
              </w:rPr>
              <w:t>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 xml:space="preserve">-Экран </w:t>
            </w:r>
            <w:proofErr w:type="spellStart"/>
            <w:r>
              <w:rPr>
                <w:sz w:val="20"/>
                <w:szCs w:val="20"/>
                <w:shd w:val="clear" w:color="auto" w:fill="FFFFFF"/>
              </w:rPr>
              <w:t>Projecta</w:t>
            </w:r>
            <w:proofErr w:type="spellEnd"/>
            <w:r>
              <w:rPr>
                <w:sz w:val="20"/>
                <w:szCs w:val="20"/>
                <w:shd w:val="clear" w:color="auto" w:fill="FFFFFF"/>
              </w:rPr>
              <w:t xml:space="preserve"> 213*280 см - 1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 xml:space="preserve">-Активная акустическая система RCF K70 5 </w:t>
            </w:r>
            <w:proofErr w:type="spellStart"/>
            <w:r>
              <w:rPr>
                <w:sz w:val="20"/>
                <w:szCs w:val="20"/>
                <w:shd w:val="clear" w:color="auto" w:fill="FFFFFF"/>
              </w:rPr>
              <w:t>Bt</w:t>
            </w:r>
            <w:proofErr w:type="spellEnd"/>
            <w:r>
              <w:rPr>
                <w:sz w:val="20"/>
                <w:szCs w:val="20"/>
                <w:shd w:val="clear" w:color="auto" w:fill="FFFFFF"/>
              </w:rPr>
              <w:t xml:space="preserve"> - 4 шт.;</w:t>
            </w:r>
          </w:p>
          <w:p w:rsidR="00FB35E2" w:rsidRDefault="00FB35E2" w:rsidP="00141CA3">
            <w:pPr>
              <w:pStyle w:val="a5"/>
              <w:ind w:left="2" w:hanging="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shd w:val="clear" w:color="auto" w:fill="FFFFFF"/>
              </w:rPr>
              <w:t xml:space="preserve"> Комплект учебной мебели на 108 посадочных мест</w:t>
            </w:r>
          </w:p>
        </w:tc>
        <w:tc>
          <w:tcPr>
            <w:tcW w:w="14" w:type="dxa"/>
          </w:tcPr>
          <w:p w:rsidR="00FB35E2" w:rsidRDefault="00FB35E2" w:rsidP="00141CA3"/>
        </w:tc>
      </w:tr>
      <w:tr w:rsidR="00FB35E2" w:rsidTr="00141CA3"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left="2" w:right="-110"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left="2"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:rsidR="00FB35E2" w:rsidRDefault="00FB35E2" w:rsidP="00141CA3">
            <w:pPr>
              <w:ind w:left="2" w:hanging="2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634034 г. Томская область, Томск, Советская улица, д.73, стр.1,141</w:t>
            </w:r>
          </w:p>
        </w:tc>
        <w:tc>
          <w:tcPr>
            <w:tcW w:w="4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pStyle w:val="a5"/>
              <w:ind w:left="2" w:hanging="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-Компьютер – 1шт.;</w:t>
            </w:r>
          </w:p>
          <w:p w:rsidR="00FB35E2" w:rsidRDefault="00FB35E2" w:rsidP="00141CA3">
            <w:pPr>
              <w:pStyle w:val="a5"/>
              <w:ind w:left="2" w:hanging="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-Проектор - 1 шт.;</w:t>
            </w:r>
          </w:p>
          <w:p w:rsidR="00FB35E2" w:rsidRDefault="00FB35E2" w:rsidP="00141CA3">
            <w:pPr>
              <w:pStyle w:val="a5"/>
              <w:ind w:left="2" w:hanging="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-Доска аудиторная настенная - 1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sz w:val="20"/>
                <w:szCs w:val="20"/>
                <w:shd w:val="clear" w:color="auto" w:fill="FFFFFF"/>
                <w:lang w:val="en-US"/>
              </w:rPr>
              <w:t>-</w:t>
            </w:r>
            <w:r>
              <w:rPr>
                <w:sz w:val="20"/>
                <w:szCs w:val="20"/>
                <w:shd w:val="clear" w:color="auto" w:fill="FFFFFF"/>
              </w:rPr>
              <w:t>Микрофон</w:t>
            </w:r>
            <w:r>
              <w:rPr>
                <w:sz w:val="20"/>
                <w:szCs w:val="20"/>
                <w:shd w:val="clear" w:color="auto" w:fill="FFFFFF"/>
                <w:lang w:val="en-US"/>
              </w:rPr>
              <w:t xml:space="preserve"> ITC Escort T-621A - 1 </w:t>
            </w:r>
            <w:proofErr w:type="spellStart"/>
            <w:r>
              <w:rPr>
                <w:sz w:val="20"/>
                <w:szCs w:val="20"/>
                <w:shd w:val="clear" w:color="auto" w:fill="FFFFFF"/>
              </w:rPr>
              <w:t>шт</w:t>
            </w:r>
            <w:proofErr w:type="spellEnd"/>
            <w:r>
              <w:rPr>
                <w:sz w:val="20"/>
                <w:szCs w:val="20"/>
                <w:shd w:val="clear" w:color="auto" w:fill="FFFFFF"/>
                <w:lang w:val="en-US"/>
              </w:rPr>
              <w:t>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sz w:val="20"/>
                <w:szCs w:val="20"/>
                <w:shd w:val="clear" w:color="auto" w:fill="FFFFFF"/>
                <w:lang w:val="en-US"/>
              </w:rPr>
              <w:t>-</w:t>
            </w:r>
            <w:r>
              <w:rPr>
                <w:sz w:val="20"/>
                <w:szCs w:val="20"/>
                <w:shd w:val="clear" w:color="auto" w:fill="FFFFFF"/>
              </w:rPr>
              <w:t>Аналоговый</w:t>
            </w:r>
            <w:r>
              <w:rPr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>
              <w:rPr>
                <w:sz w:val="20"/>
                <w:szCs w:val="20"/>
                <w:shd w:val="clear" w:color="auto" w:fill="FFFFFF"/>
              </w:rPr>
              <w:t>микшерный</w:t>
            </w:r>
            <w:r>
              <w:rPr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>
              <w:rPr>
                <w:sz w:val="20"/>
                <w:szCs w:val="20"/>
                <w:shd w:val="clear" w:color="auto" w:fill="FFFFFF"/>
              </w:rPr>
              <w:t>пульт</w:t>
            </w:r>
            <w:r>
              <w:rPr>
                <w:sz w:val="20"/>
                <w:szCs w:val="20"/>
                <w:shd w:val="clear" w:color="auto" w:fill="FFFFFF"/>
                <w:lang w:val="en-US"/>
              </w:rPr>
              <w:t xml:space="preserve"> BEHRINGER XENYX Q802USB - 1 </w:t>
            </w:r>
            <w:proofErr w:type="spellStart"/>
            <w:r>
              <w:rPr>
                <w:sz w:val="20"/>
                <w:szCs w:val="20"/>
                <w:shd w:val="clear" w:color="auto" w:fill="FFFFFF"/>
              </w:rPr>
              <w:t>шт</w:t>
            </w:r>
            <w:proofErr w:type="spellEnd"/>
            <w:r>
              <w:rPr>
                <w:sz w:val="20"/>
                <w:szCs w:val="20"/>
                <w:shd w:val="clear" w:color="auto" w:fill="FFFFFF"/>
                <w:lang w:val="en-US"/>
              </w:rPr>
              <w:t>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 xml:space="preserve">-Экран </w:t>
            </w:r>
            <w:proofErr w:type="spellStart"/>
            <w:r>
              <w:rPr>
                <w:sz w:val="20"/>
                <w:szCs w:val="20"/>
                <w:shd w:val="clear" w:color="auto" w:fill="FFFFFF"/>
              </w:rPr>
              <w:t>Projecta</w:t>
            </w:r>
            <w:proofErr w:type="spellEnd"/>
            <w:r>
              <w:rPr>
                <w:sz w:val="20"/>
                <w:szCs w:val="20"/>
                <w:shd w:val="clear" w:color="auto" w:fill="FFFFFF"/>
              </w:rPr>
              <w:t xml:space="preserve"> 213*280 см - 1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shd w:val="clear" w:color="auto" w:fill="FFFFFF"/>
              </w:rPr>
              <w:t>Комплект учебной мебели на 96 посадочных мест</w:t>
            </w:r>
          </w:p>
        </w:tc>
        <w:tc>
          <w:tcPr>
            <w:tcW w:w="14" w:type="dxa"/>
          </w:tcPr>
          <w:p w:rsidR="00FB35E2" w:rsidRDefault="00FB35E2" w:rsidP="00141CA3"/>
        </w:tc>
      </w:tr>
      <w:tr w:rsidR="00FB35E2" w:rsidTr="00141CA3"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left="2" w:right="-110"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left="2"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:rsidR="00FB35E2" w:rsidRDefault="00FB35E2" w:rsidP="00141CA3">
            <w:pPr>
              <w:ind w:left="2" w:right="-110" w:hanging="2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634034 г. Томская область, Томск, Советская улица, д.73, стр.1,142</w:t>
            </w:r>
          </w:p>
        </w:tc>
        <w:tc>
          <w:tcPr>
            <w:tcW w:w="4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pStyle w:val="a5"/>
              <w:ind w:left="2" w:hanging="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-Компьютер – 1шт.;</w:t>
            </w:r>
          </w:p>
          <w:p w:rsidR="00FB35E2" w:rsidRDefault="00FB35E2" w:rsidP="00141CA3">
            <w:pPr>
              <w:pStyle w:val="a5"/>
              <w:ind w:left="2" w:hanging="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-Проектор - 1 шт.;</w:t>
            </w:r>
          </w:p>
          <w:p w:rsidR="00FB35E2" w:rsidRDefault="00FB35E2" w:rsidP="00141CA3">
            <w:pPr>
              <w:pStyle w:val="a5"/>
              <w:ind w:left="2" w:hanging="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-Доска аудиторная настенная - 1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sz w:val="20"/>
                <w:szCs w:val="20"/>
                <w:shd w:val="clear" w:color="auto" w:fill="FFFFFF"/>
                <w:lang w:val="en-US"/>
              </w:rPr>
              <w:t>-</w:t>
            </w:r>
            <w:r>
              <w:rPr>
                <w:sz w:val="20"/>
                <w:szCs w:val="20"/>
                <w:shd w:val="clear" w:color="auto" w:fill="FFFFFF"/>
              </w:rPr>
              <w:t>Микрофон</w:t>
            </w:r>
            <w:r>
              <w:rPr>
                <w:sz w:val="20"/>
                <w:szCs w:val="20"/>
                <w:shd w:val="clear" w:color="auto" w:fill="FFFFFF"/>
                <w:lang w:val="en-US"/>
              </w:rPr>
              <w:t xml:space="preserve"> ITC Escort T-621A - 1 </w:t>
            </w:r>
            <w:proofErr w:type="spellStart"/>
            <w:r>
              <w:rPr>
                <w:sz w:val="20"/>
                <w:szCs w:val="20"/>
                <w:shd w:val="clear" w:color="auto" w:fill="FFFFFF"/>
              </w:rPr>
              <w:t>шт</w:t>
            </w:r>
            <w:proofErr w:type="spellEnd"/>
            <w:r>
              <w:rPr>
                <w:sz w:val="20"/>
                <w:szCs w:val="20"/>
                <w:shd w:val="clear" w:color="auto" w:fill="FFFFFF"/>
                <w:lang w:val="en-US"/>
              </w:rPr>
              <w:t>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sz w:val="20"/>
                <w:szCs w:val="20"/>
                <w:shd w:val="clear" w:color="auto" w:fill="FFFFFF"/>
                <w:lang w:val="en-US"/>
              </w:rPr>
              <w:t>-</w:t>
            </w:r>
            <w:r>
              <w:rPr>
                <w:sz w:val="20"/>
                <w:szCs w:val="20"/>
                <w:shd w:val="clear" w:color="auto" w:fill="FFFFFF"/>
              </w:rPr>
              <w:t>Аналоговый</w:t>
            </w:r>
            <w:r>
              <w:rPr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>
              <w:rPr>
                <w:sz w:val="20"/>
                <w:szCs w:val="20"/>
                <w:shd w:val="clear" w:color="auto" w:fill="FFFFFF"/>
              </w:rPr>
              <w:t>микшерный</w:t>
            </w:r>
            <w:r>
              <w:rPr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>
              <w:rPr>
                <w:sz w:val="20"/>
                <w:szCs w:val="20"/>
                <w:shd w:val="clear" w:color="auto" w:fill="FFFFFF"/>
              </w:rPr>
              <w:t>пульт</w:t>
            </w:r>
            <w:r>
              <w:rPr>
                <w:sz w:val="20"/>
                <w:szCs w:val="20"/>
                <w:shd w:val="clear" w:color="auto" w:fill="FFFFFF"/>
                <w:lang w:val="en-US"/>
              </w:rPr>
              <w:t xml:space="preserve"> BEHRINGER XENYX Q802USB - 1 </w:t>
            </w:r>
            <w:proofErr w:type="spellStart"/>
            <w:r>
              <w:rPr>
                <w:sz w:val="20"/>
                <w:szCs w:val="20"/>
                <w:shd w:val="clear" w:color="auto" w:fill="FFFFFF"/>
              </w:rPr>
              <w:t>шт</w:t>
            </w:r>
            <w:proofErr w:type="spellEnd"/>
            <w:r>
              <w:rPr>
                <w:sz w:val="20"/>
                <w:szCs w:val="20"/>
                <w:shd w:val="clear" w:color="auto" w:fill="FFFFFF"/>
                <w:lang w:val="en-US"/>
              </w:rPr>
              <w:t>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 xml:space="preserve">-Экран </w:t>
            </w:r>
            <w:proofErr w:type="spellStart"/>
            <w:r>
              <w:rPr>
                <w:sz w:val="20"/>
                <w:szCs w:val="20"/>
                <w:shd w:val="clear" w:color="auto" w:fill="FFFFFF"/>
              </w:rPr>
              <w:t>Projecta</w:t>
            </w:r>
            <w:proofErr w:type="spellEnd"/>
            <w:r>
              <w:rPr>
                <w:sz w:val="20"/>
                <w:szCs w:val="20"/>
                <w:shd w:val="clear" w:color="auto" w:fill="FFFFFF"/>
              </w:rPr>
              <w:t xml:space="preserve"> 213*280 см - 1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shd w:val="clear" w:color="auto" w:fill="FFFFFF"/>
              </w:rPr>
              <w:t>Комплект учебной мебели на 96 посадочных мест</w:t>
            </w:r>
          </w:p>
        </w:tc>
        <w:tc>
          <w:tcPr>
            <w:tcW w:w="14" w:type="dxa"/>
          </w:tcPr>
          <w:p w:rsidR="00FB35E2" w:rsidRDefault="00FB35E2" w:rsidP="00141CA3"/>
        </w:tc>
      </w:tr>
      <w:tr w:rsidR="00FB35E2" w:rsidTr="00141CA3"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left="2" w:right="-110" w:hanging="2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left="2"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:rsidR="00FB35E2" w:rsidRDefault="00FB35E2" w:rsidP="00141CA3">
            <w:pPr>
              <w:ind w:left="2"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634034 г. Томская область, Томск, Советская улица, д.73, стр.1,  113</w:t>
            </w:r>
          </w:p>
        </w:tc>
        <w:tc>
          <w:tcPr>
            <w:tcW w:w="4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pStyle w:val="a5"/>
              <w:ind w:left="2"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-Компьютер - 1 шт.;</w:t>
            </w:r>
          </w:p>
          <w:p w:rsidR="00FB35E2" w:rsidRDefault="00FB35E2" w:rsidP="00141CA3">
            <w:pPr>
              <w:pStyle w:val="a5"/>
              <w:ind w:left="2"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-Проектор - 1 шт.;</w:t>
            </w:r>
          </w:p>
          <w:p w:rsidR="00FB35E2" w:rsidRDefault="00FB35E2" w:rsidP="00141CA3">
            <w:pPr>
              <w:pStyle w:val="a5"/>
              <w:ind w:left="2"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-Доска электронная белая прямой проекции </w:t>
            </w:r>
            <w:proofErr w:type="spellStart"/>
            <w:r>
              <w:rPr>
                <w:sz w:val="20"/>
                <w:szCs w:val="20"/>
              </w:rPr>
              <w:t>Hitachi</w:t>
            </w:r>
            <w:proofErr w:type="spellEnd"/>
            <w:r>
              <w:rPr>
                <w:sz w:val="20"/>
                <w:szCs w:val="20"/>
              </w:rPr>
              <w:t xml:space="preserve"> HT-FX-77WL - 1 шт.;</w:t>
            </w:r>
          </w:p>
          <w:p w:rsidR="00FB35E2" w:rsidRDefault="00FB35E2" w:rsidP="00141CA3">
            <w:pPr>
              <w:pStyle w:val="a5"/>
              <w:ind w:left="2"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-Доска аудиторная настенная - 1 шт.;</w:t>
            </w:r>
          </w:p>
          <w:p w:rsidR="00FB35E2" w:rsidRDefault="00FB35E2" w:rsidP="00141CA3">
            <w:pPr>
              <w:pStyle w:val="a5"/>
              <w:ind w:left="2"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-Комплект учебной мебели на 30 посадочных мест.</w:t>
            </w:r>
          </w:p>
          <w:p w:rsidR="00FB35E2" w:rsidRDefault="00FB35E2" w:rsidP="00141CA3">
            <w:pPr>
              <w:pStyle w:val="a5"/>
              <w:ind w:left="2" w:hanging="2"/>
              <w:rPr>
                <w:sz w:val="20"/>
                <w:szCs w:val="20"/>
              </w:rPr>
            </w:pPr>
          </w:p>
        </w:tc>
        <w:tc>
          <w:tcPr>
            <w:tcW w:w="14" w:type="dxa"/>
          </w:tcPr>
          <w:p w:rsidR="00FB35E2" w:rsidRDefault="00FB35E2" w:rsidP="00141CA3"/>
        </w:tc>
      </w:tr>
      <w:tr w:rsidR="00FB35E2" w:rsidTr="00141CA3"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left="2" w:right="-110"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left="2"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:rsidR="00FB35E2" w:rsidRDefault="00FB35E2" w:rsidP="00141CA3">
            <w:pPr>
              <w:ind w:left="2"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634034 г. Томская область, Томск, Советская улица, д.73, стр.1, 318</w:t>
            </w:r>
          </w:p>
        </w:tc>
        <w:tc>
          <w:tcPr>
            <w:tcW w:w="4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sz w:val="20"/>
                <w:szCs w:val="20"/>
                <w:shd w:val="clear" w:color="auto" w:fill="FFFFFF"/>
                <w:lang w:eastAsia="en-US"/>
              </w:rPr>
              <w:t>-Компьютер - 1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sz w:val="20"/>
                <w:szCs w:val="20"/>
                <w:shd w:val="clear" w:color="auto" w:fill="FFFFFF"/>
                <w:lang w:eastAsia="en-US"/>
              </w:rPr>
              <w:t>-Проектор – 2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sz w:val="20"/>
                <w:szCs w:val="20"/>
                <w:shd w:val="clear" w:color="auto" w:fill="FFFFFF"/>
                <w:lang w:eastAsia="en-US"/>
              </w:rPr>
              <w:t>-Доска аудиторная настенная - 1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sz w:val="20"/>
                <w:szCs w:val="20"/>
                <w:shd w:val="clear" w:color="auto" w:fill="FFFFFF"/>
                <w:lang w:eastAsia="en-US"/>
              </w:rPr>
              <w:t xml:space="preserve">-Доска электронная белая прямой проекции </w:t>
            </w:r>
            <w:proofErr w:type="spellStart"/>
            <w:r>
              <w:rPr>
                <w:sz w:val="20"/>
                <w:szCs w:val="20"/>
                <w:shd w:val="clear" w:color="auto" w:fill="FFFFFF"/>
                <w:lang w:eastAsia="en-US"/>
              </w:rPr>
              <w:t>Hitachi</w:t>
            </w:r>
            <w:proofErr w:type="spellEnd"/>
            <w:r>
              <w:rPr>
                <w:sz w:val="20"/>
                <w:szCs w:val="20"/>
                <w:shd w:val="clear" w:color="auto" w:fill="FFFFFF"/>
                <w:lang w:eastAsia="en-US"/>
              </w:rPr>
              <w:t xml:space="preserve"> HT-FX-77WL - 1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  <w:shd w:val="clear" w:color="auto" w:fill="FFFFFF"/>
              </w:rPr>
              <w:t>Комплект</w:t>
            </w:r>
            <w:r>
              <w:rPr>
                <w:sz w:val="20"/>
                <w:szCs w:val="20"/>
                <w:shd w:val="clear" w:color="auto" w:fill="FFFFFF"/>
                <w:lang w:eastAsia="en-US"/>
              </w:rPr>
              <w:t xml:space="preserve"> учебной мебели на 26 посадочных мест.</w:t>
            </w:r>
          </w:p>
        </w:tc>
        <w:tc>
          <w:tcPr>
            <w:tcW w:w="14" w:type="dxa"/>
          </w:tcPr>
          <w:p w:rsidR="00FB35E2" w:rsidRDefault="00FB35E2" w:rsidP="00141CA3"/>
        </w:tc>
      </w:tr>
      <w:tr w:rsidR="00FB35E2" w:rsidTr="00141CA3"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left="2" w:right="-110"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left="2"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:rsidR="00FB35E2" w:rsidRDefault="00FB35E2" w:rsidP="00141CA3">
            <w:pPr>
              <w:ind w:left="2"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634034 г. Томская область, Томск, Советская улица, д.73, стр.1, 319</w:t>
            </w:r>
          </w:p>
        </w:tc>
        <w:tc>
          <w:tcPr>
            <w:tcW w:w="4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sz w:val="20"/>
                <w:szCs w:val="20"/>
                <w:shd w:val="clear" w:color="auto" w:fill="FFFFFF"/>
                <w:lang w:eastAsia="en-US"/>
              </w:rPr>
              <w:t>-Компьютер - 1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sz w:val="20"/>
                <w:szCs w:val="20"/>
                <w:shd w:val="clear" w:color="auto" w:fill="FFFFFF"/>
                <w:lang w:eastAsia="en-US"/>
              </w:rPr>
              <w:t>-Проектор – 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sz w:val="20"/>
                <w:szCs w:val="20"/>
                <w:shd w:val="clear" w:color="auto" w:fill="FFFFFF"/>
                <w:lang w:eastAsia="en-US"/>
              </w:rPr>
              <w:t>-Доска аудиторная настенная - 1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sz w:val="20"/>
                <w:szCs w:val="20"/>
                <w:shd w:val="clear" w:color="auto" w:fill="FFFFFF"/>
              </w:rPr>
              <w:t>Комплект</w:t>
            </w:r>
            <w:r>
              <w:rPr>
                <w:sz w:val="20"/>
                <w:szCs w:val="20"/>
                <w:shd w:val="clear" w:color="auto" w:fill="FFFFFF"/>
                <w:lang w:eastAsia="en-US"/>
              </w:rPr>
              <w:t xml:space="preserve"> учебной мебели на 26 посадочных мест.</w:t>
            </w:r>
          </w:p>
          <w:p w:rsidR="00FB35E2" w:rsidRDefault="00FB35E2" w:rsidP="00141CA3">
            <w:pPr>
              <w:pStyle w:val="a5"/>
              <w:ind w:left="2" w:hanging="2"/>
              <w:rPr>
                <w:sz w:val="20"/>
                <w:szCs w:val="20"/>
              </w:rPr>
            </w:pPr>
          </w:p>
        </w:tc>
        <w:tc>
          <w:tcPr>
            <w:tcW w:w="14" w:type="dxa"/>
          </w:tcPr>
          <w:p w:rsidR="00FB35E2" w:rsidRDefault="00FB35E2" w:rsidP="00141CA3"/>
        </w:tc>
      </w:tr>
      <w:tr w:rsidR="00FB35E2" w:rsidTr="00141CA3"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left="2" w:right="-110"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left="2"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Аудитория для проведения учебных занятий всех типов, курсового проектирования, консультаций, текущего </w:t>
            </w:r>
            <w:r>
              <w:rPr>
                <w:sz w:val="20"/>
                <w:szCs w:val="20"/>
              </w:rPr>
              <w:lastRenderedPageBreak/>
              <w:t>контроля и промежуточной аттестации</w:t>
            </w:r>
          </w:p>
          <w:p w:rsidR="00FB35E2" w:rsidRDefault="00FB35E2" w:rsidP="00141CA3">
            <w:pPr>
              <w:ind w:left="2"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634034 г. Томская область, Томск, Советская улица, д.73, стр.1, 320</w:t>
            </w:r>
          </w:p>
        </w:tc>
        <w:tc>
          <w:tcPr>
            <w:tcW w:w="4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sz w:val="20"/>
                <w:szCs w:val="20"/>
                <w:shd w:val="clear" w:color="auto" w:fill="FFFFFF"/>
                <w:lang w:eastAsia="en-US"/>
              </w:rPr>
              <w:lastRenderedPageBreak/>
              <w:t>-Компьютер - 11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sz w:val="20"/>
                <w:szCs w:val="20"/>
                <w:shd w:val="clear" w:color="auto" w:fill="FFFFFF"/>
                <w:lang w:eastAsia="en-US"/>
              </w:rPr>
              <w:t>-Проектор – 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sz w:val="20"/>
                <w:szCs w:val="20"/>
                <w:shd w:val="clear" w:color="auto" w:fill="FFFFFF"/>
                <w:lang w:eastAsia="en-US"/>
              </w:rPr>
              <w:t>-Доска аудиторная настенная - 1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sz w:val="20"/>
                <w:szCs w:val="20"/>
                <w:shd w:val="clear" w:color="auto" w:fill="FFFFFF"/>
                <w:lang w:eastAsia="en-US"/>
              </w:rPr>
              <w:lastRenderedPageBreak/>
              <w:t xml:space="preserve">-Терминал </w:t>
            </w:r>
            <w:proofErr w:type="spellStart"/>
            <w:r>
              <w:rPr>
                <w:sz w:val="20"/>
                <w:szCs w:val="20"/>
                <w:shd w:val="clear" w:color="auto" w:fill="FFFFFF"/>
                <w:lang w:eastAsia="en-US"/>
              </w:rPr>
              <w:t>Vega</w:t>
            </w:r>
            <w:proofErr w:type="spellEnd"/>
            <w:r>
              <w:rPr>
                <w:sz w:val="20"/>
                <w:szCs w:val="20"/>
                <w:shd w:val="clear" w:color="auto" w:fill="FFFFFF"/>
                <w:lang w:eastAsia="en-US"/>
              </w:rPr>
              <w:t xml:space="preserve"> X5, групповой терминал ВКС - 1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sz w:val="20"/>
                <w:szCs w:val="20"/>
                <w:shd w:val="clear" w:color="auto" w:fill="FFFFFF"/>
                <w:lang w:eastAsia="en-US"/>
              </w:rPr>
              <w:t>-Доска белая магнитная - 1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sz w:val="20"/>
                <w:szCs w:val="20"/>
                <w:shd w:val="clear" w:color="auto" w:fill="FFFFFF"/>
                <w:lang w:eastAsia="en-US"/>
              </w:rPr>
              <w:t xml:space="preserve">-Интерактивная ЖК-панель </w:t>
            </w:r>
            <w:proofErr w:type="spellStart"/>
            <w:r>
              <w:rPr>
                <w:sz w:val="20"/>
                <w:szCs w:val="20"/>
                <w:shd w:val="clear" w:color="auto" w:fill="FFFFFF"/>
                <w:lang w:eastAsia="en-US"/>
              </w:rPr>
              <w:t>Sahara</w:t>
            </w:r>
            <w:proofErr w:type="spellEnd"/>
            <w:r>
              <w:rPr>
                <w:sz w:val="20"/>
                <w:szCs w:val="20"/>
                <w:shd w:val="clear" w:color="auto" w:fill="FFFFFF"/>
                <w:lang w:eastAsia="en-US"/>
              </w:rPr>
              <w:t xml:space="preserve"> </w:t>
            </w:r>
            <w:proofErr w:type="spellStart"/>
            <w:r>
              <w:rPr>
                <w:sz w:val="20"/>
                <w:szCs w:val="20"/>
                <w:shd w:val="clear" w:color="auto" w:fill="FFFFFF"/>
                <w:lang w:eastAsia="en-US"/>
              </w:rPr>
              <w:t>Interactive</w:t>
            </w:r>
            <w:proofErr w:type="spellEnd"/>
            <w:r>
              <w:rPr>
                <w:sz w:val="20"/>
                <w:szCs w:val="20"/>
                <w:shd w:val="clear" w:color="auto" w:fill="FFFFFF"/>
                <w:lang w:eastAsia="en-US"/>
              </w:rPr>
              <w:t xml:space="preserve"> PI-1900 19" - 1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sz w:val="20"/>
                <w:szCs w:val="20"/>
                <w:shd w:val="clear" w:color="auto" w:fill="FFFFFF"/>
                <w:lang w:eastAsia="en-US"/>
              </w:rPr>
              <w:t xml:space="preserve">-Документ-камера </w:t>
            </w:r>
            <w:proofErr w:type="spellStart"/>
            <w:r>
              <w:rPr>
                <w:sz w:val="20"/>
                <w:szCs w:val="20"/>
                <w:shd w:val="clear" w:color="auto" w:fill="FFFFFF"/>
                <w:lang w:eastAsia="en-US"/>
              </w:rPr>
              <w:t>AverVision</w:t>
            </w:r>
            <w:proofErr w:type="spellEnd"/>
            <w:r>
              <w:rPr>
                <w:sz w:val="20"/>
                <w:szCs w:val="20"/>
                <w:shd w:val="clear" w:color="auto" w:fill="FFFFFF"/>
                <w:lang w:eastAsia="en-US"/>
              </w:rPr>
              <w:t xml:space="preserve"> SPC300 - 1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sz w:val="20"/>
                <w:szCs w:val="20"/>
                <w:shd w:val="clear" w:color="auto" w:fill="FFFFFF"/>
                <w:lang w:eastAsia="en-US"/>
              </w:rPr>
              <w:t xml:space="preserve">-Микрофон </w:t>
            </w:r>
            <w:proofErr w:type="spellStart"/>
            <w:r>
              <w:rPr>
                <w:sz w:val="20"/>
                <w:szCs w:val="20"/>
                <w:shd w:val="clear" w:color="auto" w:fill="FFFFFF"/>
                <w:lang w:eastAsia="en-US"/>
              </w:rPr>
              <w:t>Beyerdynamic</w:t>
            </w:r>
            <w:proofErr w:type="spellEnd"/>
            <w:r>
              <w:rPr>
                <w:sz w:val="20"/>
                <w:szCs w:val="20"/>
                <w:shd w:val="clear" w:color="auto" w:fill="FFFFFF"/>
                <w:lang w:eastAsia="en-US"/>
              </w:rPr>
              <w:t xml:space="preserve"> SHM 205 A Конденсаторный микрофон на гусиной шее - 2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sz w:val="20"/>
                <w:szCs w:val="20"/>
                <w:shd w:val="clear" w:color="auto" w:fill="FFFFFF"/>
                <w:lang w:eastAsia="en-US"/>
              </w:rPr>
              <w:t>-Мини-система Самсунг - 1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sz w:val="20"/>
                <w:szCs w:val="20"/>
                <w:shd w:val="clear" w:color="auto" w:fill="FFFFFF"/>
                <w:lang w:eastAsia="en-US"/>
              </w:rPr>
              <w:t>-Усилитель RCF UP 1123 - 1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sz w:val="20"/>
                <w:szCs w:val="20"/>
                <w:shd w:val="clear" w:color="auto" w:fill="FFFFFF"/>
                <w:lang w:eastAsia="en-US"/>
              </w:rPr>
              <w:t xml:space="preserve">-Управляемая камера RS-232 </w:t>
            </w:r>
            <w:proofErr w:type="spellStart"/>
            <w:r>
              <w:rPr>
                <w:sz w:val="20"/>
                <w:szCs w:val="20"/>
                <w:shd w:val="clear" w:color="auto" w:fill="FFFFFF"/>
                <w:lang w:eastAsia="en-US"/>
              </w:rPr>
              <w:t>Sony</w:t>
            </w:r>
            <w:proofErr w:type="spellEnd"/>
            <w:r>
              <w:rPr>
                <w:sz w:val="20"/>
                <w:szCs w:val="20"/>
                <w:shd w:val="clear" w:color="auto" w:fill="FFFFFF"/>
                <w:lang w:eastAsia="en-US"/>
              </w:rPr>
              <w:t xml:space="preserve"> EVI-D70 - 1 шт.; -Экран </w:t>
            </w:r>
            <w:proofErr w:type="spellStart"/>
            <w:r>
              <w:rPr>
                <w:sz w:val="20"/>
                <w:szCs w:val="20"/>
                <w:shd w:val="clear" w:color="auto" w:fill="FFFFFF"/>
                <w:lang w:eastAsia="en-US"/>
              </w:rPr>
              <w:t>Baronet</w:t>
            </w:r>
            <w:proofErr w:type="spellEnd"/>
            <w:r>
              <w:rPr>
                <w:sz w:val="20"/>
                <w:szCs w:val="20"/>
                <w:shd w:val="clear" w:color="auto" w:fill="FFFFFF"/>
                <w:lang w:eastAsia="en-US"/>
              </w:rPr>
              <w:t xml:space="preserve"> NTSC (3:4) 244/96 - 2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sz w:val="20"/>
                <w:szCs w:val="20"/>
                <w:shd w:val="clear" w:color="auto" w:fill="FFFFFF"/>
                <w:lang w:eastAsia="en-US"/>
              </w:rPr>
              <w:t xml:space="preserve">-Акустическая система RCF PL 60 </w:t>
            </w:r>
            <w:proofErr w:type="spellStart"/>
            <w:r>
              <w:rPr>
                <w:sz w:val="20"/>
                <w:szCs w:val="20"/>
                <w:shd w:val="clear" w:color="auto" w:fill="FFFFFF"/>
                <w:lang w:eastAsia="en-US"/>
              </w:rPr>
              <w:t>Встр</w:t>
            </w:r>
            <w:proofErr w:type="spellEnd"/>
            <w:r>
              <w:rPr>
                <w:sz w:val="20"/>
                <w:szCs w:val="20"/>
                <w:shd w:val="clear" w:color="auto" w:fill="FFFFFF"/>
                <w:lang w:eastAsia="en-US"/>
              </w:rPr>
              <w:t xml:space="preserve">. потолочный </w:t>
            </w:r>
            <w:proofErr w:type="spellStart"/>
            <w:r>
              <w:rPr>
                <w:sz w:val="20"/>
                <w:szCs w:val="20"/>
                <w:shd w:val="clear" w:color="auto" w:fill="FFFFFF"/>
                <w:lang w:eastAsia="en-US"/>
              </w:rPr>
              <w:t>гр</w:t>
            </w:r>
            <w:proofErr w:type="spellEnd"/>
            <w:r>
              <w:rPr>
                <w:sz w:val="20"/>
                <w:szCs w:val="20"/>
                <w:shd w:val="clear" w:color="auto" w:fill="FFFFFF"/>
                <w:lang w:eastAsia="en-US"/>
              </w:rPr>
              <w:t>-ль, 6 Вт, 70/100 В - 8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sz w:val="20"/>
                <w:szCs w:val="20"/>
                <w:shd w:val="clear" w:color="auto" w:fill="FFFFFF"/>
              </w:rPr>
              <w:t>Комплект</w:t>
            </w:r>
            <w:r>
              <w:rPr>
                <w:sz w:val="20"/>
                <w:szCs w:val="20"/>
                <w:shd w:val="clear" w:color="auto" w:fill="FFFFFF"/>
                <w:lang w:eastAsia="en-US"/>
              </w:rPr>
              <w:t xml:space="preserve"> учебной мебели на 60 посадочных мест.</w:t>
            </w:r>
          </w:p>
          <w:p w:rsidR="00FB35E2" w:rsidRDefault="00FB35E2" w:rsidP="00141CA3">
            <w:pPr>
              <w:pStyle w:val="a5"/>
              <w:ind w:left="2" w:hanging="2"/>
              <w:rPr>
                <w:sz w:val="20"/>
                <w:szCs w:val="20"/>
              </w:rPr>
            </w:pPr>
          </w:p>
        </w:tc>
        <w:tc>
          <w:tcPr>
            <w:tcW w:w="14" w:type="dxa"/>
          </w:tcPr>
          <w:p w:rsidR="00FB35E2" w:rsidRDefault="00FB35E2" w:rsidP="00141CA3"/>
        </w:tc>
      </w:tr>
      <w:tr w:rsidR="00FB35E2" w:rsidTr="00141CA3"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left="2" w:right="-110"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left="2"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:rsidR="00FB35E2" w:rsidRDefault="00FB35E2" w:rsidP="00141CA3">
            <w:pPr>
              <w:ind w:left="2"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634034 г. Томская область, Томск, Советская улица, д.73, стр.1, 321</w:t>
            </w:r>
          </w:p>
        </w:tc>
        <w:tc>
          <w:tcPr>
            <w:tcW w:w="4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-Компьютер - 9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-Проектор - 2шт.;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 xml:space="preserve">-Экран </w:t>
            </w:r>
            <w:proofErr w:type="spellStart"/>
            <w:r>
              <w:rPr>
                <w:sz w:val="20"/>
                <w:szCs w:val="20"/>
                <w:shd w:val="clear" w:color="auto" w:fill="FFFFFF"/>
              </w:rPr>
              <w:t>Baronet</w:t>
            </w:r>
            <w:proofErr w:type="spellEnd"/>
            <w:r>
              <w:rPr>
                <w:sz w:val="20"/>
                <w:szCs w:val="20"/>
                <w:shd w:val="clear" w:color="auto" w:fill="FFFFFF"/>
              </w:rPr>
              <w:t xml:space="preserve"> NTSC (3:4) 244/96 - 1 </w:t>
            </w:r>
            <w:proofErr w:type="spellStart"/>
            <w:r>
              <w:rPr>
                <w:sz w:val="20"/>
                <w:szCs w:val="20"/>
                <w:shd w:val="clear" w:color="auto" w:fill="FFFFFF"/>
              </w:rPr>
              <w:t>шт</w:t>
            </w:r>
            <w:proofErr w:type="spellEnd"/>
            <w:r>
              <w:rPr>
                <w:sz w:val="20"/>
                <w:szCs w:val="20"/>
                <w:shd w:val="clear" w:color="auto" w:fill="FFFFFF"/>
              </w:rPr>
              <w:t>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-Доска аудиторная настенная - 1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 xml:space="preserve"> Комплект учебной мебели на 20 посадочных мест.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eastAsia="en-US"/>
              </w:rPr>
            </w:pPr>
          </w:p>
        </w:tc>
        <w:tc>
          <w:tcPr>
            <w:tcW w:w="14" w:type="dxa"/>
          </w:tcPr>
          <w:p w:rsidR="00FB35E2" w:rsidRDefault="00FB35E2" w:rsidP="00141CA3"/>
        </w:tc>
      </w:tr>
      <w:tr w:rsidR="00FB35E2" w:rsidTr="00141CA3"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left="2" w:right="-110"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left="2"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:rsidR="00FB35E2" w:rsidRDefault="00FB35E2" w:rsidP="00141CA3">
            <w:pPr>
              <w:ind w:left="2"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(компьютерный класс)</w:t>
            </w:r>
          </w:p>
          <w:p w:rsidR="00FB35E2" w:rsidRDefault="00FB35E2" w:rsidP="00141CA3">
            <w:pPr>
              <w:ind w:left="2"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634034 г. Томская область, Томск, Советская улица, д.73, стр.1, 330</w:t>
            </w:r>
          </w:p>
        </w:tc>
        <w:tc>
          <w:tcPr>
            <w:tcW w:w="4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-Компьютер - 19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-Проектор - 1шт.;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-Принтер-1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Комплект учебной мебели на 15 посадочных мест.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eastAsia="en-US"/>
              </w:rPr>
            </w:pPr>
          </w:p>
        </w:tc>
        <w:tc>
          <w:tcPr>
            <w:tcW w:w="14" w:type="dxa"/>
          </w:tcPr>
          <w:p w:rsidR="00FB35E2" w:rsidRDefault="00FB35E2" w:rsidP="00141CA3"/>
        </w:tc>
      </w:tr>
      <w:tr w:rsidR="00FB35E2" w:rsidTr="00141CA3"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left="2" w:right="-110"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left="2"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:rsidR="00FB35E2" w:rsidRDefault="00FB35E2" w:rsidP="00141CA3">
            <w:pPr>
              <w:ind w:left="2"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634034 г. Томская область, Томск, Советская улица, д.73, стр.1, 332</w:t>
            </w:r>
          </w:p>
        </w:tc>
        <w:tc>
          <w:tcPr>
            <w:tcW w:w="4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pStyle w:val="a5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-Компьютер - 10 шт.;</w:t>
            </w:r>
          </w:p>
          <w:p w:rsidR="00FB35E2" w:rsidRDefault="00FB35E2" w:rsidP="00141CA3">
            <w:pPr>
              <w:pStyle w:val="a5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-Телевизор - 2 шт.;</w:t>
            </w:r>
          </w:p>
          <w:p w:rsidR="00FB35E2" w:rsidRDefault="00FB35E2" w:rsidP="00141CA3">
            <w:pPr>
              <w:pStyle w:val="a5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-Доска аудиторная настенная - 1 шт.;</w:t>
            </w:r>
          </w:p>
          <w:p w:rsidR="00FB35E2" w:rsidRDefault="00FB35E2" w:rsidP="00141CA3">
            <w:pPr>
              <w:pStyle w:val="a5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 xml:space="preserve">-Доска учебная " </w:t>
            </w:r>
            <w:proofErr w:type="spellStart"/>
            <w:r>
              <w:rPr>
                <w:sz w:val="20"/>
                <w:szCs w:val="20"/>
                <w:shd w:val="clear" w:color="auto" w:fill="FFFFFF"/>
              </w:rPr>
              <w:t>Esselte</w:t>
            </w:r>
            <w:proofErr w:type="spellEnd"/>
            <w:r>
              <w:rPr>
                <w:sz w:val="20"/>
                <w:szCs w:val="20"/>
                <w:shd w:val="clear" w:color="auto" w:fill="FFFFFF"/>
              </w:rPr>
              <w:t xml:space="preserve"> " Швеция - 1 </w:t>
            </w:r>
            <w:proofErr w:type="spellStart"/>
            <w:r>
              <w:rPr>
                <w:sz w:val="20"/>
                <w:szCs w:val="20"/>
                <w:shd w:val="clear" w:color="auto" w:fill="FFFFFF"/>
              </w:rPr>
              <w:t>шт</w:t>
            </w:r>
            <w:proofErr w:type="spellEnd"/>
            <w:r>
              <w:rPr>
                <w:sz w:val="20"/>
                <w:szCs w:val="20"/>
                <w:shd w:val="clear" w:color="auto" w:fill="FFFFFF"/>
              </w:rPr>
              <w:t>;</w:t>
            </w:r>
          </w:p>
          <w:p w:rsidR="00FB35E2" w:rsidRDefault="00FB35E2" w:rsidP="00141CA3">
            <w:pPr>
              <w:pStyle w:val="a5"/>
              <w:rPr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  <w:lang w:eastAsia="en-US"/>
              </w:rPr>
              <w:t>Комплект</w:t>
            </w:r>
            <w:r>
              <w:rPr>
                <w:sz w:val="20"/>
                <w:szCs w:val="20"/>
                <w:shd w:val="clear" w:color="auto" w:fill="FFFFFF"/>
              </w:rPr>
              <w:t xml:space="preserve"> учебной мебели на 26 посадочных мест</w:t>
            </w:r>
          </w:p>
          <w:p w:rsidR="00FB35E2" w:rsidRDefault="00FB35E2" w:rsidP="00141CA3">
            <w:pPr>
              <w:ind w:hanging="2"/>
              <w:rPr>
                <w:color w:val="333333"/>
                <w:sz w:val="20"/>
                <w:szCs w:val="20"/>
                <w:shd w:val="clear" w:color="auto" w:fill="FFFFFF"/>
              </w:rPr>
            </w:pPr>
          </w:p>
          <w:p w:rsidR="00FB35E2" w:rsidRDefault="00FB35E2" w:rsidP="00141CA3">
            <w:pPr>
              <w:ind w:hanging="2"/>
              <w:rPr>
                <w:color w:val="333333"/>
                <w:sz w:val="20"/>
                <w:szCs w:val="20"/>
                <w:shd w:val="clear" w:color="auto" w:fill="FFFFFF"/>
              </w:rPr>
            </w:pP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eastAsia="en-US"/>
              </w:rPr>
            </w:pPr>
          </w:p>
        </w:tc>
        <w:tc>
          <w:tcPr>
            <w:tcW w:w="14" w:type="dxa"/>
          </w:tcPr>
          <w:p w:rsidR="00FB35E2" w:rsidRDefault="00FB35E2" w:rsidP="00141CA3"/>
        </w:tc>
      </w:tr>
      <w:tr w:rsidR="00FB35E2" w:rsidTr="00141CA3"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left="2" w:right="-110"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left="2"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:rsidR="00FB35E2" w:rsidRDefault="00FB35E2" w:rsidP="00141CA3">
            <w:pPr>
              <w:ind w:left="2"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34034 г. Томская область, Томск, Советская улица, д.73, стр.1, 504</w:t>
            </w:r>
          </w:p>
        </w:tc>
        <w:tc>
          <w:tcPr>
            <w:tcW w:w="4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-Компьютер - 11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-Телевизор-1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-Доска аудиторная-1 шт.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sz w:val="20"/>
                <w:szCs w:val="20"/>
                <w:shd w:val="clear" w:color="auto" w:fill="FFFFFF"/>
              </w:rPr>
              <w:t>Комплект учебной мебели на 24 посадочных мест</w:t>
            </w:r>
          </w:p>
        </w:tc>
        <w:tc>
          <w:tcPr>
            <w:tcW w:w="14" w:type="dxa"/>
          </w:tcPr>
          <w:p w:rsidR="00FB35E2" w:rsidRDefault="00FB35E2" w:rsidP="00141CA3"/>
        </w:tc>
      </w:tr>
      <w:tr w:rsidR="00FB35E2" w:rsidTr="00141CA3"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left="2" w:right="-110"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left="2"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:rsidR="00FB35E2" w:rsidRDefault="00FB35E2" w:rsidP="00141CA3">
            <w:pPr>
              <w:ind w:left="2"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634034 г. Томская область, Томск, Советская улица, д.73, стр.1, 506</w:t>
            </w:r>
          </w:p>
        </w:tc>
        <w:tc>
          <w:tcPr>
            <w:tcW w:w="4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-Компьютер - 1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-Проектор - 1шт.;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-Доска аудиторная-1 шт.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sz w:val="20"/>
                <w:szCs w:val="20"/>
                <w:shd w:val="clear" w:color="auto" w:fill="FFFFFF"/>
              </w:rPr>
              <w:t>Комплект учебной мебели на 20 посадочных мест</w:t>
            </w:r>
          </w:p>
        </w:tc>
        <w:tc>
          <w:tcPr>
            <w:tcW w:w="14" w:type="dxa"/>
          </w:tcPr>
          <w:p w:rsidR="00FB35E2" w:rsidRDefault="00FB35E2" w:rsidP="00141CA3"/>
        </w:tc>
      </w:tr>
      <w:tr w:rsidR="00FB35E2" w:rsidTr="00141CA3"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left="2" w:right="-110"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</w:rPr>
              <w:t>634034, Томская область, г. Томск, Белинского улица, 53а, 369</w:t>
            </w:r>
          </w:p>
        </w:tc>
        <w:tc>
          <w:tcPr>
            <w:tcW w:w="4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-Компьютер - 1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-Проектор - 1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-Доска аудиторная настенная - 1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en-US"/>
              </w:rPr>
              <w:t>Комплект</w:t>
            </w:r>
            <w:r>
              <w:rPr>
                <w:sz w:val="20"/>
                <w:szCs w:val="20"/>
              </w:rPr>
              <w:t xml:space="preserve"> учебной мебели на 70 посадочных мест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  <w:lang w:eastAsia="en-US"/>
              </w:rPr>
            </w:pP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" w:type="dxa"/>
          </w:tcPr>
          <w:p w:rsidR="00FB35E2" w:rsidRDefault="00FB35E2" w:rsidP="00141CA3"/>
        </w:tc>
      </w:tr>
      <w:tr w:rsidR="00FB35E2" w:rsidTr="00141CA3"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left="2" w:right="-110"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:rsidR="00FB35E2" w:rsidRDefault="00FB35E2" w:rsidP="00141CA3">
            <w:pPr>
              <w:ind w:left="2"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634028, Томская область, г. Томск, Ленина проспект, 2, строен. 1, 301А</w:t>
            </w:r>
          </w:p>
        </w:tc>
        <w:tc>
          <w:tcPr>
            <w:tcW w:w="4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-Компьютер - 1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  <w:lang w:eastAsia="en-US"/>
              </w:rPr>
              <w:t>Комплект</w:t>
            </w:r>
            <w:r>
              <w:rPr>
                <w:sz w:val="20"/>
                <w:szCs w:val="20"/>
                <w:shd w:val="clear" w:color="auto" w:fill="FFFFFF"/>
              </w:rPr>
              <w:t xml:space="preserve"> учебной мебели на 34 посадочных мест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" w:type="dxa"/>
          </w:tcPr>
          <w:p w:rsidR="00FB35E2" w:rsidRDefault="00FB35E2" w:rsidP="00141CA3"/>
        </w:tc>
      </w:tr>
      <w:tr w:rsidR="00FB35E2" w:rsidTr="00141CA3"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left="2" w:right="-110"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Аудитория для проведения учебных занятий всех типов, курсового </w:t>
            </w:r>
            <w:r>
              <w:rPr>
                <w:sz w:val="20"/>
                <w:szCs w:val="20"/>
                <w:lang w:eastAsia="en-US"/>
              </w:rPr>
              <w:lastRenderedPageBreak/>
              <w:t>проектирования, консультаций, текущего контроля и промежуточной аттестации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</w:rPr>
              <w:t>634028, Томская область, г. Томск, Ленина проспект, 2, строен. 5, 331</w:t>
            </w:r>
          </w:p>
        </w:tc>
        <w:tc>
          <w:tcPr>
            <w:tcW w:w="4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lastRenderedPageBreak/>
              <w:t>-Компьютер - 1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-Проектор - 1шт.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Комплект</w:t>
            </w:r>
            <w:r>
              <w:rPr>
                <w:sz w:val="20"/>
                <w:szCs w:val="20"/>
              </w:rPr>
              <w:t xml:space="preserve"> учебной мебели на 60 посадочных мест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" w:type="dxa"/>
          </w:tcPr>
          <w:p w:rsidR="00FB35E2" w:rsidRDefault="00FB35E2" w:rsidP="00141CA3"/>
        </w:tc>
      </w:tr>
      <w:tr w:rsidR="00FB35E2" w:rsidTr="00141CA3"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left="2" w:right="-110"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</w:rPr>
              <w:t>634028, Томская область, г. Томск, Ленина проспект, 2, строен. 5, 406</w:t>
            </w:r>
          </w:p>
        </w:tc>
        <w:tc>
          <w:tcPr>
            <w:tcW w:w="4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-Компьютер - 1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-Проектор - 2шт.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Комплект</w:t>
            </w:r>
            <w:r>
              <w:rPr>
                <w:sz w:val="20"/>
                <w:szCs w:val="20"/>
              </w:rPr>
              <w:t xml:space="preserve"> учебной мебели на 92 посадочных мест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" w:type="dxa"/>
          </w:tcPr>
          <w:p w:rsidR="00FB35E2" w:rsidRDefault="00FB35E2" w:rsidP="00141CA3"/>
        </w:tc>
      </w:tr>
      <w:tr w:rsidR="00FB35E2" w:rsidTr="00141CA3"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left="2" w:right="-110" w:hanging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</w:rPr>
              <w:t>634028, Томская область, г. Томск, Ленина проспект, 2, строен. 5, 442</w:t>
            </w:r>
          </w:p>
        </w:tc>
        <w:tc>
          <w:tcPr>
            <w:tcW w:w="4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-Компьютер - 2 шт.;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-Проектор - 1шт.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Комплект</w:t>
            </w:r>
            <w:r>
              <w:rPr>
                <w:sz w:val="20"/>
                <w:szCs w:val="20"/>
              </w:rPr>
              <w:t xml:space="preserve"> учебной мебели на 48 посадочных мест</w:t>
            </w:r>
          </w:p>
          <w:p w:rsidR="00FB35E2" w:rsidRDefault="00FB35E2" w:rsidP="00141CA3">
            <w:pPr>
              <w:ind w:hanging="2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" w:type="dxa"/>
          </w:tcPr>
          <w:p w:rsidR="00FB35E2" w:rsidRDefault="00FB35E2" w:rsidP="00141CA3"/>
        </w:tc>
      </w:tr>
    </w:tbl>
    <w:p w:rsidR="00FB35E2" w:rsidRDefault="00FB35E2" w:rsidP="00FB35E2">
      <w:pPr>
        <w:ind w:firstLine="600"/>
        <w:jc w:val="both"/>
      </w:pPr>
      <w:r>
        <w:t>Рабочая программа составлена на основе Общей характеристики образовательной программы по всем направлениям подготовки (приема 2022 г., очная</w:t>
      </w:r>
      <w:r>
        <w:rPr>
          <w:color w:val="FF0000"/>
        </w:rPr>
        <w:t xml:space="preserve"> </w:t>
      </w:r>
      <w:r>
        <w:t>форма обучения).</w:t>
      </w:r>
    </w:p>
    <w:p w:rsidR="00FB35E2" w:rsidRDefault="00FB35E2" w:rsidP="00FB35E2">
      <w:pPr>
        <w:ind w:firstLine="600"/>
        <w:jc w:val="both"/>
      </w:pPr>
    </w:p>
    <w:p w:rsidR="00FB35E2" w:rsidRDefault="00FB35E2" w:rsidP="00FB35E2">
      <w:pPr>
        <w:jc w:val="both"/>
      </w:pPr>
      <w:r>
        <w:t>Разработчик(и):</w:t>
      </w:r>
    </w:p>
    <w:p w:rsidR="00FB35E2" w:rsidRDefault="00FB35E2" w:rsidP="00FB35E2">
      <w:pPr>
        <w:jc w:val="both"/>
      </w:pPr>
    </w:p>
    <w:tbl>
      <w:tblPr>
        <w:tblW w:w="9627" w:type="dxa"/>
        <w:tblLayout w:type="fixed"/>
        <w:tblLook w:val="0400" w:firstRow="0" w:lastRow="0" w:firstColumn="0" w:lastColumn="0" w:noHBand="0" w:noVBand="1"/>
      </w:tblPr>
      <w:tblGrid>
        <w:gridCol w:w="3209"/>
        <w:gridCol w:w="3209"/>
        <w:gridCol w:w="3209"/>
      </w:tblGrid>
      <w:tr w:rsidR="00FB35E2" w:rsidTr="00141CA3"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FB35E2" w:rsidRDefault="00FB35E2" w:rsidP="00141CA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Должность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FB35E2" w:rsidRDefault="00FB35E2" w:rsidP="00141CA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Подпись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FB35E2" w:rsidRDefault="00FB35E2" w:rsidP="00141CA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ФИО</w:t>
            </w:r>
          </w:p>
        </w:tc>
      </w:tr>
      <w:tr w:rsidR="00FB35E2" w:rsidTr="00141CA3"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5E2" w:rsidRDefault="00FB35E2" w:rsidP="00141CA3">
            <w:pPr>
              <w:jc w:val="both"/>
            </w:pPr>
            <w:r>
              <w:t>Профессор ШОН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5E2" w:rsidRDefault="00FB35E2" w:rsidP="00141CA3">
            <w:pPr>
              <w:jc w:val="both"/>
            </w:pP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5E2" w:rsidRDefault="00FB35E2" w:rsidP="00141CA3">
            <w:pPr>
              <w:jc w:val="both"/>
            </w:pPr>
            <w:proofErr w:type="spellStart"/>
            <w:r>
              <w:t>Брылина</w:t>
            </w:r>
            <w:proofErr w:type="spellEnd"/>
            <w:r>
              <w:t xml:space="preserve"> И.В.</w:t>
            </w:r>
          </w:p>
        </w:tc>
      </w:tr>
    </w:tbl>
    <w:p w:rsidR="00FB35E2" w:rsidRDefault="00FB35E2" w:rsidP="00FB35E2">
      <w:pPr>
        <w:rPr>
          <w:b/>
        </w:rPr>
      </w:pPr>
    </w:p>
    <w:p w:rsidR="00FB35E2" w:rsidRDefault="00FB35E2" w:rsidP="00FB35E2">
      <w:pPr>
        <w:ind w:hanging="2"/>
        <w:jc w:val="both"/>
        <w:rPr>
          <w:color w:val="FF0000"/>
        </w:rPr>
      </w:pPr>
      <w:r>
        <w:t xml:space="preserve">Программа одобрена на заседании ОСГН </w:t>
      </w:r>
      <w:r w:rsidR="00207EC5">
        <w:t>ШОН</w:t>
      </w:r>
      <w:r>
        <w:t xml:space="preserve"> (</w:t>
      </w:r>
      <w:r>
        <w:rPr>
          <w:rFonts w:eastAsia="Calibri"/>
          <w:color w:val="000000"/>
          <w:lang w:eastAsia="en-US"/>
        </w:rPr>
        <w:t>протокол № 1 от 31.08.2023г.)</w:t>
      </w:r>
    </w:p>
    <w:p w:rsidR="00FB35E2" w:rsidRDefault="00FB35E2" w:rsidP="00FB35E2">
      <w:pPr>
        <w:ind w:hanging="2"/>
        <w:jc w:val="both"/>
        <w:rPr>
          <w:color w:val="FF0000"/>
        </w:rPr>
      </w:pPr>
    </w:p>
    <w:p w:rsidR="00FB35E2" w:rsidRDefault="00FB35E2" w:rsidP="00FB35E2">
      <w:pPr>
        <w:ind w:hanging="2"/>
        <w:jc w:val="both"/>
      </w:pPr>
      <w:r>
        <w:t xml:space="preserve">Заведующий кафедрой - руководитель отделения </w:t>
      </w:r>
    </w:p>
    <w:p w:rsidR="00FB35E2" w:rsidRDefault="00FB35E2" w:rsidP="00FB35E2">
      <w:pPr>
        <w:ind w:hanging="2"/>
        <w:jc w:val="both"/>
      </w:pPr>
      <w:r>
        <w:t xml:space="preserve">на правах кафедры, д.ф.н., профессор                            </w:t>
      </w:r>
    </w:p>
    <w:p w:rsidR="00FB35E2" w:rsidRDefault="00FB35E2" w:rsidP="00FB35E2">
      <w:pPr>
        <w:ind w:hanging="2"/>
        <w:jc w:val="both"/>
        <w:rPr>
          <w:sz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B35E2" w:rsidRDefault="00FB35E2" w:rsidP="00FB35E2">
      <w:pPr>
        <w:ind w:hanging="2"/>
        <w:jc w:val="both"/>
      </w:pPr>
      <w:r>
        <w:t xml:space="preserve">                                           </w:t>
      </w:r>
      <w:r>
        <w:tab/>
      </w:r>
      <w:r>
        <w:tab/>
      </w:r>
      <w:r>
        <w:tab/>
      </w:r>
      <w:r>
        <w:tab/>
      </w:r>
      <w:r>
        <w:tab/>
        <w:t>________________Лукьянова Н.А.</w:t>
      </w:r>
    </w:p>
    <w:p w:rsidR="00FB35E2" w:rsidRDefault="00FB35E2" w:rsidP="00FB35E2">
      <w:pPr>
        <w:ind w:hanging="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подпись</w:t>
      </w:r>
    </w:p>
    <w:p w:rsidR="00FB35E2" w:rsidRDefault="00FB35E2" w:rsidP="00FB35E2">
      <w:pPr>
        <w:jc w:val="both"/>
      </w:pPr>
    </w:p>
    <w:p w:rsidR="00FB35E2" w:rsidRDefault="00FB35E2" w:rsidP="00FB35E2">
      <w:pPr>
        <w:rPr>
          <w:b/>
        </w:rPr>
      </w:pPr>
    </w:p>
    <w:p w:rsidR="00FB35E2" w:rsidRDefault="00FB35E2" w:rsidP="00FB35E2">
      <w:pPr>
        <w:rPr>
          <w:b/>
        </w:rPr>
      </w:pPr>
    </w:p>
    <w:p w:rsidR="001B6E8A" w:rsidRDefault="001B6E8A" w:rsidP="00FB35E2">
      <w:pPr>
        <w:rPr>
          <w:b/>
        </w:rPr>
      </w:pPr>
    </w:p>
    <w:p w:rsidR="001B6E8A" w:rsidRDefault="001B6E8A" w:rsidP="00FB35E2">
      <w:pPr>
        <w:rPr>
          <w:b/>
        </w:rPr>
      </w:pPr>
    </w:p>
    <w:p w:rsidR="001B6E8A" w:rsidRDefault="001B6E8A" w:rsidP="00FB35E2">
      <w:pPr>
        <w:rPr>
          <w:b/>
        </w:rPr>
      </w:pPr>
    </w:p>
    <w:p w:rsidR="001B6E8A" w:rsidRDefault="001B6E8A" w:rsidP="00FB35E2">
      <w:pPr>
        <w:rPr>
          <w:b/>
        </w:rPr>
      </w:pPr>
    </w:p>
    <w:p w:rsidR="001B6E8A" w:rsidRDefault="001B6E8A" w:rsidP="00FB35E2">
      <w:pPr>
        <w:rPr>
          <w:b/>
        </w:rPr>
      </w:pPr>
    </w:p>
    <w:p w:rsidR="001B6E8A" w:rsidRDefault="001B6E8A" w:rsidP="00FB35E2">
      <w:pPr>
        <w:rPr>
          <w:b/>
        </w:rPr>
      </w:pPr>
    </w:p>
    <w:p w:rsidR="001B6E8A" w:rsidRDefault="001B6E8A" w:rsidP="00FB35E2">
      <w:pPr>
        <w:rPr>
          <w:b/>
        </w:rPr>
      </w:pPr>
    </w:p>
    <w:p w:rsidR="001B6E8A" w:rsidRDefault="001B6E8A" w:rsidP="00FB35E2">
      <w:pPr>
        <w:rPr>
          <w:b/>
        </w:rPr>
      </w:pPr>
    </w:p>
    <w:p w:rsidR="001B6E8A" w:rsidRDefault="001B6E8A" w:rsidP="00FB35E2">
      <w:pPr>
        <w:rPr>
          <w:b/>
        </w:rPr>
      </w:pPr>
    </w:p>
    <w:p w:rsidR="001B6E8A" w:rsidRDefault="001B6E8A" w:rsidP="00FB35E2">
      <w:pPr>
        <w:rPr>
          <w:b/>
        </w:rPr>
      </w:pPr>
    </w:p>
    <w:p w:rsidR="001B6E8A" w:rsidRDefault="001B6E8A" w:rsidP="00FB35E2">
      <w:pPr>
        <w:rPr>
          <w:b/>
        </w:rPr>
      </w:pPr>
    </w:p>
    <w:p w:rsidR="001B6E8A" w:rsidRDefault="001B6E8A" w:rsidP="00FB35E2">
      <w:pPr>
        <w:rPr>
          <w:b/>
        </w:rPr>
      </w:pPr>
    </w:p>
    <w:p w:rsidR="001B6E8A" w:rsidRDefault="001B6E8A" w:rsidP="00FB35E2">
      <w:pPr>
        <w:rPr>
          <w:b/>
        </w:rPr>
      </w:pPr>
    </w:p>
    <w:p w:rsidR="001B6E8A" w:rsidRDefault="001B6E8A" w:rsidP="00FB35E2">
      <w:pPr>
        <w:rPr>
          <w:b/>
        </w:rPr>
      </w:pPr>
    </w:p>
    <w:p w:rsidR="001B6E8A" w:rsidRDefault="001B6E8A" w:rsidP="00FB35E2">
      <w:pPr>
        <w:rPr>
          <w:b/>
        </w:rPr>
      </w:pPr>
    </w:p>
    <w:p w:rsidR="001B6E8A" w:rsidRDefault="001B6E8A" w:rsidP="00FB35E2">
      <w:pPr>
        <w:rPr>
          <w:b/>
        </w:rPr>
      </w:pPr>
    </w:p>
    <w:p w:rsidR="001B6E8A" w:rsidRDefault="001B6E8A" w:rsidP="00FB35E2">
      <w:pPr>
        <w:rPr>
          <w:b/>
        </w:rPr>
      </w:pPr>
    </w:p>
    <w:p w:rsidR="001B6E8A" w:rsidRDefault="001B6E8A" w:rsidP="00FB35E2">
      <w:pPr>
        <w:rPr>
          <w:b/>
        </w:rPr>
      </w:pPr>
    </w:p>
    <w:p w:rsidR="001B6E8A" w:rsidRDefault="001B6E8A" w:rsidP="00FB35E2">
      <w:pPr>
        <w:rPr>
          <w:b/>
        </w:rPr>
      </w:pPr>
    </w:p>
    <w:p w:rsidR="001B6E8A" w:rsidRDefault="001B6E8A" w:rsidP="00FB35E2">
      <w:pPr>
        <w:rPr>
          <w:b/>
        </w:rPr>
      </w:pPr>
    </w:p>
    <w:p w:rsidR="001B6E8A" w:rsidRDefault="001B6E8A" w:rsidP="00FB35E2">
      <w:pPr>
        <w:rPr>
          <w:b/>
        </w:rPr>
      </w:pPr>
    </w:p>
    <w:p w:rsidR="00FB35E2" w:rsidRDefault="001B6E8A">
      <w:r>
        <w:rPr>
          <w:b/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116320" cy="9117330"/>
            <wp:effectExtent l="0" t="0" r="0" b="7620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9117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B35E2">
      <w:type w:val="continuous"/>
      <w:pgSz w:w="11906" w:h="16838"/>
      <w:pgMar w:top="1134" w:right="1134" w:bottom="1134" w:left="1134" w:header="454" w:footer="0" w:gutter="0"/>
      <w:cols w:space="720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6230" w:rsidRDefault="00556230">
      <w:r>
        <w:separator/>
      </w:r>
    </w:p>
  </w:endnote>
  <w:endnote w:type="continuationSeparator" w:id="0">
    <w:p w:rsidR="00556230" w:rsidRDefault="005562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1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6230" w:rsidRDefault="00556230">
      <w:r>
        <w:separator/>
      </w:r>
    </w:p>
  </w:footnote>
  <w:footnote w:type="continuationSeparator" w:id="0">
    <w:p w:rsidR="00556230" w:rsidRDefault="005562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010D" w:rsidRDefault="00E76B85">
    <w:pPr>
      <w:tabs>
        <w:tab w:val="center" w:pos="4677"/>
        <w:tab w:val="right" w:pos="9355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A9326E"/>
    <w:multiLevelType w:val="multilevel"/>
    <w:tmpl w:val="AEBE2DD2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7" w:hanging="180"/>
      </w:pPr>
    </w:lvl>
  </w:abstractNum>
  <w:abstractNum w:abstractNumId="1" w15:restartNumberingAfterBreak="0">
    <w:nsid w:val="0ADE1E06"/>
    <w:multiLevelType w:val="multilevel"/>
    <w:tmpl w:val="EA08B6CE"/>
    <w:lvl w:ilvl="0">
      <w:start w:val="1"/>
      <w:numFmt w:val="decimal"/>
      <w:pStyle w:val="a"/>
      <w:lvlText w:val="%1."/>
      <w:lvlJc w:val="left"/>
      <w:pPr>
        <w:tabs>
          <w:tab w:val="num" w:pos="0"/>
        </w:tabs>
        <w:ind w:left="1346" w:hanging="360"/>
      </w:pPr>
    </w:lvl>
    <w:lvl w:ilvl="1">
      <w:start w:val="1"/>
      <w:numFmt w:val="bullet"/>
      <w:lvlText w:val="o"/>
      <w:lvlJc w:val="left"/>
      <w:pPr>
        <w:tabs>
          <w:tab w:val="num" w:pos="0"/>
        </w:tabs>
        <w:ind w:left="20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786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3506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2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946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666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3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7106" w:hanging="360"/>
      </w:pPr>
      <w:rPr>
        <w:rFonts w:ascii="Noto Sans Symbols" w:hAnsi="Noto Sans Symbols" w:cs="Noto Sans Symbols" w:hint="default"/>
      </w:rPr>
    </w:lvl>
  </w:abstractNum>
  <w:abstractNum w:abstractNumId="2" w15:restartNumberingAfterBreak="0">
    <w:nsid w:val="22CD3828"/>
    <w:multiLevelType w:val="multilevel"/>
    <w:tmpl w:val="0B3C5D42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7" w:hanging="180"/>
      </w:pPr>
    </w:lvl>
  </w:abstractNum>
  <w:abstractNum w:abstractNumId="3" w15:restartNumberingAfterBreak="0">
    <w:nsid w:val="2989396C"/>
    <w:multiLevelType w:val="multilevel"/>
    <w:tmpl w:val="30F22D98"/>
    <w:lvl w:ilvl="0">
      <w:start w:val="1"/>
      <w:numFmt w:val="decimal"/>
      <w:pStyle w:val="4"/>
      <w:lvlText w:val="%1."/>
      <w:lvlJc w:val="left"/>
      <w:pPr>
        <w:tabs>
          <w:tab w:val="num" w:pos="0"/>
        </w:tabs>
        <w:ind w:left="92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7" w:hanging="180"/>
      </w:pPr>
    </w:lvl>
  </w:abstractNum>
  <w:abstractNum w:abstractNumId="4" w15:restartNumberingAfterBreak="0">
    <w:nsid w:val="2ABD456C"/>
    <w:multiLevelType w:val="multilevel"/>
    <w:tmpl w:val="109EDA4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2B6509B8"/>
    <w:multiLevelType w:val="multilevel"/>
    <w:tmpl w:val="00004C34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7" w:hanging="180"/>
      </w:pPr>
    </w:lvl>
  </w:abstractNum>
  <w:abstractNum w:abstractNumId="6" w15:restartNumberingAfterBreak="0">
    <w:nsid w:val="2DE9732D"/>
    <w:multiLevelType w:val="multilevel"/>
    <w:tmpl w:val="860CFFFA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7" w:hanging="180"/>
      </w:pPr>
    </w:lvl>
  </w:abstractNum>
  <w:abstractNum w:abstractNumId="7" w15:restartNumberingAfterBreak="0">
    <w:nsid w:val="3AE7682C"/>
    <w:multiLevelType w:val="multilevel"/>
    <w:tmpl w:val="4CFCC4F4"/>
    <w:lvl w:ilvl="0">
      <w:start w:val="1"/>
      <w:numFmt w:val="decimal"/>
      <w:lvlText w:val="%1."/>
      <w:lvlJc w:val="left"/>
      <w:pPr>
        <w:tabs>
          <w:tab w:val="num" w:pos="0"/>
        </w:tabs>
        <w:ind w:left="644" w:hanging="359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8" w15:restartNumberingAfterBreak="0">
    <w:nsid w:val="3D3F54EF"/>
    <w:multiLevelType w:val="multilevel"/>
    <w:tmpl w:val="554A64EA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7" w:hanging="180"/>
      </w:pPr>
    </w:lvl>
  </w:abstractNum>
  <w:abstractNum w:abstractNumId="9" w15:restartNumberingAfterBreak="0">
    <w:nsid w:val="49231475"/>
    <w:multiLevelType w:val="multilevel"/>
    <w:tmpl w:val="E5AA57C0"/>
    <w:lvl w:ilvl="0">
      <w:start w:val="1"/>
      <w:numFmt w:val="bullet"/>
      <w:lvlText w:val="−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</w:rPr>
    </w:lvl>
  </w:abstractNum>
  <w:abstractNum w:abstractNumId="10" w15:restartNumberingAfterBreak="0">
    <w:nsid w:val="52392A7C"/>
    <w:multiLevelType w:val="multilevel"/>
    <w:tmpl w:val="34F87888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7" w:hanging="180"/>
      </w:pPr>
    </w:lvl>
  </w:abstractNum>
  <w:abstractNum w:abstractNumId="11" w15:restartNumberingAfterBreak="0">
    <w:nsid w:val="564E23BF"/>
    <w:multiLevelType w:val="multilevel"/>
    <w:tmpl w:val="20E8D9BE"/>
    <w:lvl w:ilvl="0">
      <w:start w:val="1"/>
      <w:numFmt w:val="decimal"/>
      <w:pStyle w:val="21"/>
      <w:lvlText w:val="%1."/>
      <w:lvlJc w:val="left"/>
      <w:pPr>
        <w:tabs>
          <w:tab w:val="num" w:pos="0"/>
        </w:tabs>
        <w:ind w:left="1346" w:hanging="360"/>
      </w:pPr>
      <w:rPr>
        <w:i w:val="0"/>
        <w:color w:val="00000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0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786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3506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2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946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666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3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7106" w:hanging="360"/>
      </w:pPr>
      <w:rPr>
        <w:rFonts w:ascii="Noto Sans Symbols" w:hAnsi="Noto Sans Symbols" w:cs="Noto Sans Symbols" w:hint="default"/>
      </w:rPr>
    </w:lvl>
  </w:abstractNum>
  <w:abstractNum w:abstractNumId="12" w15:restartNumberingAfterBreak="0">
    <w:nsid w:val="6C996812"/>
    <w:multiLevelType w:val="multilevel"/>
    <w:tmpl w:val="93FCB8F6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  <w:rPr>
        <w:b w:val="0"/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7" w:hanging="180"/>
      </w:pPr>
    </w:lvl>
  </w:abstractNum>
  <w:abstractNum w:abstractNumId="13" w15:restartNumberingAfterBreak="0">
    <w:nsid w:val="711167B0"/>
    <w:multiLevelType w:val="multilevel"/>
    <w:tmpl w:val="42563E88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7" w:hanging="180"/>
      </w:pPr>
    </w:lvl>
  </w:abstractNum>
  <w:abstractNum w:abstractNumId="14" w15:restartNumberingAfterBreak="0">
    <w:nsid w:val="7CED655A"/>
    <w:multiLevelType w:val="multilevel"/>
    <w:tmpl w:val="0258592A"/>
    <w:lvl w:ilvl="0">
      <w:start w:val="1"/>
      <w:numFmt w:val="decimal"/>
      <w:pStyle w:val="a0"/>
      <w:lvlText w:val="%1."/>
      <w:lvlJc w:val="left"/>
      <w:pPr>
        <w:tabs>
          <w:tab w:val="num" w:pos="0"/>
        </w:tabs>
        <w:ind w:left="92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7" w:hanging="180"/>
      </w:pPr>
    </w:lvl>
  </w:abstractNum>
  <w:abstractNum w:abstractNumId="15" w15:restartNumberingAfterBreak="0">
    <w:nsid w:val="7E8F77A8"/>
    <w:multiLevelType w:val="multilevel"/>
    <w:tmpl w:val="73480A4E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7" w:hanging="180"/>
      </w:pPr>
    </w:lvl>
  </w:abstractNum>
  <w:num w:numId="1">
    <w:abstractNumId w:val="3"/>
  </w:num>
  <w:num w:numId="2">
    <w:abstractNumId w:val="11"/>
  </w:num>
  <w:num w:numId="3">
    <w:abstractNumId w:val="14"/>
  </w:num>
  <w:num w:numId="4">
    <w:abstractNumId w:val="1"/>
  </w:num>
  <w:num w:numId="5">
    <w:abstractNumId w:val="8"/>
  </w:num>
  <w:num w:numId="6">
    <w:abstractNumId w:val="15"/>
  </w:num>
  <w:num w:numId="7">
    <w:abstractNumId w:val="9"/>
  </w:num>
  <w:num w:numId="8">
    <w:abstractNumId w:val="12"/>
  </w:num>
  <w:num w:numId="9">
    <w:abstractNumId w:val="5"/>
  </w:num>
  <w:num w:numId="10">
    <w:abstractNumId w:val="13"/>
  </w:num>
  <w:num w:numId="11">
    <w:abstractNumId w:val="6"/>
  </w:num>
  <w:num w:numId="12">
    <w:abstractNumId w:val="10"/>
  </w:num>
  <w:num w:numId="13">
    <w:abstractNumId w:val="4"/>
  </w:num>
  <w:num w:numId="14">
    <w:abstractNumId w:val="7"/>
  </w:num>
  <w:num w:numId="15">
    <w:abstractNumId w:val="2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5E2"/>
    <w:rsid w:val="00023BE0"/>
    <w:rsid w:val="001B6E8A"/>
    <w:rsid w:val="00207EC5"/>
    <w:rsid w:val="002E6D83"/>
    <w:rsid w:val="003C08E5"/>
    <w:rsid w:val="00556230"/>
    <w:rsid w:val="00696D35"/>
    <w:rsid w:val="00776A38"/>
    <w:rsid w:val="00AC6FBC"/>
    <w:rsid w:val="00B62B59"/>
    <w:rsid w:val="00E76B85"/>
    <w:rsid w:val="00FB3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DC449C-EA53-484D-96F3-56BA0CD4E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B35E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1"/>
    <w:next w:val="a1"/>
    <w:link w:val="10"/>
    <w:uiPriority w:val="99"/>
    <w:qFormat/>
    <w:rsid w:val="00FB35E2"/>
    <w:pPr>
      <w:widowControl/>
      <w:tabs>
        <w:tab w:val="left" w:pos="1418"/>
      </w:tabs>
      <w:jc w:val="center"/>
      <w:outlineLvl w:val="0"/>
    </w:pPr>
    <w:rPr>
      <w:rFonts w:eastAsia="MS Mincho"/>
      <w:b/>
      <w:bCs/>
      <w:szCs w:val="28"/>
      <w:lang w:eastAsia="ja-JP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9"/>
    <w:qFormat/>
    <w:rsid w:val="00FB35E2"/>
    <w:rPr>
      <w:rFonts w:ascii="Times New Roman" w:eastAsia="MS Mincho" w:hAnsi="Times New Roman" w:cs="Times New Roman"/>
      <w:b/>
      <w:bCs/>
      <w:sz w:val="24"/>
      <w:szCs w:val="28"/>
      <w:lang w:eastAsia="ja-JP"/>
    </w:rPr>
  </w:style>
  <w:style w:type="character" w:customStyle="1" w:styleId="-">
    <w:name w:val="Интернет-ссылка"/>
    <w:rsid w:val="00FB35E2"/>
    <w:rPr>
      <w:rFonts w:cs="Times New Roman"/>
      <w:color w:val="0000FF"/>
      <w:u w:val="single"/>
    </w:rPr>
  </w:style>
  <w:style w:type="paragraph" w:customStyle="1" w:styleId="21">
    <w:name w:val="Основной текст с отступом 2 Знак1"/>
    <w:basedOn w:val="a1"/>
    <w:qFormat/>
    <w:rsid w:val="00FB35E2"/>
    <w:pPr>
      <w:widowControl/>
      <w:numPr>
        <w:numId w:val="2"/>
      </w:numPr>
      <w:ind w:left="600" w:hanging="600"/>
      <w:jc w:val="both"/>
    </w:pPr>
    <w:rPr>
      <w:rFonts w:eastAsia="MS Mincho"/>
      <w:sz w:val="28"/>
      <w:szCs w:val="28"/>
      <w:lang w:val="x-none" w:eastAsia="ja-JP"/>
    </w:rPr>
  </w:style>
  <w:style w:type="paragraph" w:customStyle="1" w:styleId="4">
    <w:name w:val="_СПИСОК_4"/>
    <w:basedOn w:val="21"/>
    <w:uiPriority w:val="99"/>
    <w:qFormat/>
    <w:rsid w:val="00FB35E2"/>
    <w:pPr>
      <w:numPr>
        <w:numId w:val="1"/>
      </w:numPr>
      <w:tabs>
        <w:tab w:val="left" w:pos="960"/>
      </w:tabs>
      <w:ind w:left="0" w:firstLine="600"/>
    </w:pPr>
  </w:style>
  <w:style w:type="paragraph" w:styleId="a">
    <w:name w:val="Normal (Web)"/>
    <w:basedOn w:val="a1"/>
    <w:uiPriority w:val="99"/>
    <w:qFormat/>
    <w:rsid w:val="00FB35E2"/>
    <w:pPr>
      <w:widowControl/>
      <w:numPr>
        <w:numId w:val="4"/>
      </w:numPr>
      <w:spacing w:beforeAutospacing="1" w:afterAutospacing="1"/>
      <w:ind w:left="0" w:firstLine="0"/>
    </w:pPr>
  </w:style>
  <w:style w:type="paragraph" w:customStyle="1" w:styleId="a0">
    <w:name w:val="_СПИС"/>
    <w:basedOn w:val="2"/>
    <w:uiPriority w:val="99"/>
    <w:qFormat/>
    <w:rsid w:val="00FB35E2"/>
    <w:pPr>
      <w:widowControl/>
      <w:numPr>
        <w:numId w:val="3"/>
      </w:numPr>
      <w:tabs>
        <w:tab w:val="left" w:pos="851"/>
      </w:tabs>
      <w:spacing w:after="0" w:line="228" w:lineRule="auto"/>
      <w:ind w:left="0" w:firstLine="567"/>
      <w:jc w:val="both"/>
    </w:pPr>
    <w:rPr>
      <w:sz w:val="27"/>
      <w:szCs w:val="27"/>
      <w:lang w:eastAsia="en-US"/>
    </w:rPr>
  </w:style>
  <w:style w:type="paragraph" w:styleId="a5">
    <w:name w:val="No Spacing"/>
    <w:uiPriority w:val="1"/>
    <w:qFormat/>
    <w:rsid w:val="00FB35E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1"/>
    <w:uiPriority w:val="34"/>
    <w:qFormat/>
    <w:rsid w:val="00FB35E2"/>
    <w:pPr>
      <w:ind w:left="720"/>
      <w:contextualSpacing/>
    </w:pPr>
  </w:style>
  <w:style w:type="paragraph" w:styleId="20">
    <w:name w:val="Body Text Indent 2"/>
    <w:basedOn w:val="a1"/>
    <w:link w:val="22"/>
    <w:uiPriority w:val="99"/>
    <w:semiHidden/>
    <w:unhideWhenUsed/>
    <w:rsid w:val="00FB35E2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2"/>
    <w:link w:val="20"/>
    <w:uiPriority w:val="99"/>
    <w:semiHidden/>
    <w:rsid w:val="00FB35E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1"/>
    <w:link w:val="23"/>
    <w:uiPriority w:val="99"/>
    <w:semiHidden/>
    <w:unhideWhenUsed/>
    <w:rsid w:val="00FB35E2"/>
    <w:pPr>
      <w:spacing w:after="120" w:line="480" w:lineRule="auto"/>
    </w:pPr>
  </w:style>
  <w:style w:type="character" w:customStyle="1" w:styleId="23">
    <w:name w:val="Основной текст 2 Знак"/>
    <w:basedOn w:val="a2"/>
    <w:link w:val="2"/>
    <w:uiPriority w:val="99"/>
    <w:semiHidden/>
    <w:rsid w:val="00FB35E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1"/>
    <w:link w:val="a8"/>
    <w:uiPriority w:val="99"/>
    <w:semiHidden/>
    <w:unhideWhenUsed/>
    <w:rsid w:val="00696D3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2"/>
    <w:link w:val="a7"/>
    <w:uiPriority w:val="99"/>
    <w:semiHidden/>
    <w:rsid w:val="00696D35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urait.ru/bcode/469288" TargetMode="External"/><Relationship Id="rId1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urait.ru/bcode/473469" TargetMode="External"/><Relationship Id="rId17" Type="http://schemas.openxmlformats.org/officeDocument/2006/relationships/hyperlink" Target="https://new.znanium.com/" TargetMode="External"/><Relationship Id="rId2" Type="http://schemas.openxmlformats.org/officeDocument/2006/relationships/styles" Target="styles.xml"/><Relationship Id="rId16" Type="http://schemas.openxmlformats.org/officeDocument/2006/relationships/hyperlink" Target="https://urait.ru/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lib.tpu.ru/fulltext2/m/2014/m062.pdf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e.lanbook.com/" TargetMode="External"/><Relationship Id="rId10" Type="http://schemas.openxmlformats.org/officeDocument/2006/relationships/hyperlink" Target="https://urait.ru/viewer/vvedenie-v-filosofiyu-433335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lib.tpu.ru/fulltext2/m/2012/m169.pdf" TargetMode="External"/><Relationship Id="rId14" Type="http://schemas.openxmlformats.org/officeDocument/2006/relationships/hyperlink" Target="https://urait.ru/bcode/46847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3235</Words>
  <Characters>18441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Панькова Наталья Михайловна</cp:lastModifiedBy>
  <cp:revision>3</cp:revision>
  <cp:lastPrinted>2023-09-14T07:58:00Z</cp:lastPrinted>
  <dcterms:created xsi:type="dcterms:W3CDTF">2025-11-20T10:52:00Z</dcterms:created>
  <dcterms:modified xsi:type="dcterms:W3CDTF">2025-11-20T10:52:00Z</dcterms:modified>
</cp:coreProperties>
</file>