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0C81" w:rsidRPr="00B07EC6" w:rsidRDefault="00520C81" w:rsidP="00281359">
      <w:pPr>
        <w:shd w:val="clear" w:color="auto" w:fill="FFFFFF"/>
        <w:spacing w:line="240" w:lineRule="auto"/>
        <w:ind w:left="19" w:right="10" w:hanging="19"/>
        <w:jc w:val="center"/>
        <w:rPr>
          <w:rFonts w:ascii="Times New Roman" w:hAnsi="Times New Roman" w:cs="Times New Roman"/>
          <w:b/>
          <w:i/>
          <w:sz w:val="28"/>
          <w:szCs w:val="28"/>
          <w:vertAlign w:val="superscript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Pr="00670B3B">
        <w:rPr>
          <w:rFonts w:ascii="Times New Roman" w:hAnsi="Times New Roman" w:cs="Times New Roman"/>
          <w:b/>
          <w:i/>
          <w:sz w:val="28"/>
          <w:szCs w:val="28"/>
        </w:rPr>
        <w:t>.</w:t>
      </w:r>
      <w:r>
        <w:rPr>
          <w:rFonts w:ascii="Times New Roman" w:hAnsi="Times New Roman" w:cs="Times New Roman"/>
          <w:b/>
          <w:i/>
          <w:sz w:val="28"/>
          <w:szCs w:val="28"/>
        </w:rPr>
        <w:t>А</w:t>
      </w:r>
      <w:r w:rsidRPr="00670B3B">
        <w:rPr>
          <w:rFonts w:ascii="Times New Roman" w:hAnsi="Times New Roman" w:cs="Times New Roman"/>
          <w:b/>
          <w:i/>
          <w:sz w:val="28"/>
          <w:szCs w:val="28"/>
        </w:rPr>
        <w:t>. Иванова</w:t>
      </w:r>
      <w:r>
        <w:rPr>
          <w:rFonts w:ascii="Times New Roman" w:hAnsi="Times New Roman" w:cs="Times New Roman"/>
          <w:b/>
          <w:i/>
          <w:sz w:val="28"/>
          <w:szCs w:val="28"/>
          <w:vertAlign w:val="superscript"/>
        </w:rPr>
        <w:t>1</w:t>
      </w:r>
      <w:r w:rsidRPr="00670B3B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i/>
          <w:sz w:val="28"/>
          <w:szCs w:val="28"/>
        </w:rPr>
        <w:t>Е</w:t>
      </w:r>
      <w:r w:rsidRPr="00670B3B">
        <w:rPr>
          <w:rFonts w:ascii="Times New Roman" w:hAnsi="Times New Roman" w:cs="Times New Roman"/>
          <w:b/>
          <w:i/>
          <w:sz w:val="28"/>
          <w:szCs w:val="28"/>
        </w:rPr>
        <w:t>.</w:t>
      </w:r>
      <w:r>
        <w:rPr>
          <w:rFonts w:ascii="Times New Roman" w:hAnsi="Times New Roman" w:cs="Times New Roman"/>
          <w:b/>
          <w:i/>
          <w:sz w:val="28"/>
          <w:szCs w:val="28"/>
        </w:rPr>
        <w:t>Н</w:t>
      </w:r>
      <w:r w:rsidRPr="00670B3B">
        <w:rPr>
          <w:rFonts w:ascii="Times New Roman" w:hAnsi="Times New Roman" w:cs="Times New Roman"/>
          <w:b/>
          <w:i/>
          <w:sz w:val="28"/>
          <w:szCs w:val="28"/>
        </w:rPr>
        <w:t>. Петрова</w:t>
      </w:r>
      <w:r>
        <w:rPr>
          <w:rFonts w:ascii="Times New Roman" w:hAnsi="Times New Roman" w:cs="Times New Roman"/>
          <w:b/>
          <w:i/>
          <w:sz w:val="28"/>
          <w:szCs w:val="28"/>
          <w:vertAlign w:val="superscript"/>
        </w:rPr>
        <w:t>2</w:t>
      </w:r>
      <w:bookmarkStart w:id="0" w:name="_GoBack"/>
      <w:bookmarkEnd w:id="0"/>
    </w:p>
    <w:p w:rsidR="00520C81" w:rsidRPr="00670B3B" w:rsidRDefault="00520C81" w:rsidP="00281359">
      <w:pPr>
        <w:spacing w:line="240" w:lineRule="auto"/>
        <w:jc w:val="center"/>
        <w:rPr>
          <w:rFonts w:ascii="Times New Roman" w:hAnsi="Times New Roman" w:cs="Times New Roman"/>
          <w:i/>
          <w:sz w:val="28"/>
          <w:szCs w:val="27"/>
        </w:rPr>
      </w:pPr>
      <w:r>
        <w:rPr>
          <w:rFonts w:ascii="Times New Roman" w:hAnsi="Times New Roman" w:cs="Times New Roman"/>
          <w:i/>
          <w:sz w:val="28"/>
          <w:szCs w:val="27"/>
          <w:vertAlign w:val="superscript"/>
        </w:rPr>
        <w:t>1</w:t>
      </w:r>
      <w:r w:rsidR="00F737FD">
        <w:rPr>
          <w:rFonts w:ascii="Times New Roman" w:hAnsi="Times New Roman" w:cs="Times New Roman"/>
          <w:i/>
          <w:sz w:val="28"/>
          <w:szCs w:val="27"/>
        </w:rPr>
        <w:t xml:space="preserve">Белорусский национальный технический </w:t>
      </w:r>
      <w:r w:rsidRPr="004E3005">
        <w:rPr>
          <w:rFonts w:ascii="Times New Roman" w:hAnsi="Times New Roman" w:cs="Times New Roman"/>
          <w:i/>
          <w:sz w:val="28"/>
          <w:szCs w:val="27"/>
        </w:rPr>
        <w:t>университет</w:t>
      </w:r>
      <w:r w:rsidRPr="00670B3B">
        <w:rPr>
          <w:rFonts w:ascii="Times New Roman" w:hAnsi="Times New Roman" w:cs="Times New Roman"/>
          <w:i/>
          <w:sz w:val="28"/>
          <w:szCs w:val="27"/>
        </w:rPr>
        <w:t>,</w:t>
      </w:r>
    </w:p>
    <w:p w:rsidR="00520C81" w:rsidRDefault="00520C81" w:rsidP="00281359">
      <w:pPr>
        <w:spacing w:line="240" w:lineRule="auto"/>
        <w:jc w:val="center"/>
        <w:rPr>
          <w:rFonts w:ascii="Times New Roman" w:hAnsi="Times New Roman" w:cs="Times New Roman"/>
          <w:i/>
          <w:sz w:val="28"/>
          <w:szCs w:val="27"/>
        </w:rPr>
      </w:pPr>
      <w:r>
        <w:rPr>
          <w:rFonts w:ascii="Times New Roman" w:hAnsi="Times New Roman" w:cs="Times New Roman"/>
          <w:i/>
          <w:sz w:val="28"/>
          <w:szCs w:val="27"/>
          <w:vertAlign w:val="superscript"/>
        </w:rPr>
        <w:t>2</w:t>
      </w:r>
      <w:r w:rsidR="00F737FD">
        <w:rPr>
          <w:rFonts w:ascii="Times New Roman" w:hAnsi="Times New Roman" w:cs="Times New Roman"/>
          <w:i/>
          <w:sz w:val="28"/>
          <w:szCs w:val="27"/>
        </w:rPr>
        <w:t>Новосибир</w:t>
      </w:r>
      <w:r>
        <w:rPr>
          <w:rFonts w:ascii="Times New Roman" w:hAnsi="Times New Roman" w:cs="Times New Roman"/>
          <w:i/>
          <w:sz w:val="28"/>
          <w:szCs w:val="27"/>
        </w:rPr>
        <w:t>ский государственный технический университет</w:t>
      </w:r>
    </w:p>
    <w:p w:rsidR="00520C81" w:rsidRPr="007C268B" w:rsidRDefault="00520C81" w:rsidP="00281359">
      <w:pPr>
        <w:shd w:val="clear" w:color="auto" w:fill="FFFFFF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20C81" w:rsidRDefault="00520C81" w:rsidP="00281359">
      <w:pPr>
        <w:shd w:val="clear" w:color="auto" w:fill="FFFFFF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0B3B">
        <w:rPr>
          <w:rFonts w:ascii="Times New Roman" w:hAnsi="Times New Roman" w:cs="Times New Roman"/>
          <w:b/>
          <w:sz w:val="28"/>
          <w:szCs w:val="28"/>
        </w:rPr>
        <w:t xml:space="preserve">Жанровая система в структуре англоязычного </w:t>
      </w:r>
      <w:proofErr w:type="spellStart"/>
      <w:r w:rsidRPr="00670B3B">
        <w:rPr>
          <w:rFonts w:ascii="Times New Roman" w:hAnsi="Times New Roman" w:cs="Times New Roman"/>
          <w:b/>
          <w:sz w:val="28"/>
          <w:szCs w:val="28"/>
        </w:rPr>
        <w:t>эпистолярия</w:t>
      </w:r>
      <w:proofErr w:type="spellEnd"/>
    </w:p>
    <w:p w:rsidR="00520C81" w:rsidRPr="007C268B" w:rsidRDefault="00520C81" w:rsidP="00281359">
      <w:pPr>
        <w:shd w:val="clear" w:color="auto" w:fill="FFFFFF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20C81" w:rsidRPr="00FE570F" w:rsidRDefault="00520C81" w:rsidP="00281359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Краткая а</w:t>
      </w:r>
      <w:r w:rsidRPr="00271679">
        <w:rPr>
          <w:rFonts w:ascii="Times New Roman" w:hAnsi="Times New Roman" w:cs="Times New Roman"/>
          <w:sz w:val="24"/>
          <w:szCs w:val="28"/>
        </w:rPr>
        <w:t xml:space="preserve">ннотация </w:t>
      </w:r>
      <w:r>
        <w:rPr>
          <w:rFonts w:ascii="Times New Roman" w:hAnsi="Times New Roman" w:cs="Times New Roman"/>
          <w:sz w:val="24"/>
          <w:szCs w:val="28"/>
        </w:rPr>
        <w:t>объёмом</w:t>
      </w:r>
      <w:r w:rsidRPr="00271679">
        <w:rPr>
          <w:rFonts w:ascii="Times New Roman" w:hAnsi="Times New Roman" w:cs="Times New Roman"/>
          <w:sz w:val="24"/>
          <w:szCs w:val="28"/>
        </w:rPr>
        <w:t xml:space="preserve"> 4</w:t>
      </w:r>
      <w:r>
        <w:rPr>
          <w:rFonts w:ascii="Times New Roman" w:hAnsi="Times New Roman" w:cs="Times New Roman"/>
          <w:sz w:val="24"/>
          <w:szCs w:val="28"/>
        </w:rPr>
        <w:t>–</w:t>
      </w:r>
      <w:r w:rsidRPr="00271679">
        <w:rPr>
          <w:rFonts w:ascii="Times New Roman" w:hAnsi="Times New Roman" w:cs="Times New Roman"/>
          <w:sz w:val="24"/>
          <w:szCs w:val="28"/>
        </w:rPr>
        <w:t xml:space="preserve">5 </w:t>
      </w:r>
      <w:r>
        <w:rPr>
          <w:rFonts w:ascii="Times New Roman" w:hAnsi="Times New Roman" w:cs="Times New Roman"/>
          <w:sz w:val="24"/>
          <w:szCs w:val="28"/>
        </w:rPr>
        <w:t xml:space="preserve">полных </w:t>
      </w:r>
      <w:r w:rsidRPr="00271679">
        <w:rPr>
          <w:rFonts w:ascii="Times New Roman" w:hAnsi="Times New Roman" w:cs="Times New Roman"/>
          <w:sz w:val="24"/>
          <w:szCs w:val="28"/>
        </w:rPr>
        <w:t>строк</w:t>
      </w:r>
      <w:r w:rsidR="00C316D9">
        <w:rPr>
          <w:rFonts w:ascii="Times New Roman" w:hAnsi="Times New Roman" w:cs="Times New Roman"/>
          <w:sz w:val="24"/>
          <w:szCs w:val="28"/>
        </w:rPr>
        <w:t>.</w:t>
      </w:r>
    </w:p>
    <w:p w:rsidR="00520C81" w:rsidRPr="00FE570F" w:rsidRDefault="00520C81" w:rsidP="00281359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271679">
        <w:rPr>
          <w:rFonts w:ascii="Times New Roman" w:hAnsi="Times New Roman" w:cs="Times New Roman"/>
          <w:sz w:val="24"/>
          <w:szCs w:val="28"/>
        </w:rPr>
        <w:t>Ключевые слова: 5</w:t>
      </w:r>
      <w:r>
        <w:rPr>
          <w:rFonts w:ascii="Times New Roman" w:hAnsi="Times New Roman" w:cs="Times New Roman"/>
          <w:sz w:val="24"/>
          <w:szCs w:val="28"/>
        </w:rPr>
        <w:t>–7</w:t>
      </w:r>
      <w:r w:rsidRPr="00271679">
        <w:rPr>
          <w:rFonts w:ascii="Times New Roman" w:hAnsi="Times New Roman" w:cs="Times New Roman"/>
          <w:sz w:val="24"/>
          <w:szCs w:val="28"/>
        </w:rPr>
        <w:t xml:space="preserve"> слов</w:t>
      </w:r>
      <w:r>
        <w:rPr>
          <w:rFonts w:ascii="Times New Roman" w:hAnsi="Times New Roman" w:cs="Times New Roman"/>
          <w:sz w:val="24"/>
          <w:szCs w:val="28"/>
        </w:rPr>
        <w:t xml:space="preserve"> и/или сочетаний</w:t>
      </w:r>
      <w:r w:rsidRPr="00271679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через точку с запятой</w:t>
      </w:r>
      <w:r w:rsidR="00C316D9">
        <w:rPr>
          <w:rFonts w:ascii="Times New Roman" w:hAnsi="Times New Roman" w:cs="Times New Roman"/>
          <w:sz w:val="24"/>
          <w:szCs w:val="28"/>
        </w:rPr>
        <w:t>.</w:t>
      </w:r>
    </w:p>
    <w:p w:rsidR="00520C81" w:rsidRPr="00FE570F" w:rsidRDefault="00520C81" w:rsidP="00281359">
      <w:pPr>
        <w:shd w:val="clear" w:color="auto" w:fill="FFFFFF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20C81" w:rsidRDefault="00520C81" w:rsidP="00281359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0B3B">
        <w:rPr>
          <w:rFonts w:ascii="Times New Roman" w:hAnsi="Times New Roman"/>
          <w:sz w:val="28"/>
          <w:szCs w:val="28"/>
        </w:rPr>
        <w:t>Гипержанр</w:t>
      </w:r>
      <w:proofErr w:type="spellEnd"/>
      <w:r w:rsidRPr="00670B3B">
        <w:rPr>
          <w:rFonts w:ascii="Times New Roman" w:hAnsi="Times New Roman"/>
          <w:sz w:val="28"/>
          <w:szCs w:val="28"/>
        </w:rPr>
        <w:t xml:space="preserve"> определяется как </w:t>
      </w:r>
      <w:proofErr w:type="spellStart"/>
      <w:r w:rsidRPr="00670B3B">
        <w:rPr>
          <w:rFonts w:ascii="Times New Roman" w:hAnsi="Times New Roman"/>
          <w:sz w:val="28"/>
          <w:szCs w:val="28"/>
        </w:rPr>
        <w:t>макрообразование</w:t>
      </w:r>
      <w:proofErr w:type="spellEnd"/>
      <w:r w:rsidRPr="00670B3B">
        <w:rPr>
          <w:rFonts w:ascii="Times New Roman" w:hAnsi="Times New Roman"/>
          <w:sz w:val="28"/>
          <w:szCs w:val="28"/>
        </w:rPr>
        <w:t>, сопровождающее социально-коммуникативные ситуации и объединяющее в своем составе несколько жанров</w:t>
      </w:r>
      <w:r w:rsidRPr="00670B3B">
        <w:rPr>
          <w:rFonts w:ascii="Times New Roman" w:hAnsi="Times New Roman" w:cs="Times New Roman"/>
          <w:sz w:val="28"/>
          <w:szCs w:val="28"/>
        </w:rPr>
        <w:t xml:space="preserve"> [1, с. 189].</w:t>
      </w:r>
      <w:r w:rsidR="006A5BC0">
        <w:rPr>
          <w:rFonts w:ascii="Times New Roman" w:hAnsi="Times New Roman" w:cs="Times New Roman"/>
          <w:sz w:val="28"/>
          <w:szCs w:val="28"/>
        </w:rPr>
        <w:t xml:space="preserve"> Признаками </w:t>
      </w:r>
      <w:proofErr w:type="spellStart"/>
      <w:r w:rsidR="006A5BC0">
        <w:rPr>
          <w:rFonts w:ascii="Times New Roman" w:hAnsi="Times New Roman" w:cs="Times New Roman"/>
          <w:sz w:val="28"/>
          <w:szCs w:val="28"/>
        </w:rPr>
        <w:t>гипержанра</w:t>
      </w:r>
      <w:proofErr w:type="spellEnd"/>
      <w:r w:rsidR="006A5BC0">
        <w:rPr>
          <w:rFonts w:ascii="Times New Roman" w:hAnsi="Times New Roman" w:cs="Times New Roman"/>
          <w:sz w:val="28"/>
          <w:szCs w:val="28"/>
        </w:rPr>
        <w:t xml:space="preserve"> выступают:</w:t>
      </w:r>
    </w:p>
    <w:p w:rsidR="006A5BC0" w:rsidRDefault="006A5BC0" w:rsidP="00281359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межстилевой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характер</w:t>
      </w:r>
      <w:r w:rsidR="00C32287">
        <w:rPr>
          <w:rFonts w:ascii="Times New Roman" w:hAnsi="Times New Roman" w:cs="Times New Roman"/>
          <w:sz w:val="28"/>
          <w:szCs w:val="28"/>
        </w:rPr>
        <w:t xml:space="preserve"> (см. рис. 1)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6A5BC0" w:rsidRDefault="006A5BC0" w:rsidP="00281359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общность формально-структурных черт </w:t>
      </w:r>
      <w:proofErr w:type="spellStart"/>
      <w:r w:rsidR="00EB6485">
        <w:rPr>
          <w:rFonts w:ascii="Times New Roman" w:hAnsi="Times New Roman" w:cs="Times New Roman"/>
          <w:sz w:val="28"/>
          <w:szCs w:val="28"/>
        </w:rPr>
        <w:t>суб</w:t>
      </w:r>
      <w:r>
        <w:rPr>
          <w:rFonts w:ascii="Times New Roman" w:hAnsi="Times New Roman" w:cs="Times New Roman"/>
          <w:sz w:val="28"/>
          <w:szCs w:val="28"/>
        </w:rPr>
        <w:t>жанров</w:t>
      </w:r>
      <w:proofErr w:type="spellEnd"/>
      <w:r w:rsidR="00123348">
        <w:rPr>
          <w:rFonts w:ascii="Times New Roman" w:hAnsi="Times New Roman" w:cs="Times New Roman"/>
          <w:sz w:val="28"/>
          <w:szCs w:val="28"/>
        </w:rPr>
        <w:t xml:space="preserve"> (см. таб</w:t>
      </w:r>
      <w:r w:rsidR="00786858">
        <w:rPr>
          <w:rFonts w:ascii="Times New Roman" w:hAnsi="Times New Roman" w:cs="Times New Roman"/>
          <w:sz w:val="28"/>
          <w:szCs w:val="28"/>
        </w:rPr>
        <w:t>л</w:t>
      </w:r>
      <w:r w:rsidR="00123348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123348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>…</w:t>
      </w:r>
      <w:proofErr w:type="gramEnd"/>
    </w:p>
    <w:p w:rsidR="00520C81" w:rsidRDefault="00520C81" w:rsidP="00281359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2287" w:rsidRPr="007C268B" w:rsidRDefault="00E62D28" w:rsidP="000B1933">
      <w:pPr>
        <w:shd w:val="clear" w:color="auto" w:fill="FFFFFF"/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≥</w:t>
      </w:r>
      <w:r w:rsidR="00C32287">
        <w:rPr>
          <w:rFonts w:ascii="Times New Roman" w:hAnsi="Times New Roman" w:cs="Times New Roman"/>
          <w:sz w:val="28"/>
          <w:szCs w:val="28"/>
        </w:rPr>
        <w:t xml:space="preserve">300 </w:t>
      </w:r>
      <w:r w:rsidR="00C32287">
        <w:rPr>
          <w:rFonts w:ascii="Times New Roman" w:hAnsi="Times New Roman" w:cs="Times New Roman"/>
          <w:sz w:val="28"/>
          <w:szCs w:val="28"/>
          <w:lang w:val="de-DE"/>
        </w:rPr>
        <w:t>dpi</w:t>
      </w:r>
    </w:p>
    <w:p w:rsidR="00C32287" w:rsidRPr="00C32287" w:rsidRDefault="00C32287" w:rsidP="00C32287">
      <w:pPr>
        <w:shd w:val="clear" w:color="auto" w:fill="FFFFFF"/>
        <w:spacing w:line="240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 xml:space="preserve">Рис. 1. </w:t>
      </w:r>
      <w:proofErr w:type="spellStart"/>
      <w:r>
        <w:rPr>
          <w:rFonts w:ascii="Times New Roman" w:hAnsi="Times New Roman" w:cs="Times New Roman"/>
          <w:i/>
          <w:sz w:val="26"/>
          <w:szCs w:val="26"/>
        </w:rPr>
        <w:t>Межстилевой</w:t>
      </w:r>
      <w:proofErr w:type="spellEnd"/>
      <w:r>
        <w:rPr>
          <w:rFonts w:ascii="Times New Roman" w:hAnsi="Times New Roman" w:cs="Times New Roman"/>
          <w:i/>
          <w:sz w:val="26"/>
          <w:szCs w:val="26"/>
        </w:rPr>
        <w:t xml:space="preserve"> характер </w:t>
      </w:r>
      <w:proofErr w:type="spellStart"/>
      <w:r>
        <w:rPr>
          <w:rFonts w:ascii="Times New Roman" w:hAnsi="Times New Roman" w:cs="Times New Roman"/>
          <w:i/>
          <w:sz w:val="26"/>
          <w:szCs w:val="26"/>
        </w:rPr>
        <w:t>гипержанра</w:t>
      </w:r>
      <w:proofErr w:type="spellEnd"/>
    </w:p>
    <w:p w:rsidR="00C32287" w:rsidRPr="00123348" w:rsidRDefault="00C32287" w:rsidP="00281359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3348" w:rsidRPr="00123348" w:rsidRDefault="00123348" w:rsidP="004A4876">
      <w:pPr>
        <w:shd w:val="clear" w:color="auto" w:fill="FFFFFF"/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</w:p>
    <w:p w:rsidR="00123348" w:rsidRPr="00123348" w:rsidRDefault="00123348" w:rsidP="000B1933">
      <w:pPr>
        <w:shd w:val="clear" w:color="auto" w:fill="FFFFFF"/>
        <w:spacing w:after="120" w:line="240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>Ж</w:t>
      </w:r>
      <w:r w:rsidRPr="00123348">
        <w:rPr>
          <w:rFonts w:ascii="Times New Roman" w:hAnsi="Times New Roman" w:cs="Times New Roman"/>
          <w:i/>
          <w:sz w:val="26"/>
          <w:szCs w:val="26"/>
        </w:rPr>
        <w:t>анровые</w:t>
      </w:r>
      <w:r>
        <w:rPr>
          <w:rFonts w:ascii="Times New Roman" w:hAnsi="Times New Roman" w:cs="Times New Roman"/>
          <w:i/>
          <w:sz w:val="26"/>
          <w:szCs w:val="26"/>
        </w:rPr>
        <w:t xml:space="preserve"> разновидности</w:t>
      </w:r>
      <w:r w:rsidR="00E45572">
        <w:rPr>
          <w:rFonts w:ascii="Times New Roman" w:hAnsi="Times New Roman" w:cs="Times New Roman"/>
          <w:i/>
          <w:sz w:val="26"/>
          <w:szCs w:val="26"/>
        </w:rPr>
        <w:t xml:space="preserve"> англоязычного </w:t>
      </w:r>
      <w:proofErr w:type="spellStart"/>
      <w:r w:rsidR="00E45572">
        <w:rPr>
          <w:rFonts w:ascii="Times New Roman" w:hAnsi="Times New Roman" w:cs="Times New Roman"/>
          <w:i/>
          <w:sz w:val="26"/>
          <w:szCs w:val="26"/>
        </w:rPr>
        <w:t>эпистолярия</w:t>
      </w:r>
      <w:proofErr w:type="spellEnd"/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</w:tblGrid>
      <w:tr w:rsidR="00123348" w:rsidRPr="00C32287" w:rsidTr="00123348">
        <w:tc>
          <w:tcPr>
            <w:tcW w:w="2180" w:type="dxa"/>
          </w:tcPr>
          <w:p w:rsidR="00123348" w:rsidRPr="00123348" w:rsidRDefault="00123348" w:rsidP="0028135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2180" w:type="dxa"/>
          </w:tcPr>
          <w:p w:rsidR="00123348" w:rsidRPr="00123348" w:rsidRDefault="00123348" w:rsidP="0028135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2180" w:type="dxa"/>
          </w:tcPr>
          <w:p w:rsidR="00123348" w:rsidRPr="00123348" w:rsidRDefault="00123348" w:rsidP="0028135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2180" w:type="dxa"/>
          </w:tcPr>
          <w:p w:rsidR="00123348" w:rsidRPr="00123348" w:rsidRDefault="00123348" w:rsidP="0028135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</w:tc>
      </w:tr>
      <w:tr w:rsidR="00123348" w:rsidRPr="00C32287" w:rsidTr="00123348">
        <w:tc>
          <w:tcPr>
            <w:tcW w:w="2180" w:type="dxa"/>
          </w:tcPr>
          <w:p w:rsidR="00123348" w:rsidRPr="00123348" w:rsidRDefault="00123348" w:rsidP="0028135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2180" w:type="dxa"/>
          </w:tcPr>
          <w:p w:rsidR="00123348" w:rsidRPr="00123348" w:rsidRDefault="00123348" w:rsidP="0028135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2180" w:type="dxa"/>
          </w:tcPr>
          <w:p w:rsidR="00123348" w:rsidRPr="00123348" w:rsidRDefault="00123348" w:rsidP="0028135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2180" w:type="dxa"/>
          </w:tcPr>
          <w:p w:rsidR="00123348" w:rsidRPr="00123348" w:rsidRDefault="00123348" w:rsidP="0028135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</w:tc>
      </w:tr>
    </w:tbl>
    <w:p w:rsidR="00C32287" w:rsidRPr="00C32287" w:rsidRDefault="00C32287" w:rsidP="00281359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0C81" w:rsidRPr="007C268B" w:rsidRDefault="00520C81" w:rsidP="00281359">
      <w:pPr>
        <w:shd w:val="clear" w:color="auto" w:fill="FFFFFF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95E7C">
        <w:rPr>
          <w:rFonts w:ascii="Times New Roman" w:hAnsi="Times New Roman" w:cs="Times New Roman"/>
          <w:b/>
          <w:sz w:val="28"/>
          <w:szCs w:val="28"/>
        </w:rPr>
        <w:t>Литература</w:t>
      </w:r>
      <w:r w:rsidR="007C268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268B" w:rsidRPr="007C268B">
        <w:rPr>
          <w:rFonts w:ascii="Times New Roman" w:hAnsi="Times New Roman" w:cs="Times New Roman"/>
          <w:b/>
          <w:color w:val="FF0000"/>
          <w:sz w:val="28"/>
          <w:szCs w:val="28"/>
        </w:rPr>
        <w:t>(ГОСТ Р 7.0.100–2018)</w:t>
      </w:r>
    </w:p>
    <w:p w:rsidR="00F95E7C" w:rsidRPr="007C268B" w:rsidRDefault="00DE679D" w:rsidP="007C268B">
      <w:pPr>
        <w:spacing w:line="240" w:lineRule="auto"/>
        <w:ind w:firstLine="567"/>
        <w:jc w:val="both"/>
        <w:rPr>
          <w:rFonts w:ascii="Times New Roman" w:eastAsia="ArialNarrow" w:hAnsi="Times New Roman" w:cs="Times New Roman"/>
          <w:sz w:val="28"/>
          <w:szCs w:val="28"/>
        </w:rPr>
      </w:pPr>
      <w:r w:rsidRPr="007C268B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="00DD4481" w:rsidRPr="007C268B">
        <w:rPr>
          <w:rFonts w:ascii="Times New Roman" w:hAnsi="Times New Roman" w:cs="Times New Roman"/>
          <w:sz w:val="28"/>
          <w:szCs w:val="28"/>
        </w:rPr>
        <w:t>Чеснокова</w:t>
      </w:r>
      <w:proofErr w:type="spellEnd"/>
      <w:r w:rsidR="00514172">
        <w:rPr>
          <w:rFonts w:ascii="Times New Roman" w:hAnsi="Times New Roman" w:cs="Times New Roman"/>
          <w:sz w:val="28"/>
          <w:szCs w:val="28"/>
        </w:rPr>
        <w:t>,</w:t>
      </w:r>
      <w:r w:rsidR="00DD4481" w:rsidRPr="007C268B">
        <w:rPr>
          <w:rFonts w:ascii="Times New Roman" w:hAnsi="Times New Roman" w:cs="Times New Roman"/>
          <w:sz w:val="28"/>
          <w:szCs w:val="28"/>
        </w:rPr>
        <w:t xml:space="preserve"> И.</w:t>
      </w:r>
      <w:r w:rsidR="00514172">
        <w:rPr>
          <w:rFonts w:ascii="Times New Roman" w:hAnsi="Times New Roman" w:cs="Times New Roman"/>
          <w:sz w:val="28"/>
          <w:szCs w:val="28"/>
        </w:rPr>
        <w:t xml:space="preserve"> </w:t>
      </w:r>
      <w:r w:rsidR="00DD4481" w:rsidRPr="007C268B">
        <w:rPr>
          <w:rFonts w:ascii="Times New Roman" w:hAnsi="Times New Roman" w:cs="Times New Roman"/>
          <w:sz w:val="28"/>
          <w:szCs w:val="28"/>
        </w:rPr>
        <w:t xml:space="preserve">А. О некоторых аспектах построения жанровой модели </w:t>
      </w:r>
      <w:proofErr w:type="spellStart"/>
      <w:r w:rsidR="00DD4481" w:rsidRPr="007C268B">
        <w:rPr>
          <w:rFonts w:ascii="Times New Roman" w:hAnsi="Times New Roman" w:cs="Times New Roman"/>
          <w:sz w:val="28"/>
          <w:szCs w:val="28"/>
        </w:rPr>
        <w:t>полиадресатного</w:t>
      </w:r>
      <w:proofErr w:type="spellEnd"/>
      <w:r w:rsidR="00DD4481" w:rsidRPr="007C268B">
        <w:rPr>
          <w:rFonts w:ascii="Times New Roman" w:hAnsi="Times New Roman" w:cs="Times New Roman"/>
          <w:sz w:val="28"/>
          <w:szCs w:val="28"/>
        </w:rPr>
        <w:t xml:space="preserve"> электронного письма</w:t>
      </w:r>
      <w:r w:rsidR="007C268B" w:rsidRPr="007C268B">
        <w:rPr>
          <w:rFonts w:ascii="Times New Roman" w:hAnsi="Times New Roman" w:cs="Times New Roman"/>
          <w:sz w:val="28"/>
          <w:szCs w:val="28"/>
        </w:rPr>
        <w:t xml:space="preserve"> / И.</w:t>
      </w:r>
      <w:r w:rsidR="00514172">
        <w:rPr>
          <w:rFonts w:ascii="Times New Roman" w:hAnsi="Times New Roman" w:cs="Times New Roman"/>
          <w:sz w:val="28"/>
          <w:szCs w:val="28"/>
        </w:rPr>
        <w:t xml:space="preserve"> </w:t>
      </w:r>
      <w:r w:rsidR="007C268B" w:rsidRPr="007C268B">
        <w:rPr>
          <w:rFonts w:ascii="Times New Roman" w:hAnsi="Times New Roman" w:cs="Times New Roman"/>
          <w:sz w:val="28"/>
          <w:szCs w:val="28"/>
        </w:rPr>
        <w:t xml:space="preserve">А. </w:t>
      </w:r>
      <w:proofErr w:type="spellStart"/>
      <w:r w:rsidR="007C268B" w:rsidRPr="007C268B">
        <w:rPr>
          <w:rFonts w:ascii="Times New Roman" w:hAnsi="Times New Roman" w:cs="Times New Roman"/>
          <w:sz w:val="28"/>
          <w:szCs w:val="28"/>
        </w:rPr>
        <w:t>Чеснокова</w:t>
      </w:r>
      <w:proofErr w:type="spellEnd"/>
      <w:r w:rsidR="00DD4481" w:rsidRPr="007C268B">
        <w:rPr>
          <w:rFonts w:ascii="Times New Roman" w:hAnsi="Times New Roman" w:cs="Times New Roman"/>
          <w:sz w:val="28"/>
          <w:szCs w:val="28"/>
        </w:rPr>
        <w:t xml:space="preserve"> // Вестник Томского государственного педагогического университета. </w:t>
      </w:r>
      <w:r w:rsidR="007C268B" w:rsidRPr="007C268B">
        <w:rPr>
          <w:rFonts w:ascii="Times New Roman" w:hAnsi="Times New Roman" w:cs="Times New Roman"/>
          <w:sz w:val="28"/>
          <w:szCs w:val="28"/>
        </w:rPr>
        <w:t xml:space="preserve">– </w:t>
      </w:r>
      <w:r w:rsidR="00DD4481" w:rsidRPr="007C268B">
        <w:rPr>
          <w:rFonts w:ascii="Times New Roman" w:hAnsi="Times New Roman" w:cs="Times New Roman"/>
          <w:sz w:val="28"/>
          <w:szCs w:val="28"/>
        </w:rPr>
        <w:t xml:space="preserve">2013. </w:t>
      </w:r>
      <w:r w:rsidR="007C268B" w:rsidRPr="007C268B">
        <w:rPr>
          <w:rFonts w:ascii="Times New Roman" w:hAnsi="Times New Roman" w:cs="Times New Roman"/>
          <w:sz w:val="28"/>
          <w:szCs w:val="28"/>
        </w:rPr>
        <w:t xml:space="preserve">– </w:t>
      </w:r>
      <w:r w:rsidR="00DD4481" w:rsidRPr="007C268B">
        <w:rPr>
          <w:rFonts w:ascii="Times New Roman" w:hAnsi="Times New Roman" w:cs="Times New Roman"/>
          <w:sz w:val="28"/>
          <w:szCs w:val="28"/>
        </w:rPr>
        <w:t>№</w:t>
      </w:r>
      <w:r w:rsidR="007C268B" w:rsidRPr="007C268B">
        <w:rPr>
          <w:rFonts w:ascii="Times New Roman" w:hAnsi="Times New Roman" w:cs="Times New Roman"/>
          <w:sz w:val="28"/>
          <w:szCs w:val="28"/>
        </w:rPr>
        <w:t xml:space="preserve"> </w:t>
      </w:r>
      <w:r w:rsidR="00DD4481" w:rsidRPr="007C268B">
        <w:rPr>
          <w:rFonts w:ascii="Times New Roman" w:hAnsi="Times New Roman" w:cs="Times New Roman"/>
          <w:sz w:val="28"/>
          <w:szCs w:val="28"/>
        </w:rPr>
        <w:t xml:space="preserve">10. </w:t>
      </w:r>
      <w:r w:rsidR="007C268B" w:rsidRPr="007C268B">
        <w:rPr>
          <w:rFonts w:ascii="Times New Roman" w:hAnsi="Times New Roman" w:cs="Times New Roman"/>
          <w:sz w:val="28"/>
          <w:szCs w:val="28"/>
        </w:rPr>
        <w:t xml:space="preserve">– </w:t>
      </w:r>
      <w:r w:rsidR="00DD4481" w:rsidRPr="007C268B">
        <w:rPr>
          <w:rFonts w:ascii="Times New Roman" w:hAnsi="Times New Roman" w:cs="Times New Roman"/>
          <w:sz w:val="28"/>
          <w:szCs w:val="28"/>
        </w:rPr>
        <w:t>С. 188–191</w:t>
      </w:r>
      <w:r w:rsidR="00DD4481" w:rsidRPr="007C268B">
        <w:rPr>
          <w:rFonts w:ascii="Times New Roman" w:eastAsia="ArialNarrow" w:hAnsi="Times New Roman" w:cs="Times New Roman"/>
          <w:sz w:val="28"/>
          <w:szCs w:val="28"/>
        </w:rPr>
        <w:t>.</w:t>
      </w:r>
    </w:p>
    <w:p w:rsidR="007C268B" w:rsidRPr="007C268B" w:rsidRDefault="007C268B" w:rsidP="007C268B">
      <w:pPr>
        <w:spacing w:line="240" w:lineRule="auto"/>
        <w:ind w:firstLine="567"/>
        <w:jc w:val="both"/>
        <w:rPr>
          <w:rFonts w:ascii="Times New Roman" w:eastAsia="ArialNarrow" w:hAnsi="Times New Roman" w:cs="Times New Roman"/>
          <w:sz w:val="28"/>
          <w:szCs w:val="28"/>
        </w:rPr>
      </w:pPr>
      <w:r w:rsidRPr="007C268B">
        <w:rPr>
          <w:rFonts w:ascii="Times New Roman" w:eastAsia="ArialNarrow" w:hAnsi="Times New Roman" w:cs="Times New Roman"/>
          <w:sz w:val="28"/>
          <w:szCs w:val="28"/>
        </w:rPr>
        <w:t xml:space="preserve">2. Электронная библиотека: библиотека </w:t>
      </w:r>
      <w:proofErr w:type="gramStart"/>
      <w:r w:rsidRPr="007C268B">
        <w:rPr>
          <w:rFonts w:ascii="Times New Roman" w:eastAsia="ArialNarrow" w:hAnsi="Times New Roman" w:cs="Times New Roman"/>
          <w:sz w:val="28"/>
          <w:szCs w:val="28"/>
        </w:rPr>
        <w:t>диссертаций :</w:t>
      </w:r>
      <w:proofErr w:type="gramEnd"/>
      <w:r w:rsidRPr="007C268B">
        <w:rPr>
          <w:rFonts w:ascii="Times New Roman" w:eastAsia="ArialNarrow" w:hAnsi="Times New Roman" w:cs="Times New Roman"/>
          <w:sz w:val="28"/>
          <w:szCs w:val="28"/>
        </w:rPr>
        <w:t xml:space="preserve"> сайт / Российская государственная библиотека. – </w:t>
      </w:r>
      <w:proofErr w:type="gramStart"/>
      <w:r w:rsidRPr="007C268B">
        <w:rPr>
          <w:rFonts w:ascii="Times New Roman" w:eastAsia="ArialNarrow" w:hAnsi="Times New Roman" w:cs="Times New Roman"/>
          <w:sz w:val="28"/>
          <w:szCs w:val="28"/>
        </w:rPr>
        <w:t>Москва :</w:t>
      </w:r>
      <w:proofErr w:type="gramEnd"/>
      <w:r w:rsidRPr="007C268B">
        <w:rPr>
          <w:rFonts w:ascii="Times New Roman" w:eastAsia="ArialNarrow" w:hAnsi="Times New Roman" w:cs="Times New Roman"/>
          <w:sz w:val="28"/>
          <w:szCs w:val="28"/>
        </w:rPr>
        <w:t xml:space="preserve"> РГБ, 2003 – . URL: </w:t>
      </w:r>
      <w:hyperlink r:id="rId5" w:history="1">
        <w:r w:rsidR="00D27B2B" w:rsidRPr="00B04FBF">
          <w:rPr>
            <w:rStyle w:val="a7"/>
            <w:rFonts w:ascii="Times New Roman" w:eastAsia="ArialNarrow" w:hAnsi="Times New Roman" w:cs="Times New Roman"/>
            <w:sz w:val="28"/>
            <w:szCs w:val="28"/>
          </w:rPr>
          <w:t>http://diss.rsl.ru/?lang=ru</w:t>
        </w:r>
      </w:hyperlink>
      <w:r w:rsidRPr="007C268B">
        <w:rPr>
          <w:rFonts w:ascii="Times New Roman" w:eastAsia="ArialNarrow" w:hAnsi="Times New Roman" w:cs="Times New Roman"/>
          <w:sz w:val="28"/>
          <w:szCs w:val="28"/>
        </w:rPr>
        <w:t xml:space="preserve"> (дата обращения: 20.07.2018). – Режим доступа: для </w:t>
      </w:r>
      <w:proofErr w:type="spellStart"/>
      <w:r w:rsidRPr="007C268B">
        <w:rPr>
          <w:rFonts w:ascii="Times New Roman" w:eastAsia="ArialNarrow" w:hAnsi="Times New Roman" w:cs="Times New Roman"/>
          <w:sz w:val="28"/>
          <w:szCs w:val="28"/>
        </w:rPr>
        <w:t>зарегистрир</w:t>
      </w:r>
      <w:proofErr w:type="spellEnd"/>
      <w:r w:rsidRPr="007C268B">
        <w:rPr>
          <w:rFonts w:ascii="Times New Roman" w:eastAsia="ArialNarrow" w:hAnsi="Times New Roman" w:cs="Times New Roman"/>
          <w:sz w:val="28"/>
          <w:szCs w:val="28"/>
        </w:rPr>
        <w:t>. читателей РГБ. – Текст: электронный.</w:t>
      </w:r>
    </w:p>
    <w:p w:rsidR="00F95E7C" w:rsidRPr="00DE679D" w:rsidRDefault="00DE679D" w:rsidP="00DE679D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line="240" w:lineRule="auto"/>
        <w:ind w:right="-58" w:firstLine="567"/>
        <w:jc w:val="both"/>
        <w:rPr>
          <w:rFonts w:ascii="Times New Roman" w:eastAsia="ArialNarrow" w:hAnsi="Times New Roman" w:cs="Times New Roman"/>
          <w:sz w:val="28"/>
          <w:szCs w:val="28"/>
          <w:lang w:val="en-US"/>
        </w:rPr>
      </w:pPr>
      <w:r w:rsidRPr="007C268B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r w:rsidR="00F95E7C" w:rsidRPr="007C268B">
        <w:rPr>
          <w:rFonts w:ascii="Times New Roman" w:hAnsi="Times New Roman" w:cs="Times New Roman"/>
          <w:sz w:val="28"/>
          <w:szCs w:val="28"/>
          <w:lang w:val="en-US"/>
        </w:rPr>
        <w:t>Deacon</w:t>
      </w:r>
      <w:r w:rsidR="00514172" w:rsidRPr="00514172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F95E7C" w:rsidRPr="007C268B">
        <w:rPr>
          <w:rFonts w:ascii="Times New Roman" w:hAnsi="Times New Roman" w:cs="Times New Roman"/>
          <w:sz w:val="28"/>
          <w:szCs w:val="28"/>
          <w:lang w:val="en-US"/>
        </w:rPr>
        <w:t xml:space="preserve"> T.</w:t>
      </w:r>
      <w:r w:rsidR="00DE6942" w:rsidRPr="00DE6942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="00F95E7C" w:rsidRPr="007C268B">
        <w:rPr>
          <w:rFonts w:ascii="Times New Roman" w:hAnsi="Times New Roman" w:cs="Times New Roman"/>
          <w:sz w:val="28"/>
          <w:szCs w:val="28"/>
          <w:lang w:val="en-US"/>
        </w:rPr>
        <w:t>W. The symbolic species: the co-evolution of language and the brain</w:t>
      </w:r>
      <w:r w:rsidR="00514172" w:rsidRPr="00514172">
        <w:rPr>
          <w:rFonts w:ascii="Times New Roman" w:hAnsi="Times New Roman" w:cs="Times New Roman"/>
          <w:sz w:val="28"/>
          <w:szCs w:val="28"/>
          <w:lang w:val="en-US"/>
        </w:rPr>
        <w:t xml:space="preserve"> / </w:t>
      </w:r>
      <w:r w:rsidR="00514172">
        <w:rPr>
          <w:rFonts w:ascii="Times New Roman" w:hAnsi="Times New Roman" w:cs="Times New Roman"/>
          <w:sz w:val="28"/>
          <w:szCs w:val="28"/>
          <w:lang w:val="en-US"/>
        </w:rPr>
        <w:t>T.</w:t>
      </w:r>
      <w:r w:rsidR="00DE6942" w:rsidRPr="004A4876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="00514172">
        <w:rPr>
          <w:rFonts w:ascii="Times New Roman" w:hAnsi="Times New Roman" w:cs="Times New Roman"/>
          <w:sz w:val="28"/>
          <w:szCs w:val="28"/>
          <w:lang w:val="en-US"/>
        </w:rPr>
        <w:t>W</w:t>
      </w:r>
      <w:r w:rsidR="00514172" w:rsidRPr="007C268B">
        <w:rPr>
          <w:rFonts w:ascii="Times New Roman" w:hAnsi="Times New Roman" w:cs="Times New Roman"/>
          <w:sz w:val="28"/>
          <w:szCs w:val="28"/>
          <w:lang w:val="en-US"/>
        </w:rPr>
        <w:t>. Deacon</w:t>
      </w:r>
      <w:r w:rsidR="00514172">
        <w:rPr>
          <w:rFonts w:ascii="Times New Roman" w:hAnsi="Times New Roman" w:cs="Times New Roman"/>
          <w:sz w:val="28"/>
          <w:szCs w:val="28"/>
          <w:lang w:val="en-US"/>
        </w:rPr>
        <w:t>. –</w:t>
      </w:r>
      <w:r w:rsidR="007C268B" w:rsidRPr="007C268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95E7C" w:rsidRPr="007C268B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514172" w:rsidRPr="00514172">
        <w:rPr>
          <w:rFonts w:ascii="Times New Roman" w:hAnsi="Times New Roman" w:cs="Times New Roman"/>
          <w:sz w:val="28"/>
          <w:szCs w:val="28"/>
          <w:lang w:val="en-US"/>
        </w:rPr>
        <w:t xml:space="preserve">ew </w:t>
      </w:r>
      <w:proofErr w:type="gramStart"/>
      <w:r w:rsidR="00F95E7C" w:rsidRPr="007C268B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514172">
        <w:rPr>
          <w:rFonts w:ascii="Times New Roman" w:hAnsi="Times New Roman" w:cs="Times New Roman"/>
          <w:sz w:val="28"/>
          <w:szCs w:val="28"/>
          <w:lang w:val="en-US"/>
        </w:rPr>
        <w:t>ork</w:t>
      </w:r>
      <w:r w:rsidR="00B164D2">
        <w:rPr>
          <w:rFonts w:ascii="Times New Roman" w:hAnsi="Times New Roman" w:cs="Times New Roman"/>
          <w:sz w:val="28"/>
          <w:szCs w:val="28"/>
          <w:lang w:val="en-US"/>
        </w:rPr>
        <w:t xml:space="preserve"> ;</w:t>
      </w:r>
      <w:proofErr w:type="gramEnd"/>
      <w:r w:rsidR="00F95E7C" w:rsidRPr="007C268B">
        <w:rPr>
          <w:rFonts w:ascii="Times New Roman" w:hAnsi="Times New Roman" w:cs="Times New Roman"/>
          <w:sz w:val="28"/>
          <w:szCs w:val="28"/>
          <w:lang w:val="en-US"/>
        </w:rPr>
        <w:t xml:space="preserve"> London</w:t>
      </w:r>
      <w:r w:rsidR="007C268B" w:rsidRPr="007C268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95E7C" w:rsidRPr="007C268B">
        <w:rPr>
          <w:rFonts w:ascii="Times New Roman" w:hAnsi="Times New Roman" w:cs="Times New Roman"/>
          <w:sz w:val="28"/>
          <w:szCs w:val="28"/>
          <w:lang w:val="en-US"/>
        </w:rPr>
        <w:t xml:space="preserve">: W.W. Norton &amp; Company, 1997. </w:t>
      </w:r>
      <w:r w:rsidR="007C268B" w:rsidRPr="007C268B">
        <w:rPr>
          <w:rFonts w:ascii="Times New Roman" w:hAnsi="Times New Roman" w:cs="Times New Roman"/>
          <w:sz w:val="28"/>
          <w:szCs w:val="28"/>
          <w:lang w:val="en-US"/>
        </w:rPr>
        <w:t xml:space="preserve">– </w:t>
      </w:r>
      <w:r w:rsidR="00F95E7C" w:rsidRPr="007C268B">
        <w:rPr>
          <w:rFonts w:ascii="Times New Roman" w:hAnsi="Times New Roman" w:cs="Times New Roman"/>
          <w:sz w:val="28"/>
          <w:szCs w:val="28"/>
          <w:lang w:val="en-US"/>
        </w:rPr>
        <w:t>527 p.</w:t>
      </w:r>
    </w:p>
    <w:p w:rsidR="00520C81" w:rsidRPr="00F95E7C" w:rsidRDefault="00520C81" w:rsidP="00281359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line="240" w:lineRule="auto"/>
        <w:ind w:right="-58"/>
        <w:jc w:val="both"/>
        <w:rPr>
          <w:rFonts w:ascii="Times New Roman" w:eastAsia="ArialNarrow" w:hAnsi="Times New Roman" w:cs="Times New Roman"/>
          <w:sz w:val="28"/>
          <w:szCs w:val="28"/>
          <w:lang w:val="en-US"/>
        </w:rPr>
      </w:pPr>
    </w:p>
    <w:p w:rsidR="00520C81" w:rsidRPr="00CC3780" w:rsidRDefault="00520C81" w:rsidP="00281359">
      <w:pPr>
        <w:pStyle w:val="a4"/>
        <w:spacing w:line="240" w:lineRule="auto"/>
        <w:ind w:left="0" w:firstLine="567"/>
        <w:jc w:val="both"/>
        <w:rPr>
          <w:b w:val="0"/>
          <w:color w:val="auto"/>
          <w:spacing w:val="0"/>
          <w:sz w:val="28"/>
          <w:szCs w:val="28"/>
        </w:rPr>
      </w:pPr>
      <w:proofErr w:type="spellStart"/>
      <w:r w:rsidRPr="00670B3B">
        <w:rPr>
          <w:b w:val="0"/>
          <w:color w:val="auto"/>
          <w:spacing w:val="0"/>
          <w:sz w:val="28"/>
          <w:szCs w:val="28"/>
        </w:rPr>
        <w:t>Науч</w:t>
      </w:r>
      <w:proofErr w:type="spellEnd"/>
      <w:r w:rsidRPr="001A1710">
        <w:rPr>
          <w:b w:val="0"/>
          <w:color w:val="auto"/>
          <w:spacing w:val="0"/>
          <w:sz w:val="28"/>
          <w:szCs w:val="28"/>
        </w:rPr>
        <w:t xml:space="preserve">. </w:t>
      </w:r>
      <w:proofErr w:type="gramStart"/>
      <w:r w:rsidRPr="00670B3B">
        <w:rPr>
          <w:b w:val="0"/>
          <w:color w:val="auto"/>
          <w:spacing w:val="0"/>
          <w:sz w:val="28"/>
          <w:szCs w:val="28"/>
        </w:rPr>
        <w:t>рук</w:t>
      </w:r>
      <w:r w:rsidRPr="001A1710">
        <w:rPr>
          <w:b w:val="0"/>
          <w:color w:val="auto"/>
          <w:spacing w:val="0"/>
          <w:sz w:val="28"/>
          <w:szCs w:val="28"/>
        </w:rPr>
        <w:t>.:</w:t>
      </w:r>
      <w:proofErr w:type="gramEnd"/>
      <w:r w:rsidRPr="001A1710">
        <w:rPr>
          <w:b w:val="0"/>
          <w:color w:val="auto"/>
          <w:spacing w:val="0"/>
          <w:sz w:val="28"/>
          <w:szCs w:val="28"/>
        </w:rPr>
        <w:t xml:space="preserve"> </w:t>
      </w:r>
      <w:r w:rsidRPr="00670B3B">
        <w:rPr>
          <w:b w:val="0"/>
          <w:color w:val="auto"/>
          <w:spacing w:val="0"/>
          <w:sz w:val="28"/>
          <w:szCs w:val="28"/>
        </w:rPr>
        <w:t>Сидоров</w:t>
      </w:r>
      <w:r w:rsidRPr="001A1710">
        <w:rPr>
          <w:b w:val="0"/>
          <w:color w:val="auto"/>
          <w:spacing w:val="0"/>
          <w:sz w:val="28"/>
          <w:szCs w:val="28"/>
        </w:rPr>
        <w:t xml:space="preserve"> </w:t>
      </w:r>
      <w:r w:rsidRPr="00670B3B">
        <w:rPr>
          <w:b w:val="0"/>
          <w:color w:val="auto"/>
          <w:spacing w:val="0"/>
          <w:sz w:val="28"/>
          <w:szCs w:val="28"/>
        </w:rPr>
        <w:t>В</w:t>
      </w:r>
      <w:r w:rsidRPr="001A1710">
        <w:rPr>
          <w:b w:val="0"/>
          <w:color w:val="auto"/>
          <w:spacing w:val="0"/>
          <w:sz w:val="28"/>
          <w:szCs w:val="28"/>
        </w:rPr>
        <w:t>.</w:t>
      </w:r>
      <w:r w:rsidRPr="00670B3B">
        <w:rPr>
          <w:b w:val="0"/>
          <w:color w:val="auto"/>
          <w:spacing w:val="0"/>
          <w:sz w:val="28"/>
          <w:szCs w:val="28"/>
        </w:rPr>
        <w:t>В</w:t>
      </w:r>
      <w:r w:rsidRPr="001A1710">
        <w:rPr>
          <w:b w:val="0"/>
          <w:color w:val="auto"/>
          <w:spacing w:val="0"/>
          <w:sz w:val="28"/>
          <w:szCs w:val="28"/>
        </w:rPr>
        <w:t xml:space="preserve">., </w:t>
      </w:r>
      <w:r w:rsidRPr="00670B3B">
        <w:rPr>
          <w:b w:val="0"/>
          <w:color w:val="auto"/>
          <w:spacing w:val="0"/>
          <w:sz w:val="28"/>
          <w:szCs w:val="28"/>
        </w:rPr>
        <w:t>к</w:t>
      </w:r>
      <w:r w:rsidRPr="001A1710">
        <w:rPr>
          <w:b w:val="0"/>
          <w:color w:val="auto"/>
          <w:spacing w:val="0"/>
          <w:sz w:val="28"/>
          <w:szCs w:val="28"/>
        </w:rPr>
        <w:t>-</w:t>
      </w:r>
      <w:r w:rsidRPr="00670B3B">
        <w:rPr>
          <w:b w:val="0"/>
          <w:color w:val="auto"/>
          <w:spacing w:val="0"/>
          <w:sz w:val="28"/>
          <w:szCs w:val="28"/>
        </w:rPr>
        <w:t>т</w:t>
      </w:r>
      <w:r w:rsidRPr="001A1710">
        <w:rPr>
          <w:b w:val="0"/>
          <w:color w:val="auto"/>
          <w:spacing w:val="0"/>
          <w:sz w:val="28"/>
          <w:szCs w:val="28"/>
        </w:rPr>
        <w:t xml:space="preserve"> </w:t>
      </w:r>
      <w:proofErr w:type="spellStart"/>
      <w:r w:rsidRPr="00670B3B">
        <w:rPr>
          <w:b w:val="0"/>
          <w:color w:val="auto"/>
          <w:spacing w:val="0"/>
          <w:sz w:val="28"/>
          <w:szCs w:val="28"/>
        </w:rPr>
        <w:t>филол</w:t>
      </w:r>
      <w:proofErr w:type="spellEnd"/>
      <w:r w:rsidRPr="001A1710">
        <w:rPr>
          <w:b w:val="0"/>
          <w:color w:val="auto"/>
          <w:spacing w:val="0"/>
          <w:sz w:val="28"/>
          <w:szCs w:val="28"/>
        </w:rPr>
        <w:t xml:space="preserve">. </w:t>
      </w:r>
      <w:r w:rsidRPr="00670B3B">
        <w:rPr>
          <w:b w:val="0"/>
          <w:color w:val="auto"/>
          <w:spacing w:val="0"/>
          <w:sz w:val="28"/>
          <w:szCs w:val="28"/>
        </w:rPr>
        <w:t>н</w:t>
      </w:r>
      <w:r w:rsidRPr="001A1710">
        <w:rPr>
          <w:b w:val="0"/>
          <w:color w:val="auto"/>
          <w:spacing w:val="0"/>
          <w:sz w:val="28"/>
          <w:szCs w:val="28"/>
        </w:rPr>
        <w:t xml:space="preserve">., </w:t>
      </w:r>
      <w:proofErr w:type="spellStart"/>
      <w:r w:rsidRPr="00670B3B">
        <w:rPr>
          <w:b w:val="0"/>
          <w:color w:val="auto"/>
          <w:spacing w:val="0"/>
          <w:sz w:val="28"/>
          <w:szCs w:val="28"/>
        </w:rPr>
        <w:t>доц</w:t>
      </w:r>
      <w:proofErr w:type="spellEnd"/>
      <w:r w:rsidRPr="001A1710">
        <w:rPr>
          <w:b w:val="0"/>
          <w:color w:val="auto"/>
          <w:spacing w:val="0"/>
          <w:sz w:val="28"/>
          <w:szCs w:val="28"/>
        </w:rPr>
        <w:t xml:space="preserve">. </w:t>
      </w:r>
      <w:r w:rsidRPr="00CC3780">
        <w:rPr>
          <w:b w:val="0"/>
          <w:color w:val="auto"/>
          <w:spacing w:val="0"/>
          <w:sz w:val="28"/>
          <w:szCs w:val="28"/>
        </w:rPr>
        <w:t>(</w:t>
      </w:r>
      <w:r>
        <w:rPr>
          <w:b w:val="0"/>
          <w:i/>
          <w:color w:val="auto"/>
          <w:spacing w:val="0"/>
          <w:sz w:val="28"/>
          <w:szCs w:val="28"/>
        </w:rPr>
        <w:t xml:space="preserve">обязательно </w:t>
      </w:r>
      <w:r w:rsidRPr="00670B3B">
        <w:rPr>
          <w:b w:val="0"/>
          <w:i/>
          <w:color w:val="auto"/>
          <w:spacing w:val="0"/>
          <w:sz w:val="28"/>
          <w:szCs w:val="28"/>
        </w:rPr>
        <w:t xml:space="preserve">для </w:t>
      </w:r>
      <w:r>
        <w:rPr>
          <w:b w:val="0"/>
          <w:i/>
          <w:color w:val="auto"/>
          <w:spacing w:val="0"/>
          <w:sz w:val="28"/>
          <w:szCs w:val="28"/>
        </w:rPr>
        <w:t xml:space="preserve">студентов, </w:t>
      </w:r>
      <w:r w:rsidRPr="00670B3B">
        <w:rPr>
          <w:b w:val="0"/>
          <w:i/>
          <w:color w:val="auto"/>
          <w:spacing w:val="0"/>
          <w:sz w:val="28"/>
          <w:szCs w:val="28"/>
        </w:rPr>
        <w:t>аспирантов и соискателей</w:t>
      </w:r>
      <w:r w:rsidRPr="00CC3780">
        <w:rPr>
          <w:b w:val="0"/>
          <w:color w:val="auto"/>
          <w:spacing w:val="0"/>
          <w:sz w:val="28"/>
          <w:szCs w:val="28"/>
        </w:rPr>
        <w:t>)</w:t>
      </w:r>
      <w:r>
        <w:rPr>
          <w:b w:val="0"/>
          <w:color w:val="auto"/>
          <w:spacing w:val="0"/>
          <w:sz w:val="28"/>
          <w:szCs w:val="28"/>
        </w:rPr>
        <w:t>.</w:t>
      </w:r>
    </w:p>
    <w:p w:rsidR="00EC749B" w:rsidRPr="00F91993" w:rsidRDefault="00520C81" w:rsidP="008A7B41">
      <w:pPr>
        <w:pStyle w:val="a4"/>
        <w:spacing w:line="240" w:lineRule="auto"/>
        <w:ind w:left="0" w:firstLine="567"/>
        <w:jc w:val="both"/>
        <w:rPr>
          <w:rFonts w:eastAsia="ArialNarrow"/>
          <w:b w:val="0"/>
          <w:sz w:val="28"/>
          <w:szCs w:val="28"/>
        </w:rPr>
      </w:pPr>
      <w:r w:rsidRPr="00670B3B">
        <w:rPr>
          <w:b w:val="0"/>
          <w:color w:val="auto"/>
          <w:spacing w:val="0"/>
          <w:sz w:val="28"/>
          <w:szCs w:val="28"/>
        </w:rPr>
        <w:t xml:space="preserve">Науч. </w:t>
      </w:r>
      <w:proofErr w:type="spellStart"/>
      <w:proofErr w:type="gramStart"/>
      <w:r w:rsidRPr="00670B3B">
        <w:rPr>
          <w:b w:val="0"/>
          <w:color w:val="auto"/>
          <w:spacing w:val="0"/>
          <w:sz w:val="28"/>
          <w:szCs w:val="28"/>
        </w:rPr>
        <w:t>конс</w:t>
      </w:r>
      <w:proofErr w:type="spellEnd"/>
      <w:r w:rsidRPr="00670B3B">
        <w:rPr>
          <w:b w:val="0"/>
          <w:color w:val="auto"/>
          <w:spacing w:val="0"/>
          <w:sz w:val="28"/>
          <w:szCs w:val="28"/>
        </w:rPr>
        <w:t>.:</w:t>
      </w:r>
      <w:proofErr w:type="gramEnd"/>
      <w:r w:rsidRPr="00670B3B">
        <w:rPr>
          <w:b w:val="0"/>
          <w:color w:val="auto"/>
          <w:spacing w:val="0"/>
          <w:sz w:val="28"/>
          <w:szCs w:val="28"/>
        </w:rPr>
        <w:t xml:space="preserve"> </w:t>
      </w:r>
      <w:r w:rsidR="00A569DB">
        <w:rPr>
          <w:b w:val="0"/>
          <w:color w:val="auto"/>
          <w:spacing w:val="0"/>
          <w:sz w:val="28"/>
          <w:szCs w:val="28"/>
        </w:rPr>
        <w:t>Иванов</w:t>
      </w:r>
      <w:r w:rsidRPr="00670B3B">
        <w:rPr>
          <w:b w:val="0"/>
          <w:color w:val="auto"/>
          <w:spacing w:val="0"/>
          <w:sz w:val="28"/>
          <w:szCs w:val="28"/>
        </w:rPr>
        <w:t xml:space="preserve"> </w:t>
      </w:r>
      <w:r w:rsidR="00A569DB">
        <w:rPr>
          <w:b w:val="0"/>
          <w:color w:val="auto"/>
          <w:spacing w:val="0"/>
          <w:sz w:val="28"/>
          <w:szCs w:val="28"/>
        </w:rPr>
        <w:t>А.А</w:t>
      </w:r>
      <w:r w:rsidRPr="00670B3B">
        <w:rPr>
          <w:b w:val="0"/>
          <w:color w:val="auto"/>
          <w:spacing w:val="0"/>
          <w:sz w:val="28"/>
          <w:szCs w:val="28"/>
        </w:rPr>
        <w:t xml:space="preserve">., д-р </w:t>
      </w:r>
      <w:proofErr w:type="spellStart"/>
      <w:r>
        <w:rPr>
          <w:b w:val="0"/>
          <w:color w:val="auto"/>
          <w:spacing w:val="0"/>
          <w:sz w:val="28"/>
          <w:szCs w:val="28"/>
        </w:rPr>
        <w:t>филол</w:t>
      </w:r>
      <w:proofErr w:type="spellEnd"/>
      <w:r w:rsidRPr="00670B3B">
        <w:rPr>
          <w:b w:val="0"/>
          <w:color w:val="auto"/>
          <w:spacing w:val="0"/>
          <w:sz w:val="28"/>
          <w:szCs w:val="28"/>
        </w:rPr>
        <w:t xml:space="preserve">. н., проф. </w:t>
      </w:r>
      <w:r w:rsidRPr="00CC3780">
        <w:rPr>
          <w:b w:val="0"/>
          <w:color w:val="auto"/>
          <w:spacing w:val="0"/>
          <w:sz w:val="28"/>
          <w:szCs w:val="28"/>
        </w:rPr>
        <w:t>(</w:t>
      </w:r>
      <w:r>
        <w:rPr>
          <w:b w:val="0"/>
          <w:i/>
          <w:color w:val="auto"/>
          <w:spacing w:val="0"/>
          <w:sz w:val="28"/>
          <w:szCs w:val="28"/>
        </w:rPr>
        <w:t xml:space="preserve">обязательно </w:t>
      </w:r>
      <w:r w:rsidRPr="00670B3B">
        <w:rPr>
          <w:b w:val="0"/>
          <w:i/>
          <w:color w:val="auto"/>
          <w:spacing w:val="0"/>
          <w:sz w:val="28"/>
          <w:szCs w:val="28"/>
        </w:rPr>
        <w:t>для докторантов</w:t>
      </w:r>
      <w:r w:rsidRPr="00CC3780">
        <w:rPr>
          <w:b w:val="0"/>
          <w:color w:val="auto"/>
          <w:spacing w:val="0"/>
          <w:sz w:val="28"/>
          <w:szCs w:val="28"/>
        </w:rPr>
        <w:t>)</w:t>
      </w:r>
      <w:r>
        <w:rPr>
          <w:b w:val="0"/>
          <w:color w:val="auto"/>
          <w:spacing w:val="0"/>
          <w:sz w:val="28"/>
          <w:szCs w:val="28"/>
        </w:rPr>
        <w:t>.</w:t>
      </w:r>
    </w:p>
    <w:sectPr w:rsidR="00EC749B" w:rsidRPr="00F91993" w:rsidSect="00F875E8">
      <w:pgSz w:w="11906" w:h="16838"/>
      <w:pgMar w:top="1588" w:right="1588" w:bottom="1985" w:left="158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Narrow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0276F7"/>
    <w:multiLevelType w:val="hybridMultilevel"/>
    <w:tmpl w:val="A25E6A62"/>
    <w:lvl w:ilvl="0" w:tplc="DEAE332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730FE6"/>
    <w:multiLevelType w:val="hybridMultilevel"/>
    <w:tmpl w:val="0B7CF5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C81"/>
    <w:rsid w:val="000B1933"/>
    <w:rsid w:val="000F0297"/>
    <w:rsid w:val="00123348"/>
    <w:rsid w:val="001A1710"/>
    <w:rsid w:val="00281359"/>
    <w:rsid w:val="0029641B"/>
    <w:rsid w:val="0039658C"/>
    <w:rsid w:val="003E633E"/>
    <w:rsid w:val="00432D3D"/>
    <w:rsid w:val="004A4876"/>
    <w:rsid w:val="00512857"/>
    <w:rsid w:val="00514172"/>
    <w:rsid w:val="00520C81"/>
    <w:rsid w:val="0064304B"/>
    <w:rsid w:val="00685F56"/>
    <w:rsid w:val="006A5BC0"/>
    <w:rsid w:val="00754067"/>
    <w:rsid w:val="00763BC8"/>
    <w:rsid w:val="00786858"/>
    <w:rsid w:val="007C268B"/>
    <w:rsid w:val="00877F8D"/>
    <w:rsid w:val="008A7B41"/>
    <w:rsid w:val="00A569B8"/>
    <w:rsid w:val="00A569DB"/>
    <w:rsid w:val="00AE00A2"/>
    <w:rsid w:val="00AE1F80"/>
    <w:rsid w:val="00B164D2"/>
    <w:rsid w:val="00C316D9"/>
    <w:rsid w:val="00C32287"/>
    <w:rsid w:val="00D27B2B"/>
    <w:rsid w:val="00DD4481"/>
    <w:rsid w:val="00DE679D"/>
    <w:rsid w:val="00DE6942"/>
    <w:rsid w:val="00E45572"/>
    <w:rsid w:val="00E62D28"/>
    <w:rsid w:val="00EA73F1"/>
    <w:rsid w:val="00EA751B"/>
    <w:rsid w:val="00EB6485"/>
    <w:rsid w:val="00EC749B"/>
    <w:rsid w:val="00F737FD"/>
    <w:rsid w:val="00F875E8"/>
    <w:rsid w:val="00F87A20"/>
    <w:rsid w:val="00F91993"/>
    <w:rsid w:val="00F95E7C"/>
    <w:rsid w:val="00FE5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116DCD-693E-4777-AFBD-969569C99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0C81"/>
    <w:pPr>
      <w:spacing w:after="0" w:line="36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0C81"/>
    <w:pPr>
      <w:ind w:left="720"/>
      <w:contextualSpacing/>
    </w:pPr>
  </w:style>
  <w:style w:type="paragraph" w:styleId="a4">
    <w:name w:val="Body Text Indent"/>
    <w:basedOn w:val="a"/>
    <w:link w:val="a5"/>
    <w:rsid w:val="00520C81"/>
    <w:pPr>
      <w:widowControl w:val="0"/>
      <w:shd w:val="clear" w:color="auto" w:fill="FFFFFF"/>
      <w:autoSpaceDE w:val="0"/>
      <w:autoSpaceDN w:val="0"/>
      <w:adjustRightInd w:val="0"/>
      <w:spacing w:line="278" w:lineRule="exact"/>
      <w:ind w:left="1070"/>
    </w:pPr>
    <w:rPr>
      <w:rFonts w:ascii="Times New Roman" w:eastAsia="Times New Roman" w:hAnsi="Times New Roman" w:cs="Times New Roman"/>
      <w:b/>
      <w:bCs/>
      <w:color w:val="000000"/>
      <w:spacing w:val="-10"/>
      <w:sz w:val="24"/>
      <w:szCs w:val="23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520C81"/>
    <w:rPr>
      <w:rFonts w:ascii="Times New Roman" w:eastAsia="Times New Roman" w:hAnsi="Times New Roman" w:cs="Times New Roman"/>
      <w:b/>
      <w:bCs/>
      <w:color w:val="000000"/>
      <w:spacing w:val="-10"/>
      <w:sz w:val="24"/>
      <w:szCs w:val="23"/>
      <w:shd w:val="clear" w:color="auto" w:fill="FFFFFF"/>
      <w:lang w:eastAsia="ru-RU"/>
    </w:rPr>
  </w:style>
  <w:style w:type="table" w:styleId="a6">
    <w:name w:val="Table Grid"/>
    <w:basedOn w:val="a1"/>
    <w:uiPriority w:val="39"/>
    <w:rsid w:val="001233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D27B2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diss.rsl.ru/?lang=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1607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Кобенко Юрий Викторович</dc:creator>
  <cp:keywords/>
  <dc:description/>
  <cp:lastModifiedBy>Панькова Наталья Михайловна</cp:lastModifiedBy>
  <cp:revision>2</cp:revision>
  <dcterms:created xsi:type="dcterms:W3CDTF">2025-09-30T06:44:00Z</dcterms:created>
  <dcterms:modified xsi:type="dcterms:W3CDTF">2025-09-30T06:44:00Z</dcterms:modified>
</cp:coreProperties>
</file>