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9B0" w14:textId="07B6C74A" w:rsidR="00010815" w:rsidRPr="003A4BDD" w:rsidRDefault="00010815">
      <w:pPr>
        <w:rPr>
          <w:rFonts w:ascii="Times New Roman" w:hAnsi="Times New Roman" w:cs="Times New Roman"/>
          <w:sz w:val="28"/>
          <w:szCs w:val="28"/>
        </w:rPr>
      </w:pPr>
      <w:r w:rsidRPr="003A4BDD">
        <w:rPr>
          <w:rFonts w:ascii="Times New Roman" w:hAnsi="Times New Roman" w:cs="Times New Roman"/>
          <w:sz w:val="28"/>
          <w:szCs w:val="28"/>
        </w:rPr>
        <w:t>Старт Макарьевских Духовно-исторических чтений в ТПУ</w:t>
      </w:r>
    </w:p>
    <w:p w14:paraId="78C481F1" w14:textId="358711C5" w:rsidR="006B1CEB" w:rsidRPr="003A4BDD" w:rsidRDefault="00150F53" w:rsidP="003A4BDD">
      <w:pPr>
        <w:rPr>
          <w:rFonts w:ascii="Times New Roman" w:hAnsi="Times New Roman" w:cs="Times New Roman"/>
          <w:sz w:val="28"/>
          <w:szCs w:val="28"/>
        </w:rPr>
      </w:pPr>
      <w:r w:rsidRPr="003A4BDD">
        <w:rPr>
          <w:rFonts w:ascii="Times New Roman" w:hAnsi="Times New Roman" w:cs="Times New Roman"/>
          <w:sz w:val="28"/>
          <w:szCs w:val="28"/>
        </w:rPr>
        <w:t xml:space="preserve">2 ноября в Музее «Профессорская квартира» (ул. Кузнецова 30) состоялся квест, в котором приняли </w:t>
      </w:r>
      <w:proofErr w:type="gramStart"/>
      <w:r w:rsidRPr="003A4BDD">
        <w:rPr>
          <w:rFonts w:ascii="Times New Roman" w:hAnsi="Times New Roman" w:cs="Times New Roman"/>
          <w:sz w:val="28"/>
          <w:szCs w:val="28"/>
        </w:rPr>
        <w:t>участие  магистранты</w:t>
      </w:r>
      <w:proofErr w:type="gramEnd"/>
      <w:r w:rsidRPr="003A4BDD">
        <w:rPr>
          <w:rFonts w:ascii="Times New Roman" w:hAnsi="Times New Roman" w:cs="Times New Roman"/>
          <w:sz w:val="28"/>
          <w:szCs w:val="28"/>
        </w:rPr>
        <w:t xml:space="preserve"> Национального исследовательского Томского политехнического университета, обучающиеся по программе академического обмена. Квест я</w:t>
      </w:r>
      <w:r w:rsidR="004B7A60" w:rsidRPr="003A4BDD">
        <w:rPr>
          <w:rFonts w:ascii="Times New Roman" w:hAnsi="Times New Roman" w:cs="Times New Roman"/>
          <w:sz w:val="28"/>
          <w:szCs w:val="28"/>
        </w:rPr>
        <w:t>ви</w:t>
      </w:r>
      <w:r w:rsidRPr="003A4BDD">
        <w:rPr>
          <w:rFonts w:ascii="Times New Roman" w:hAnsi="Times New Roman" w:cs="Times New Roman"/>
          <w:sz w:val="28"/>
          <w:szCs w:val="28"/>
        </w:rPr>
        <w:t xml:space="preserve">лся стартом Духовно-исторических чтений, посвященных памяти Святителя Макария. </w:t>
      </w:r>
      <w:r w:rsidR="00010815" w:rsidRPr="003A4BDD">
        <w:rPr>
          <w:rFonts w:ascii="Times New Roman" w:hAnsi="Times New Roman" w:cs="Times New Roman"/>
          <w:sz w:val="28"/>
          <w:szCs w:val="28"/>
        </w:rPr>
        <w:t xml:space="preserve"> </w:t>
      </w:r>
      <w:r w:rsidR="003A4BDD">
        <w:rPr>
          <w:rFonts w:ascii="Times New Roman" w:hAnsi="Times New Roman" w:cs="Times New Roman"/>
          <w:sz w:val="28"/>
          <w:szCs w:val="28"/>
        </w:rPr>
        <w:t xml:space="preserve">     </w:t>
      </w:r>
      <w:r w:rsidR="00010815" w:rsidRPr="003A4BDD">
        <w:rPr>
          <w:rFonts w:ascii="Times New Roman" w:hAnsi="Times New Roman" w:cs="Times New Roman"/>
          <w:sz w:val="28"/>
          <w:szCs w:val="28"/>
        </w:rPr>
        <w:t xml:space="preserve">Постоянным куратором духовно-исторических Чтений, которые проходят в ТПУ </w:t>
      </w:r>
      <w:proofErr w:type="gramStart"/>
      <w:r w:rsidR="00010815" w:rsidRPr="003A4BDD">
        <w:rPr>
          <w:rFonts w:ascii="Times New Roman" w:hAnsi="Times New Roman" w:cs="Times New Roman"/>
          <w:sz w:val="28"/>
          <w:szCs w:val="28"/>
        </w:rPr>
        <w:t>с 2015 года</w:t>
      </w:r>
      <w:proofErr w:type="gramEnd"/>
      <w:r w:rsidR="00010815" w:rsidRPr="003A4BDD">
        <w:rPr>
          <w:rFonts w:ascii="Times New Roman" w:hAnsi="Times New Roman" w:cs="Times New Roman"/>
          <w:sz w:val="28"/>
          <w:szCs w:val="28"/>
        </w:rPr>
        <w:t xml:space="preserve"> является п</w:t>
      </w:r>
      <w:r w:rsidR="00010815" w:rsidRPr="003A4BDD">
        <w:rPr>
          <w:rFonts w:ascii="Times New Roman" w:hAnsi="Times New Roman" w:cs="Times New Roman"/>
          <w:sz w:val="28"/>
          <w:szCs w:val="28"/>
        </w:rPr>
        <w:t>ротоиерей Андрей Туров (Руководитель Отдела по взаимоотношениям Церкви   и общества Томской епархии, преподаватель Томской духовной семинарии; член Общественной Палаты Томской области</w:t>
      </w:r>
    </w:p>
    <w:p w14:paraId="0D721BE4" w14:textId="0BB81FD7" w:rsidR="00150F53" w:rsidRPr="003A4BDD" w:rsidRDefault="00150F53">
      <w:pPr>
        <w:rPr>
          <w:rFonts w:ascii="Times New Roman" w:hAnsi="Times New Roman" w:cs="Times New Roman"/>
          <w:sz w:val="28"/>
          <w:szCs w:val="28"/>
        </w:rPr>
      </w:pPr>
      <w:r w:rsidRPr="003A4BDD">
        <w:rPr>
          <w:rFonts w:ascii="Times New Roman" w:hAnsi="Times New Roman" w:cs="Times New Roman"/>
          <w:sz w:val="28"/>
          <w:szCs w:val="28"/>
        </w:rPr>
        <w:t xml:space="preserve">Во время этого квеста студенты погрузились в атмосферу научной, культурной и повседневной жизни профессуры и студентов Томска до 1917 года. </w:t>
      </w:r>
    </w:p>
    <w:p w14:paraId="2D938E2D" w14:textId="169750CF" w:rsidR="00A045A1" w:rsidRPr="003A4BDD" w:rsidRDefault="00150F53">
      <w:pPr>
        <w:rPr>
          <w:rFonts w:ascii="Times New Roman" w:hAnsi="Times New Roman" w:cs="Times New Roman"/>
          <w:sz w:val="28"/>
          <w:szCs w:val="28"/>
        </w:rPr>
      </w:pPr>
      <w:r w:rsidRPr="003A4BDD">
        <w:rPr>
          <w:rFonts w:ascii="Times New Roman" w:hAnsi="Times New Roman" w:cs="Times New Roman"/>
          <w:sz w:val="28"/>
          <w:szCs w:val="28"/>
        </w:rPr>
        <w:t xml:space="preserve">Элла </w:t>
      </w:r>
      <w:proofErr w:type="spellStart"/>
      <w:r w:rsidRPr="003A4BDD">
        <w:rPr>
          <w:rFonts w:ascii="Times New Roman" w:hAnsi="Times New Roman" w:cs="Times New Roman"/>
          <w:sz w:val="28"/>
          <w:szCs w:val="28"/>
        </w:rPr>
        <w:t>Аннели</w:t>
      </w:r>
      <w:proofErr w:type="spellEnd"/>
      <w:r w:rsidRPr="003A4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BDD">
        <w:rPr>
          <w:rFonts w:ascii="Times New Roman" w:hAnsi="Times New Roman" w:cs="Times New Roman"/>
          <w:sz w:val="28"/>
          <w:szCs w:val="28"/>
        </w:rPr>
        <w:t>Асикайте</w:t>
      </w:r>
      <w:proofErr w:type="spellEnd"/>
      <w:r w:rsidRPr="003A4BDD">
        <w:rPr>
          <w:rFonts w:ascii="Times New Roman" w:hAnsi="Times New Roman" w:cs="Times New Roman"/>
          <w:sz w:val="28"/>
          <w:szCs w:val="28"/>
        </w:rPr>
        <w:t xml:space="preserve"> (гр. </w:t>
      </w:r>
      <w:r w:rsidR="00A045A1" w:rsidRPr="003A4BDD">
        <w:rPr>
          <w:rFonts w:ascii="Times New Roman" w:hAnsi="Times New Roman" w:cs="Times New Roman"/>
          <w:sz w:val="28"/>
          <w:szCs w:val="28"/>
        </w:rPr>
        <w:t xml:space="preserve">АОЛ104), приехала из Финляндии и впервые </w:t>
      </w:r>
      <w:proofErr w:type="gramStart"/>
      <w:r w:rsidR="00A045A1" w:rsidRPr="003A4BDD">
        <w:rPr>
          <w:rFonts w:ascii="Times New Roman" w:hAnsi="Times New Roman" w:cs="Times New Roman"/>
          <w:sz w:val="28"/>
          <w:szCs w:val="28"/>
        </w:rPr>
        <w:t>оказалась  в</w:t>
      </w:r>
      <w:proofErr w:type="gramEnd"/>
      <w:r w:rsidR="00A045A1" w:rsidRPr="003A4BDD">
        <w:rPr>
          <w:rFonts w:ascii="Times New Roman" w:hAnsi="Times New Roman" w:cs="Times New Roman"/>
          <w:sz w:val="28"/>
          <w:szCs w:val="28"/>
        </w:rPr>
        <w:t xml:space="preserve"> кабинете ректора ТТИ профессора Алексеевского Владимира Петровича (Ректор с 1907 по 1911). Кристофер </w:t>
      </w:r>
      <w:proofErr w:type="spellStart"/>
      <w:r w:rsidR="00A045A1" w:rsidRPr="003A4BDD">
        <w:rPr>
          <w:rFonts w:ascii="Times New Roman" w:hAnsi="Times New Roman" w:cs="Times New Roman"/>
          <w:sz w:val="28"/>
          <w:szCs w:val="28"/>
        </w:rPr>
        <w:t>Мауэрсбергер</w:t>
      </w:r>
      <w:proofErr w:type="spellEnd"/>
      <w:r w:rsidR="00A045A1" w:rsidRPr="003A4BDD">
        <w:rPr>
          <w:rFonts w:ascii="Times New Roman" w:hAnsi="Times New Roman" w:cs="Times New Roman"/>
          <w:sz w:val="28"/>
          <w:szCs w:val="28"/>
        </w:rPr>
        <w:t xml:space="preserve"> (гр. АОЛ104)</w:t>
      </w:r>
      <w:r w:rsidR="005329CB" w:rsidRPr="003A4BDD">
        <w:rPr>
          <w:rFonts w:ascii="Times New Roman" w:hAnsi="Times New Roman" w:cs="Times New Roman"/>
          <w:sz w:val="28"/>
          <w:szCs w:val="28"/>
        </w:rPr>
        <w:t xml:space="preserve">, прибыл из Мюнхенского университета </w:t>
      </w:r>
      <w:r w:rsidR="00A045A1" w:rsidRPr="003A4BDD">
        <w:rPr>
          <w:rFonts w:ascii="Times New Roman" w:hAnsi="Times New Roman" w:cs="Times New Roman"/>
          <w:sz w:val="28"/>
          <w:szCs w:val="28"/>
        </w:rPr>
        <w:t>удивился простотой быта и многосторонними интересами ученого</w:t>
      </w:r>
      <w:r w:rsidR="005329CB" w:rsidRPr="003A4BDD">
        <w:rPr>
          <w:rFonts w:ascii="Times New Roman" w:hAnsi="Times New Roman" w:cs="Times New Roman"/>
          <w:sz w:val="28"/>
          <w:szCs w:val="28"/>
        </w:rPr>
        <w:t xml:space="preserve">: от интенсивных </w:t>
      </w:r>
      <w:r w:rsidR="00A045A1" w:rsidRPr="003A4BDD">
        <w:rPr>
          <w:rFonts w:ascii="Times New Roman" w:hAnsi="Times New Roman" w:cs="Times New Roman"/>
          <w:sz w:val="28"/>
          <w:szCs w:val="28"/>
        </w:rPr>
        <w:t>научны</w:t>
      </w:r>
      <w:r w:rsidR="005329CB" w:rsidRPr="003A4BDD">
        <w:rPr>
          <w:rFonts w:ascii="Times New Roman" w:hAnsi="Times New Roman" w:cs="Times New Roman"/>
          <w:sz w:val="28"/>
          <w:szCs w:val="28"/>
        </w:rPr>
        <w:t>х</w:t>
      </w:r>
      <w:r w:rsidR="00A045A1" w:rsidRPr="003A4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5A1" w:rsidRPr="003A4BDD">
        <w:rPr>
          <w:rFonts w:ascii="Times New Roman" w:hAnsi="Times New Roman" w:cs="Times New Roman"/>
          <w:sz w:val="28"/>
          <w:szCs w:val="28"/>
        </w:rPr>
        <w:t>исследовани</w:t>
      </w:r>
      <w:r w:rsidR="005329CB" w:rsidRPr="003A4BDD">
        <w:rPr>
          <w:rFonts w:ascii="Times New Roman" w:hAnsi="Times New Roman" w:cs="Times New Roman"/>
          <w:sz w:val="28"/>
          <w:szCs w:val="28"/>
        </w:rPr>
        <w:t>й</w:t>
      </w:r>
      <w:r w:rsidR="00A045A1" w:rsidRPr="003A4BDD">
        <w:rPr>
          <w:rFonts w:ascii="Times New Roman" w:hAnsi="Times New Roman" w:cs="Times New Roman"/>
          <w:sz w:val="28"/>
          <w:szCs w:val="28"/>
        </w:rPr>
        <w:t xml:space="preserve"> </w:t>
      </w:r>
      <w:r w:rsidR="005329CB" w:rsidRPr="003A4BDD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5329CB" w:rsidRPr="003A4BDD">
        <w:rPr>
          <w:rFonts w:ascii="Times New Roman" w:hAnsi="Times New Roman" w:cs="Times New Roman"/>
          <w:sz w:val="28"/>
          <w:szCs w:val="28"/>
        </w:rPr>
        <w:t xml:space="preserve"> </w:t>
      </w:r>
      <w:r w:rsidR="00A045A1" w:rsidRPr="003A4BDD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5329CB" w:rsidRPr="003A4BDD">
        <w:rPr>
          <w:rFonts w:ascii="Times New Roman" w:hAnsi="Times New Roman" w:cs="Times New Roman"/>
          <w:sz w:val="28"/>
          <w:szCs w:val="28"/>
        </w:rPr>
        <w:t xml:space="preserve">альных спектаклей. </w:t>
      </w:r>
    </w:p>
    <w:p w14:paraId="5E07EB82" w14:textId="70673BD0" w:rsidR="00C83FED" w:rsidRPr="003A4BDD" w:rsidRDefault="00C83FED">
      <w:pPr>
        <w:rPr>
          <w:rFonts w:ascii="Times New Roman" w:hAnsi="Times New Roman" w:cs="Times New Roman"/>
          <w:sz w:val="28"/>
          <w:szCs w:val="28"/>
        </w:rPr>
      </w:pPr>
      <w:r w:rsidRPr="003A4BDD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gramStart"/>
      <w:r w:rsidRPr="003A4BDD">
        <w:rPr>
          <w:rFonts w:ascii="Times New Roman" w:hAnsi="Times New Roman" w:cs="Times New Roman"/>
          <w:sz w:val="28"/>
          <w:szCs w:val="28"/>
        </w:rPr>
        <w:t>историко- культурным</w:t>
      </w:r>
      <w:proofErr w:type="gramEnd"/>
      <w:r w:rsidRPr="003A4BDD">
        <w:rPr>
          <w:rFonts w:ascii="Times New Roman" w:hAnsi="Times New Roman" w:cs="Times New Roman"/>
          <w:sz w:val="28"/>
          <w:szCs w:val="28"/>
        </w:rPr>
        <w:t xml:space="preserve"> наследием ученых ТТИ -ТПУ – это важный шаг в продвижение достижений политехников, в повышении научного и профессионального авторитета вуза в мировой образовательной среде. </w:t>
      </w:r>
    </w:p>
    <w:p w14:paraId="025C112B" w14:textId="77777777" w:rsidR="00A045A1" w:rsidRPr="003A4BDD" w:rsidRDefault="00A045A1">
      <w:pPr>
        <w:rPr>
          <w:rFonts w:ascii="Times New Roman" w:hAnsi="Times New Roman" w:cs="Times New Roman"/>
          <w:sz w:val="28"/>
          <w:szCs w:val="28"/>
        </w:rPr>
      </w:pPr>
    </w:p>
    <w:p w14:paraId="15296085" w14:textId="77777777" w:rsidR="00C83FED" w:rsidRPr="003A4BDD" w:rsidRDefault="00A045A1">
      <w:pPr>
        <w:rPr>
          <w:rFonts w:ascii="Times New Roman" w:hAnsi="Times New Roman" w:cs="Times New Roman"/>
          <w:sz w:val="28"/>
          <w:szCs w:val="28"/>
        </w:rPr>
      </w:pPr>
      <w:r w:rsidRPr="003A4BDD">
        <w:rPr>
          <w:rFonts w:ascii="Times New Roman" w:hAnsi="Times New Roman" w:cs="Times New Roman"/>
          <w:sz w:val="28"/>
          <w:szCs w:val="28"/>
        </w:rPr>
        <w:t>Проведенный квест дал старт Макарьевским чтениям в ТПУ. Продолжение состоится</w:t>
      </w:r>
      <w:r w:rsidR="00C83FED" w:rsidRPr="003A4BDD">
        <w:rPr>
          <w:rFonts w:ascii="Times New Roman" w:hAnsi="Times New Roman" w:cs="Times New Roman"/>
          <w:sz w:val="28"/>
          <w:szCs w:val="28"/>
        </w:rPr>
        <w:t xml:space="preserve"> 11 ноября, в рамках научной студенческой конференции: «Наука как призвание и профессия: ученые ТПУ на службе Отечеству».</w:t>
      </w:r>
    </w:p>
    <w:p w14:paraId="31AA346D" w14:textId="6B995E62" w:rsidR="00150F53" w:rsidRPr="003A4BDD" w:rsidRDefault="00A045A1">
      <w:pPr>
        <w:rPr>
          <w:rFonts w:ascii="Times New Roman" w:hAnsi="Times New Roman" w:cs="Times New Roman"/>
          <w:sz w:val="28"/>
          <w:szCs w:val="28"/>
        </w:rPr>
      </w:pPr>
      <w:r w:rsidRPr="003A4BDD">
        <w:rPr>
          <w:rFonts w:ascii="Times New Roman" w:hAnsi="Times New Roman" w:cs="Times New Roman"/>
          <w:sz w:val="28"/>
          <w:szCs w:val="28"/>
        </w:rPr>
        <w:t xml:space="preserve">  </w:t>
      </w:r>
      <w:r w:rsidR="00C83FED" w:rsidRPr="003A4BDD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proofErr w:type="gramStart"/>
      <w:r w:rsidR="00C83FED" w:rsidRPr="003A4BDD">
        <w:rPr>
          <w:rFonts w:ascii="Times New Roman" w:hAnsi="Times New Roman" w:cs="Times New Roman"/>
          <w:sz w:val="28"/>
          <w:szCs w:val="28"/>
        </w:rPr>
        <w:t>этого  квеста</w:t>
      </w:r>
      <w:proofErr w:type="gramEnd"/>
      <w:r w:rsidR="00C83FED" w:rsidRPr="003A4BDD">
        <w:rPr>
          <w:rFonts w:ascii="Times New Roman" w:hAnsi="Times New Roman" w:cs="Times New Roman"/>
          <w:sz w:val="28"/>
          <w:szCs w:val="28"/>
        </w:rPr>
        <w:t xml:space="preserve"> выступили преподаватели Школы базовой инженерной подготовки – доцент Меньшикова Екатерина Валентиновна и профессор Лойко Ольга Тимофеевна.</w:t>
      </w:r>
    </w:p>
    <w:sectPr w:rsidR="00150F53" w:rsidRPr="003A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6D"/>
    <w:rsid w:val="00010815"/>
    <w:rsid w:val="00150F53"/>
    <w:rsid w:val="003A4BDD"/>
    <w:rsid w:val="004B7A60"/>
    <w:rsid w:val="005329CB"/>
    <w:rsid w:val="006B1CEB"/>
    <w:rsid w:val="00A045A1"/>
    <w:rsid w:val="00B96A6D"/>
    <w:rsid w:val="00C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2E2A"/>
  <w15:chartTrackingRefBased/>
  <w15:docId w15:val="{7EF40380-C479-4A06-B5E5-36243FC9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57</cp:lastModifiedBy>
  <cp:revision>4</cp:revision>
  <dcterms:created xsi:type="dcterms:W3CDTF">2021-11-02T12:35:00Z</dcterms:created>
  <dcterms:modified xsi:type="dcterms:W3CDTF">2021-11-02T12:42:00Z</dcterms:modified>
</cp:coreProperties>
</file>