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72" w:rsidRPr="009B6572" w:rsidRDefault="009B6572" w:rsidP="009B657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ru-RU"/>
        </w:rPr>
      </w:pPr>
      <w:r w:rsidRPr="009B6572">
        <w:rPr>
          <w:rFonts w:ascii="Arial" w:eastAsia="Times New Roman" w:hAnsi="Arial" w:cs="Arial"/>
          <w:color w:val="455A64"/>
          <w:sz w:val="36"/>
          <w:szCs w:val="36"/>
          <w:lang w:eastAsia="ru-RU"/>
        </w:rPr>
        <w:t>ИТОГОВАЯ КОНТРОЛЬНАЯ РАБОТА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Уважаемые студенты!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Вам предлагается выполнить Итоговую контрольную работу по курсу </w:t>
      </w:r>
      <w:hyperlink r:id="rId5" w:tooltip="Глоссарий: Логика" w:history="1">
        <w:r w:rsidRPr="009B6572">
          <w:rPr>
            <w:rFonts w:ascii="Arial" w:eastAsia="Times New Roman" w:hAnsi="Arial" w:cs="Arial"/>
            <w:color w:val="3C77BB"/>
            <w:sz w:val="23"/>
            <w:szCs w:val="23"/>
            <w:u w:val="single"/>
            <w:lang w:eastAsia="ru-RU"/>
          </w:rPr>
          <w:t>Логика</w:t>
        </w:r>
      </w:hyperlink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 и навыки критического мышления.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Для выполнения Задания Вам необходимо показать ваши знания по всем изученным темам – Понятия, Суждения и Умозаключения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b/>
          <w:bCs/>
          <w:color w:val="343A40"/>
          <w:sz w:val="23"/>
          <w:szCs w:val="23"/>
          <w:lang w:eastAsia="ru-RU"/>
        </w:rPr>
        <w:t>Инструкция </w:t>
      </w: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к выполнению Итоговой контрольной работы 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1. Контрольная работа содержит 2 варианта (см. прикрепленные файлы внизу).</w:t>
      </w:r>
    </w:p>
    <w:p w:rsidR="009B6572" w:rsidRPr="009B6572" w:rsidRDefault="009B6572" w:rsidP="009B6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Первый вариант выполняют те, чей номер зачетной книжки заканчивается на нечетное число (1, 3, 5 и т. д.).</w:t>
      </w:r>
    </w:p>
    <w:p w:rsidR="009B6572" w:rsidRPr="009B6572" w:rsidRDefault="009B6572" w:rsidP="009B6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Второй вариант выполняют те, чей номер зачетной книжки заканчивается на четное число (2, 4 и т. д.).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2. Контрольная работа выполняется в письменном (электронном) виде.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Она должна быть выполнена самостоятельно и прикреплена через ваш Личный кабинет в системе </w:t>
      </w:r>
      <w:proofErr w:type="spellStart"/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Moodle</w:t>
      </w:r>
      <w:proofErr w:type="spellEnd"/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.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3. Максимальная оценка: 40 баллов </w:t>
      </w:r>
    </w:p>
    <w:p w:rsidR="009B6572" w:rsidRPr="009B6572" w:rsidRDefault="009B6572" w:rsidP="009B657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b/>
          <w:bCs/>
          <w:color w:val="343A40"/>
          <w:sz w:val="23"/>
          <w:szCs w:val="23"/>
          <w:lang w:eastAsia="ru-RU"/>
        </w:rPr>
        <w:t>Методические указания к выполнению</w:t>
      </w:r>
    </w:p>
    <w:p w:rsidR="009B6572" w:rsidRPr="009B6572" w:rsidRDefault="009B6572" w:rsidP="009B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Прочтите инструкцию.</w:t>
      </w:r>
    </w:p>
    <w:p w:rsidR="009B6572" w:rsidRPr="009B6572" w:rsidRDefault="009B6572" w:rsidP="009B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Выполните задание в шаблоне итоговой работы</w:t>
      </w:r>
    </w:p>
    <w:p w:rsidR="009B6572" w:rsidRPr="009B6572" w:rsidRDefault="009B6572" w:rsidP="009B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Сохраните файл в формате .</w:t>
      </w:r>
      <w:proofErr w:type="spellStart"/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doc</w:t>
      </w:r>
      <w:proofErr w:type="spellEnd"/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 или .</w:t>
      </w:r>
      <w:proofErr w:type="spellStart"/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docx</w:t>
      </w:r>
      <w:proofErr w:type="spellEnd"/>
    </w:p>
    <w:p w:rsidR="009B6572" w:rsidRPr="009B6572" w:rsidRDefault="009B6572" w:rsidP="009B6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bookmarkStart w:id="0" w:name="_GoBack"/>
      <w:bookmarkEnd w:id="0"/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Название файла </w:t>
      </w:r>
      <w:r w:rsidRPr="009B6572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KR_V1_Иванов_4ВМ01.doc</w:t>
      </w:r>
      <w:r w:rsidRPr="009B657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 или </w:t>
      </w:r>
      <w:r w:rsidRPr="009B6572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KR_V2_Иванов_4ВМ01.doc</w:t>
      </w:r>
    </w:p>
    <w:p w:rsidR="009B6572" w:rsidRDefault="009B6572"/>
    <w:sectPr w:rsidR="009B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055"/>
    <w:multiLevelType w:val="multilevel"/>
    <w:tmpl w:val="BD42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D5109"/>
    <w:multiLevelType w:val="multilevel"/>
    <w:tmpl w:val="02D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72"/>
    <w:rsid w:val="00473AA3"/>
    <w:rsid w:val="009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BE97-0DE2-4ECA-AC63-FD60527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572"/>
    <w:rPr>
      <w:color w:val="0000FF"/>
      <w:u w:val="single"/>
    </w:rPr>
  </w:style>
  <w:style w:type="character" w:styleId="a5">
    <w:name w:val="Strong"/>
    <w:basedOn w:val="a0"/>
    <w:uiPriority w:val="22"/>
    <w:qFormat/>
    <w:rsid w:val="009B6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.lms.tpu.ru/mod/glossary/showentry.php?eid=308447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irina.brylina irina.brylina</dc:creator>
  <cp:keywords/>
  <dc:description/>
  <cp:lastModifiedBy>irina.brylina irina.brylina</cp:lastModifiedBy>
  <cp:revision>2</cp:revision>
  <dcterms:created xsi:type="dcterms:W3CDTF">2021-01-27T03:52:00Z</dcterms:created>
  <dcterms:modified xsi:type="dcterms:W3CDTF">2021-02-09T12:11:00Z</dcterms:modified>
</cp:coreProperties>
</file>