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236" w:rsidRPr="00ED7DAA" w:rsidRDefault="008260B3" w:rsidP="008260B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Напишите все возможные резонансные</w:t>
      </w:r>
      <w:r w:rsidR="00ED7DAA" w:rsidRPr="00ED7DAA">
        <w:rPr>
          <w:rFonts w:ascii="Times New Roman" w:hAnsi="Times New Roman" w:cs="Times New Roman"/>
          <w:sz w:val="24"/>
          <w:szCs w:val="24"/>
        </w:rPr>
        <w:t xml:space="preserve"> </w:t>
      </w:r>
      <w:r w:rsidR="00ED7DAA">
        <w:rPr>
          <w:rFonts w:ascii="Times New Roman" w:hAnsi="Times New Roman" w:cs="Times New Roman"/>
          <w:sz w:val="24"/>
          <w:szCs w:val="24"/>
        </w:rPr>
        <w:t>и «гибридные» структуры</w:t>
      </w:r>
    </w:p>
    <w:p w:rsidR="008260B3" w:rsidRDefault="008260B3" w:rsidP="008260B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495" w:type="dxa"/>
        <w:tblInd w:w="-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"/>
        <w:gridCol w:w="8940"/>
      </w:tblGrid>
      <w:tr w:rsidR="008260B3" w:rsidTr="008260B3">
        <w:trPr>
          <w:trHeight w:val="330"/>
        </w:trPr>
        <w:tc>
          <w:tcPr>
            <w:tcW w:w="555" w:type="dxa"/>
          </w:tcPr>
          <w:p w:rsidR="008260B3" w:rsidRPr="008260B3" w:rsidRDefault="008260B3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940" w:type="dxa"/>
          </w:tcPr>
          <w:p w:rsidR="008260B3" w:rsidRPr="008260B3" w:rsidRDefault="008260B3" w:rsidP="008260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5589" w:dyaOrig="13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9.75pt;height:68.25pt" o:ole="">
                  <v:imagedata r:id="rId4" o:title=""/>
                </v:shape>
                <o:OLEObject Type="Embed" ProgID="ChemDraw.Document.6.0" ShapeID="_x0000_i1025" DrawAspect="Content" ObjectID="_1664356203" r:id="rId5"/>
              </w:object>
            </w:r>
          </w:p>
        </w:tc>
      </w:tr>
      <w:tr w:rsidR="008260B3" w:rsidTr="008260B3">
        <w:trPr>
          <w:trHeight w:val="330"/>
        </w:trPr>
        <w:tc>
          <w:tcPr>
            <w:tcW w:w="555" w:type="dxa"/>
          </w:tcPr>
          <w:p w:rsidR="008260B3" w:rsidRPr="008260B3" w:rsidRDefault="008260B3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940" w:type="dxa"/>
          </w:tcPr>
          <w:p w:rsidR="008260B3" w:rsidRDefault="008260B3" w:rsidP="008260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5364" w:dyaOrig="1401">
                <v:shape id="_x0000_i1026" type="#_x0000_t75" style="width:268.5pt;height:69.75pt" o:ole="">
                  <v:imagedata r:id="rId6" o:title=""/>
                </v:shape>
                <o:OLEObject Type="Embed" ProgID="ChemDraw.Document.6.0" ShapeID="_x0000_i1026" DrawAspect="Content" ObjectID="_1664356204" r:id="rId7"/>
              </w:object>
            </w:r>
          </w:p>
        </w:tc>
      </w:tr>
      <w:tr w:rsidR="008260B3" w:rsidTr="008260B3">
        <w:trPr>
          <w:trHeight w:val="330"/>
        </w:trPr>
        <w:tc>
          <w:tcPr>
            <w:tcW w:w="555" w:type="dxa"/>
          </w:tcPr>
          <w:p w:rsidR="008260B3" w:rsidRDefault="008260B3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940" w:type="dxa"/>
          </w:tcPr>
          <w:p w:rsidR="008260B3" w:rsidRDefault="008260B3" w:rsidP="008260B3">
            <w:pPr>
              <w:pStyle w:val="NoSpacing"/>
              <w:jc w:val="center"/>
            </w:pPr>
            <w:r>
              <w:object w:dxaOrig="6347" w:dyaOrig="1536">
                <v:shape id="_x0000_i1027" type="#_x0000_t75" style="width:317.25pt;height:76.5pt" o:ole="">
                  <v:imagedata r:id="rId8" o:title=""/>
                </v:shape>
                <o:OLEObject Type="Embed" ProgID="ChemDraw.Document.6.0" ShapeID="_x0000_i1027" DrawAspect="Content" ObjectID="_1664356205" r:id="rId9"/>
              </w:object>
            </w:r>
          </w:p>
        </w:tc>
      </w:tr>
      <w:tr w:rsidR="008260B3" w:rsidTr="008260B3">
        <w:trPr>
          <w:trHeight w:val="330"/>
        </w:trPr>
        <w:tc>
          <w:tcPr>
            <w:tcW w:w="555" w:type="dxa"/>
          </w:tcPr>
          <w:p w:rsidR="008260B3" w:rsidRDefault="008260B3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940" w:type="dxa"/>
          </w:tcPr>
          <w:p w:rsidR="008260B3" w:rsidRDefault="008260B3" w:rsidP="008260B3">
            <w:pPr>
              <w:pStyle w:val="NoSpacing"/>
              <w:jc w:val="center"/>
            </w:pPr>
            <w:r>
              <w:object w:dxaOrig="5741" w:dyaOrig="1536">
                <v:shape id="_x0000_i1028" type="#_x0000_t75" style="width:287.25pt;height:76.5pt" o:ole="">
                  <v:imagedata r:id="rId10" o:title=""/>
                </v:shape>
                <o:OLEObject Type="Embed" ProgID="ChemDraw.Document.6.0" ShapeID="_x0000_i1028" DrawAspect="Content" ObjectID="_1664356206" r:id="rId11"/>
              </w:object>
            </w:r>
          </w:p>
        </w:tc>
      </w:tr>
      <w:tr w:rsidR="008260B3" w:rsidTr="008260B3">
        <w:trPr>
          <w:trHeight w:val="330"/>
        </w:trPr>
        <w:tc>
          <w:tcPr>
            <w:tcW w:w="555" w:type="dxa"/>
          </w:tcPr>
          <w:p w:rsidR="008260B3" w:rsidRDefault="008260B3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940" w:type="dxa"/>
          </w:tcPr>
          <w:p w:rsidR="008260B3" w:rsidRDefault="008260B3" w:rsidP="008260B3">
            <w:pPr>
              <w:pStyle w:val="NoSpacing"/>
              <w:jc w:val="center"/>
            </w:pPr>
            <w:r>
              <w:object w:dxaOrig="6319" w:dyaOrig="1370">
                <v:shape id="_x0000_i1029" type="#_x0000_t75" style="width:315.75pt;height:68.25pt" o:ole="">
                  <v:imagedata r:id="rId12" o:title=""/>
                </v:shape>
                <o:OLEObject Type="Embed" ProgID="ChemDraw.Document.6.0" ShapeID="_x0000_i1029" DrawAspect="Content" ObjectID="_1664356207" r:id="rId13"/>
              </w:object>
            </w:r>
          </w:p>
        </w:tc>
      </w:tr>
      <w:tr w:rsidR="008260B3" w:rsidTr="008260B3">
        <w:trPr>
          <w:trHeight w:val="330"/>
        </w:trPr>
        <w:tc>
          <w:tcPr>
            <w:tcW w:w="555" w:type="dxa"/>
          </w:tcPr>
          <w:p w:rsidR="008260B3" w:rsidRDefault="00F77DEB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940" w:type="dxa"/>
          </w:tcPr>
          <w:p w:rsidR="008260B3" w:rsidRDefault="00F77DEB" w:rsidP="008260B3">
            <w:pPr>
              <w:pStyle w:val="NoSpacing"/>
              <w:jc w:val="center"/>
            </w:pPr>
            <w:r>
              <w:object w:dxaOrig="5781" w:dyaOrig="2107">
                <v:shape id="_x0000_i1030" type="#_x0000_t75" style="width:288.75pt;height:105pt" o:ole="">
                  <v:imagedata r:id="rId14" o:title=""/>
                </v:shape>
                <o:OLEObject Type="Embed" ProgID="ChemDraw.Document.6.0" ShapeID="_x0000_i1030" DrawAspect="Content" ObjectID="_1664356208" r:id="rId15"/>
              </w:object>
            </w:r>
          </w:p>
        </w:tc>
      </w:tr>
      <w:tr w:rsidR="00F77DEB" w:rsidTr="008260B3">
        <w:trPr>
          <w:trHeight w:val="330"/>
        </w:trPr>
        <w:tc>
          <w:tcPr>
            <w:tcW w:w="555" w:type="dxa"/>
          </w:tcPr>
          <w:p w:rsidR="00F77DEB" w:rsidRDefault="00F77DEB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940" w:type="dxa"/>
          </w:tcPr>
          <w:p w:rsidR="00F77DEB" w:rsidRDefault="00F77DEB" w:rsidP="008260B3">
            <w:pPr>
              <w:pStyle w:val="NoSpacing"/>
              <w:jc w:val="center"/>
            </w:pPr>
            <w:r>
              <w:object w:dxaOrig="5352" w:dyaOrig="1370">
                <v:shape id="_x0000_i1031" type="#_x0000_t75" style="width:267.75pt;height:68.25pt" o:ole="">
                  <v:imagedata r:id="rId16" o:title=""/>
                </v:shape>
                <o:OLEObject Type="Embed" ProgID="ChemDraw.Document.6.0" ShapeID="_x0000_i1031" DrawAspect="Content" ObjectID="_1664356209" r:id="rId17"/>
              </w:object>
            </w:r>
          </w:p>
        </w:tc>
      </w:tr>
      <w:tr w:rsidR="00F77DEB" w:rsidTr="008260B3">
        <w:trPr>
          <w:trHeight w:val="330"/>
        </w:trPr>
        <w:tc>
          <w:tcPr>
            <w:tcW w:w="555" w:type="dxa"/>
          </w:tcPr>
          <w:p w:rsidR="00F77DEB" w:rsidRDefault="00F77DEB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940" w:type="dxa"/>
          </w:tcPr>
          <w:p w:rsidR="00F77DEB" w:rsidRDefault="00F77DEB" w:rsidP="008260B3">
            <w:pPr>
              <w:pStyle w:val="NoSpacing"/>
              <w:jc w:val="center"/>
            </w:pPr>
            <w:r>
              <w:object w:dxaOrig="5023" w:dyaOrig="1367">
                <v:shape id="_x0000_i1032" type="#_x0000_t75" style="width:251.25pt;height:68.25pt" o:ole="">
                  <v:imagedata r:id="rId18" o:title=""/>
                </v:shape>
                <o:OLEObject Type="Embed" ProgID="ChemDraw.Document.6.0" ShapeID="_x0000_i1032" DrawAspect="Content" ObjectID="_1664356210" r:id="rId19"/>
              </w:object>
            </w:r>
          </w:p>
        </w:tc>
      </w:tr>
      <w:tr w:rsidR="00F77DEB" w:rsidRPr="00ED7DAA" w:rsidTr="008260B3">
        <w:trPr>
          <w:trHeight w:val="330"/>
        </w:trPr>
        <w:tc>
          <w:tcPr>
            <w:tcW w:w="555" w:type="dxa"/>
          </w:tcPr>
          <w:p w:rsidR="00F77DEB" w:rsidRDefault="00ED7DAA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940" w:type="dxa"/>
          </w:tcPr>
          <w:p w:rsidR="00F77DEB" w:rsidRDefault="00ED7DAA" w:rsidP="008260B3">
            <w:pPr>
              <w:pStyle w:val="NoSpacing"/>
              <w:jc w:val="center"/>
            </w:pPr>
            <w:r>
              <w:object w:dxaOrig="5362" w:dyaOrig="1584">
                <v:shape id="_x0000_i1033" type="#_x0000_t75" style="width:267.75pt;height:79.5pt" o:ole="">
                  <v:imagedata r:id="rId20" o:title=""/>
                </v:shape>
                <o:OLEObject Type="Embed" ProgID="ChemDraw.Document.6.0" ShapeID="_x0000_i1033" DrawAspect="Content" ObjectID="_1664356211" r:id="rId21"/>
              </w:object>
            </w:r>
          </w:p>
        </w:tc>
      </w:tr>
      <w:tr w:rsidR="00F77DEB" w:rsidTr="008260B3">
        <w:trPr>
          <w:trHeight w:val="330"/>
        </w:trPr>
        <w:tc>
          <w:tcPr>
            <w:tcW w:w="555" w:type="dxa"/>
          </w:tcPr>
          <w:p w:rsidR="00F77DEB" w:rsidRPr="00ED7DAA" w:rsidRDefault="00ED7DAA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940" w:type="dxa"/>
          </w:tcPr>
          <w:p w:rsidR="00F77DEB" w:rsidRDefault="00ED7DAA" w:rsidP="008260B3">
            <w:pPr>
              <w:pStyle w:val="NoSpacing"/>
              <w:jc w:val="center"/>
            </w:pPr>
            <w:r>
              <w:object w:dxaOrig="5456" w:dyaOrig="1663">
                <v:shape id="_x0000_i1034" type="#_x0000_t75" style="width:273pt;height:83.25pt" o:ole="">
                  <v:imagedata r:id="rId22" o:title=""/>
                </v:shape>
                <o:OLEObject Type="Embed" ProgID="ChemDraw.Document.6.0" ShapeID="_x0000_i1034" DrawAspect="Content" ObjectID="_1664356212" r:id="rId23"/>
              </w:object>
            </w:r>
          </w:p>
        </w:tc>
      </w:tr>
      <w:tr w:rsidR="00F77DEB" w:rsidTr="008260B3">
        <w:trPr>
          <w:trHeight w:val="330"/>
        </w:trPr>
        <w:tc>
          <w:tcPr>
            <w:tcW w:w="555" w:type="dxa"/>
          </w:tcPr>
          <w:p w:rsidR="00F77DEB" w:rsidRDefault="00ED7DAA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8940" w:type="dxa"/>
          </w:tcPr>
          <w:p w:rsidR="00F77DEB" w:rsidRDefault="009E7D50" w:rsidP="008260B3">
            <w:pPr>
              <w:pStyle w:val="NoSpacing"/>
              <w:jc w:val="center"/>
            </w:pPr>
            <w:r>
              <w:object w:dxaOrig="4464" w:dyaOrig="1536">
                <v:shape id="_x0000_i1035" type="#_x0000_t75" style="width:223.5pt;height:76.5pt" o:ole="">
                  <v:imagedata r:id="rId24" o:title=""/>
                </v:shape>
                <o:OLEObject Type="Embed" ProgID="ChemDraw.Document.6.0" ShapeID="_x0000_i1035" DrawAspect="Content" ObjectID="_1664356213" r:id="rId25"/>
              </w:object>
            </w:r>
          </w:p>
        </w:tc>
      </w:tr>
      <w:tr w:rsidR="00A47FF4" w:rsidTr="008260B3">
        <w:trPr>
          <w:trHeight w:val="330"/>
        </w:trPr>
        <w:tc>
          <w:tcPr>
            <w:tcW w:w="555" w:type="dxa"/>
          </w:tcPr>
          <w:p w:rsidR="00A47FF4" w:rsidRPr="00A47FF4" w:rsidRDefault="00A47FF4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40" w:type="dxa"/>
          </w:tcPr>
          <w:p w:rsidR="00A47FF4" w:rsidRDefault="00A47FF4" w:rsidP="008260B3">
            <w:pPr>
              <w:pStyle w:val="NoSpacing"/>
              <w:jc w:val="center"/>
            </w:pPr>
            <w:r>
              <w:object w:dxaOrig="5452" w:dyaOrig="996">
                <v:shape id="_x0000_i1036" type="#_x0000_t75" style="width:272.25pt;height:49.5pt" o:ole="">
                  <v:imagedata r:id="rId26" o:title=""/>
                </v:shape>
                <o:OLEObject Type="Embed" ProgID="ChemDraw.Document.6.0" ShapeID="_x0000_i1036" DrawAspect="Content" ObjectID="_1664356214" r:id="rId27"/>
              </w:object>
            </w:r>
          </w:p>
        </w:tc>
      </w:tr>
      <w:tr w:rsidR="005B7685" w:rsidTr="008260B3">
        <w:trPr>
          <w:trHeight w:val="330"/>
        </w:trPr>
        <w:tc>
          <w:tcPr>
            <w:tcW w:w="555" w:type="dxa"/>
          </w:tcPr>
          <w:p w:rsidR="005B7685" w:rsidRPr="005B7685" w:rsidRDefault="005B7685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940" w:type="dxa"/>
          </w:tcPr>
          <w:p w:rsidR="005B7685" w:rsidRDefault="005B7685" w:rsidP="008260B3">
            <w:pPr>
              <w:pStyle w:val="NoSpacing"/>
              <w:jc w:val="center"/>
            </w:pPr>
            <w:r>
              <w:object w:dxaOrig="5660" w:dyaOrig="1385">
                <v:shape id="_x0000_i1037" type="#_x0000_t75" style="width:282.75pt;height:69pt" o:ole="">
                  <v:imagedata r:id="rId28" o:title=""/>
                </v:shape>
                <o:OLEObject Type="Embed" ProgID="ChemDraw.Document.6.0" ShapeID="_x0000_i1037" DrawAspect="Content" ObjectID="_1664356215" r:id="rId29"/>
              </w:object>
            </w:r>
          </w:p>
        </w:tc>
      </w:tr>
      <w:tr w:rsidR="005B7685" w:rsidTr="008260B3">
        <w:trPr>
          <w:trHeight w:val="330"/>
        </w:trPr>
        <w:tc>
          <w:tcPr>
            <w:tcW w:w="555" w:type="dxa"/>
          </w:tcPr>
          <w:p w:rsidR="005B7685" w:rsidRDefault="005B7685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8940" w:type="dxa"/>
          </w:tcPr>
          <w:p w:rsidR="005B7685" w:rsidRDefault="005B7685" w:rsidP="008260B3">
            <w:pPr>
              <w:pStyle w:val="NoSpacing"/>
              <w:jc w:val="center"/>
            </w:pPr>
            <w:r>
              <w:object w:dxaOrig="5097" w:dyaOrig="1759">
                <v:shape id="_x0000_i1039" type="#_x0000_t75" style="width:255pt;height:87.75pt" o:ole="">
                  <v:imagedata r:id="rId30" o:title=""/>
                </v:shape>
                <o:OLEObject Type="Embed" ProgID="ChemDraw.Document.6.0" ShapeID="_x0000_i1039" DrawAspect="Content" ObjectID="_1664356216" r:id="rId31"/>
              </w:object>
            </w:r>
          </w:p>
        </w:tc>
      </w:tr>
      <w:tr w:rsidR="00D4478F" w:rsidTr="008260B3">
        <w:trPr>
          <w:trHeight w:val="330"/>
        </w:trPr>
        <w:tc>
          <w:tcPr>
            <w:tcW w:w="555" w:type="dxa"/>
          </w:tcPr>
          <w:p w:rsidR="00D4478F" w:rsidRDefault="00D4478F" w:rsidP="008260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bookmarkStart w:id="0" w:name="_GoBack"/>
            <w:bookmarkEnd w:id="0"/>
          </w:p>
        </w:tc>
        <w:tc>
          <w:tcPr>
            <w:tcW w:w="8940" w:type="dxa"/>
          </w:tcPr>
          <w:p w:rsidR="00D4478F" w:rsidRDefault="00D4478F" w:rsidP="008260B3">
            <w:pPr>
              <w:pStyle w:val="NoSpacing"/>
              <w:jc w:val="center"/>
            </w:pPr>
            <w:r>
              <w:object w:dxaOrig="5706" w:dyaOrig="1685">
                <v:shape id="_x0000_i1041" type="#_x0000_t75" style="width:285pt;height:84pt" o:ole="">
                  <v:imagedata r:id="rId32" o:title=""/>
                </v:shape>
                <o:OLEObject Type="Embed" ProgID="ChemDraw.Document.6.0" ShapeID="_x0000_i1041" DrawAspect="Content" ObjectID="_1664356217" r:id="rId33"/>
              </w:object>
            </w:r>
          </w:p>
        </w:tc>
      </w:tr>
    </w:tbl>
    <w:p w:rsidR="008260B3" w:rsidRDefault="008260B3" w:rsidP="008260B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260B3" w:rsidRPr="008260B3" w:rsidRDefault="008260B3" w:rsidP="008260B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8260B3" w:rsidRPr="00826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0B3"/>
    <w:rsid w:val="001A5F1B"/>
    <w:rsid w:val="005B7685"/>
    <w:rsid w:val="008260B3"/>
    <w:rsid w:val="00853A34"/>
    <w:rsid w:val="008C3236"/>
    <w:rsid w:val="009E7D50"/>
    <w:rsid w:val="00A47FF4"/>
    <w:rsid w:val="00A701C8"/>
    <w:rsid w:val="00D223C8"/>
    <w:rsid w:val="00D4478F"/>
    <w:rsid w:val="00ED7DAA"/>
    <w:rsid w:val="00F7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05673"/>
  <w15:docId w15:val="{10D789CC-0C2A-455D-90AD-E4C336C2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60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theme" Target="theme/theme1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fvd</dc:creator>
  <cp:lastModifiedBy>Филимонов ВД</cp:lastModifiedBy>
  <cp:revision>4</cp:revision>
  <dcterms:created xsi:type="dcterms:W3CDTF">2019-09-20T04:17:00Z</dcterms:created>
  <dcterms:modified xsi:type="dcterms:W3CDTF">2020-10-16T05:15:00Z</dcterms:modified>
</cp:coreProperties>
</file>