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1A" w:rsidRPr="008728A9" w:rsidRDefault="0027581A" w:rsidP="0027581A">
      <w:pPr>
        <w:jc w:val="right"/>
        <w:rPr>
          <w:rFonts w:ascii="Arial" w:hAnsi="Arial" w:cs="Arial"/>
          <w:color w:val="7030A0"/>
        </w:rPr>
      </w:pPr>
      <w:r w:rsidRPr="008728A9">
        <w:rPr>
          <w:rFonts w:ascii="Arial" w:hAnsi="Arial" w:cs="Arial"/>
          <w:sz w:val="22"/>
        </w:rPr>
        <w:t>Приложение 1</w:t>
      </w:r>
    </w:p>
    <w:p w:rsidR="0027581A" w:rsidRDefault="0027581A" w:rsidP="0027581A">
      <w:pPr>
        <w:jc w:val="center"/>
        <w:rPr>
          <w:rFonts w:ascii="Arial" w:hAnsi="Arial" w:cs="Arial"/>
          <w:b/>
          <w:caps/>
          <w:sz w:val="22"/>
        </w:rPr>
      </w:pPr>
    </w:p>
    <w:p w:rsidR="0027581A" w:rsidRPr="00F26B2D" w:rsidRDefault="0027581A" w:rsidP="0027581A">
      <w:pPr>
        <w:jc w:val="center"/>
        <w:rPr>
          <w:rFonts w:ascii="Arial" w:hAnsi="Arial" w:cs="Arial"/>
          <w:b/>
          <w:caps/>
          <w:sz w:val="22"/>
        </w:rPr>
      </w:pPr>
      <w:r w:rsidRPr="00D65E79">
        <w:rPr>
          <w:rFonts w:ascii="Arial" w:hAnsi="Arial" w:cs="Arial"/>
          <w:b/>
          <w:caps/>
          <w:sz w:val="22"/>
        </w:rPr>
        <w:t>календарный рейтинг-</w:t>
      </w:r>
      <w:proofErr w:type="gramStart"/>
      <w:r w:rsidRPr="00D65E79">
        <w:rPr>
          <w:rFonts w:ascii="Arial" w:hAnsi="Arial" w:cs="Arial"/>
          <w:b/>
          <w:caps/>
          <w:sz w:val="22"/>
        </w:rPr>
        <w:t xml:space="preserve">план </w:t>
      </w:r>
      <w:r w:rsidRPr="00CE4F6D">
        <w:rPr>
          <w:rFonts w:ascii="Arial" w:hAnsi="Arial" w:cs="Arial"/>
          <w:b/>
          <w:caps/>
          <w:sz w:val="22"/>
        </w:rPr>
        <w:t xml:space="preserve"> </w:t>
      </w:r>
      <w:r w:rsidRPr="00D65E79">
        <w:rPr>
          <w:rFonts w:ascii="Arial" w:hAnsi="Arial" w:cs="Arial"/>
          <w:b/>
          <w:caps/>
          <w:sz w:val="22"/>
        </w:rPr>
        <w:t>дисциплины</w:t>
      </w:r>
      <w:proofErr w:type="gramEnd"/>
      <w:r>
        <w:rPr>
          <w:rFonts w:ascii="Arial" w:hAnsi="Arial" w:cs="Arial"/>
          <w:b/>
          <w:caps/>
          <w:sz w:val="22"/>
        </w:rPr>
        <w:t xml:space="preserve"> </w:t>
      </w:r>
    </w:p>
    <w:p w:rsidR="0027581A" w:rsidRPr="00902F75" w:rsidRDefault="00FD5572" w:rsidP="0027581A">
      <w:pPr>
        <w:jc w:val="center"/>
        <w:rPr>
          <w:rFonts w:ascii="Arial" w:hAnsi="Arial" w:cs="Arial"/>
          <w:b/>
          <w:caps/>
          <w:sz w:val="22"/>
        </w:rPr>
      </w:pPr>
      <w:r w:rsidRPr="00A80492">
        <w:rPr>
          <w:b/>
          <w:i/>
          <w:iCs/>
          <w:color w:val="000000"/>
          <w:sz w:val="22"/>
        </w:rPr>
        <w:t>«</w:t>
      </w:r>
      <w:r w:rsidRPr="00FD5572">
        <w:rPr>
          <w:rFonts w:ascii="Arial" w:hAnsi="Arial" w:cs="Arial"/>
          <w:b/>
          <w:caps/>
          <w:sz w:val="22"/>
        </w:rPr>
        <w:t>Метрология, стандартизация и сертификация»</w:t>
      </w: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1066"/>
        <w:gridCol w:w="623"/>
        <w:gridCol w:w="1453"/>
        <w:gridCol w:w="9191"/>
        <w:gridCol w:w="1740"/>
        <w:gridCol w:w="1037"/>
      </w:tblGrid>
      <w:tr w:rsidR="0027581A" w:rsidRPr="002226A4" w:rsidTr="009230E9">
        <w:trPr>
          <w:cantSplit/>
          <w:trHeight w:val="286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996F85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9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81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0A">
              <w:rPr>
                <w:rFonts w:ascii="Arial" w:hAnsi="Arial" w:cs="Arial"/>
                <w:sz w:val="20"/>
                <w:szCs w:val="20"/>
              </w:rPr>
              <w:t>КАЛЕНДАРНЫЙ РЕЙТИНГ-ПЛАН по дисциплине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D669C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24</w:t>
            </w:r>
            <w:r w:rsidR="00FD55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>час.</w:t>
            </w:r>
          </w:p>
        </w:tc>
      </w:tr>
      <w:tr w:rsidR="0027581A" w:rsidRPr="002226A4" w:rsidTr="009230E9">
        <w:trPr>
          <w:cantSplit/>
          <w:trHeight w:val="17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100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FD5572" w:rsidP="009230E9">
            <w:pPr>
              <w:pStyle w:val="a9"/>
              <w:jc w:val="center"/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</w:pPr>
            <w:r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>«Метрология, стандартизация и сертификация»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Практ</w:t>
            </w:r>
            <w:proofErr w:type="spell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D669C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90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0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0A">
              <w:rPr>
                <w:rFonts w:ascii="Arial" w:hAnsi="Arial" w:cs="Arial"/>
                <w:sz w:val="20"/>
                <w:szCs w:val="20"/>
              </w:rPr>
              <w:t>для студентов направления ООП 150700 Машиностроение</w:t>
            </w:r>
          </w:p>
          <w:p w:rsidR="0027581A" w:rsidRPr="00F3010A" w:rsidRDefault="00F3010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0A">
              <w:rPr>
                <w:rFonts w:ascii="Arial" w:hAnsi="Arial" w:cs="Arial"/>
                <w:sz w:val="20"/>
                <w:szCs w:val="20"/>
              </w:rPr>
              <w:t xml:space="preserve">Профиль подготовки «Технология, оборудование и автоматизация машиностроительных производств». </w:t>
            </w:r>
            <w:r w:rsidR="0027581A" w:rsidRPr="00F30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581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0A">
              <w:rPr>
                <w:rFonts w:ascii="Arial" w:hAnsi="Arial" w:cs="Arial"/>
                <w:sz w:val="20"/>
                <w:szCs w:val="20"/>
              </w:rPr>
              <w:t>института кибернетики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FD5572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</w:t>
            </w:r>
            <w:r w:rsidR="00D669CA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27581A"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80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  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579B2">
              <w:rPr>
                <w:rFonts w:ascii="Arial" w:hAnsi="Arial" w:cs="Arial"/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D669C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48</w:t>
            </w:r>
            <w:r w:rsidR="0027581A"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27581A" w:rsidRPr="002226A4" w:rsidTr="009230E9">
        <w:trPr>
          <w:cantSplit/>
          <w:trHeight w:val="14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70</w:t>
            </w:r>
            <w:r w:rsidRPr="00C579B2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79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27581A" w:rsidP="00923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СРС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D669C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1A54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60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 xml:space="preserve"> час.</w:t>
            </w:r>
          </w:p>
        </w:tc>
      </w:tr>
      <w:tr w:rsidR="0027581A" w:rsidRPr="002226A4" w:rsidTr="009230E9">
        <w:trPr>
          <w:cantSplit/>
          <w:trHeight w:val="30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«</w:t>
            </w:r>
            <w:proofErr w:type="spellStart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Удовл</w:t>
            </w:r>
            <w:proofErr w:type="spell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.»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С+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69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27581A" w:rsidP="009230E9">
            <w:pPr>
              <w:pStyle w:val="a9"/>
              <w:jc w:val="center"/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34274C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01A54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108</w:t>
            </w:r>
            <w:r w:rsidR="0027581A" w:rsidRPr="00D65E79">
              <w:rPr>
                <w:rFonts w:ascii="Arial" w:hAnsi="Arial" w:cs="Arial"/>
                <w:b/>
                <w:color w:val="auto"/>
                <w:sz w:val="18"/>
                <w:szCs w:val="18"/>
              </w:rPr>
              <w:t>час.</w:t>
            </w:r>
          </w:p>
          <w:p w:rsidR="0027581A" w:rsidRPr="00752052" w:rsidRDefault="00936191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27581A" w:rsidRPr="00C579B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7581A">
              <w:rPr>
                <w:rFonts w:ascii="Arial" w:hAnsi="Arial" w:cs="Arial"/>
                <w:b/>
                <w:color w:val="auto"/>
                <w:sz w:val="18"/>
                <w:szCs w:val="18"/>
              </w:rPr>
              <w:t>кредита</w:t>
            </w:r>
          </w:p>
        </w:tc>
      </w:tr>
      <w:tr w:rsidR="0027581A" w:rsidRPr="002226A4" w:rsidTr="009230E9">
        <w:trPr>
          <w:cantSplit/>
          <w:trHeight w:val="124"/>
          <w:jc w:val="center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</w:rPr>
              <w:t>55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–</w:t>
            </w:r>
            <w:proofErr w:type="gramEnd"/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64</w:t>
            </w: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9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FD5572" w:rsidP="0034274C">
            <w:pPr>
              <w:pStyle w:val="a9"/>
              <w:jc w:val="center"/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</w:pPr>
            <w:r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>5</w:t>
            </w:r>
            <w:r w:rsidR="0027581A"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 xml:space="preserve"> семестр (</w:t>
            </w:r>
            <w:r w:rsidR="00936191"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>осенний) 201</w:t>
            </w:r>
            <w:r w:rsidR="004D0DCE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val="en-US" w:eastAsia="en-US"/>
              </w:rPr>
              <w:t>6</w:t>
            </w:r>
            <w:r w:rsidR="004D0DCE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>/2017</w:t>
            </w:r>
            <w:bookmarkStart w:id="0" w:name="_GoBack"/>
            <w:bookmarkEnd w:id="0"/>
            <w:r w:rsidR="0027581A"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 xml:space="preserve"> учебного года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65E79">
              <w:rPr>
                <w:rFonts w:ascii="Arial" w:hAnsi="Arial" w:cs="Arial"/>
                <w:color w:val="auto"/>
                <w:sz w:val="18"/>
                <w:szCs w:val="18"/>
              </w:rPr>
              <w:t>Итог. контроль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Default="00936191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Диф.</w:t>
            </w:r>
            <w:r w:rsidR="0027581A">
              <w:rPr>
                <w:rFonts w:ascii="Arial" w:hAnsi="Arial" w:cs="Arial"/>
                <w:color w:val="auto"/>
                <w:sz w:val="18"/>
                <w:szCs w:val="18"/>
              </w:rPr>
              <w:t>зачет</w:t>
            </w:r>
            <w:proofErr w:type="spellEnd"/>
          </w:p>
          <w:p w:rsidR="00FD5572" w:rsidRPr="00FD5572" w:rsidRDefault="00FD5572" w:rsidP="009230E9">
            <w:pPr>
              <w:pStyle w:val="a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Экзамен</w:t>
            </w:r>
          </w:p>
        </w:tc>
      </w:tr>
      <w:tr w:rsidR="0027581A" w:rsidRPr="002226A4" w:rsidTr="009230E9">
        <w:trPr>
          <w:cantSplit/>
          <w:trHeight w:val="7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больше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или равно 55 баллов </w:t>
            </w:r>
          </w:p>
        </w:tc>
        <w:tc>
          <w:tcPr>
            <w:tcW w:w="9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1A" w:rsidRPr="00F3010A" w:rsidRDefault="0027581A" w:rsidP="009230E9">
            <w:pPr>
              <w:pStyle w:val="a9"/>
              <w:jc w:val="center"/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</w:pPr>
            <w:r w:rsidRPr="00F3010A">
              <w:rPr>
                <w:rFonts w:ascii="Arial" w:eastAsia="Calibri" w:hAnsi="Arial" w:cs="Arial"/>
                <w:color w:val="auto"/>
                <w:spacing w:val="0"/>
                <w:sz w:val="20"/>
                <w:szCs w:val="20"/>
                <w:lang w:eastAsia="en-US"/>
              </w:rPr>
              <w:t>Лектор: Червач Юрий Борисович, к.т.н., доцент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581A" w:rsidRPr="002226A4" w:rsidTr="009230E9">
        <w:trPr>
          <w:cantSplit/>
          <w:trHeight w:val="1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Неудовлетворительно / незачет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1A" w:rsidRPr="00C579B2" w:rsidRDefault="0027581A" w:rsidP="009230E9">
            <w:pPr>
              <w:pStyle w:val="a9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менее 55 баллов</w:t>
            </w:r>
          </w:p>
        </w:tc>
        <w:tc>
          <w:tcPr>
            <w:tcW w:w="9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1A" w:rsidRPr="00D65E79" w:rsidRDefault="0027581A" w:rsidP="009230E9">
            <w:pPr>
              <w:pStyle w:val="a9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1A" w:rsidRPr="00D65E79" w:rsidRDefault="0027581A" w:rsidP="009230E9">
            <w:pPr>
              <w:pStyle w:val="a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27581A" w:rsidRDefault="0027581A" w:rsidP="0027581A">
      <w:pPr>
        <w:rPr>
          <w:rFonts w:ascii="Arial" w:hAnsi="Arial" w:cs="Arial"/>
          <w:b/>
          <w:sz w:val="20"/>
          <w:szCs w:val="20"/>
          <w:lang w:val="en-US"/>
        </w:rPr>
      </w:pPr>
    </w:p>
    <w:p w:rsidR="0027581A" w:rsidRDefault="0027581A" w:rsidP="0027581A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>Результаты обучения по дисциплине: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09"/>
      </w:tblGrid>
      <w:tr w:rsidR="0027581A" w:rsidRPr="002226A4" w:rsidTr="009230E9">
        <w:tc>
          <w:tcPr>
            <w:tcW w:w="959" w:type="dxa"/>
          </w:tcPr>
          <w:p w:rsidR="0027581A" w:rsidRPr="006637FD" w:rsidRDefault="0027581A" w:rsidP="0092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РД1</w:t>
            </w:r>
          </w:p>
        </w:tc>
        <w:tc>
          <w:tcPr>
            <w:tcW w:w="14209" w:type="dxa"/>
          </w:tcPr>
          <w:p w:rsidR="0027581A" w:rsidRPr="006637FD" w:rsidRDefault="00DA0D69" w:rsidP="00DA0D69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Владеть понятиями о взаимозаменяемости и её видах, номинальном, предельных и действительном размерах и предельных отклонениях</w:t>
            </w:r>
          </w:p>
        </w:tc>
      </w:tr>
      <w:tr w:rsidR="0027581A" w:rsidRPr="002226A4" w:rsidTr="009230E9">
        <w:tc>
          <w:tcPr>
            <w:tcW w:w="959" w:type="dxa"/>
          </w:tcPr>
          <w:p w:rsidR="0027581A" w:rsidRPr="006637FD" w:rsidRDefault="0027581A" w:rsidP="0092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РД2</w:t>
            </w:r>
          </w:p>
        </w:tc>
        <w:tc>
          <w:tcPr>
            <w:tcW w:w="14209" w:type="dxa"/>
          </w:tcPr>
          <w:p w:rsidR="0027581A" w:rsidRPr="006637FD" w:rsidRDefault="00DA0D69" w:rsidP="00DA0D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Владеть понятиями о посадках с зазором, натягом и переходных посадках, посадках в системе отверстия и в системе вала</w:t>
            </w:r>
          </w:p>
        </w:tc>
      </w:tr>
      <w:tr w:rsidR="0027581A" w:rsidRPr="002226A4" w:rsidTr="009230E9">
        <w:tc>
          <w:tcPr>
            <w:tcW w:w="959" w:type="dxa"/>
          </w:tcPr>
          <w:p w:rsidR="0027581A" w:rsidRPr="006637FD" w:rsidRDefault="0027581A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РД3</w:t>
            </w:r>
          </w:p>
        </w:tc>
        <w:tc>
          <w:tcPr>
            <w:tcW w:w="14209" w:type="dxa"/>
          </w:tcPr>
          <w:p w:rsidR="0027581A" w:rsidRPr="006637FD" w:rsidRDefault="00DA0D69" w:rsidP="00923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 xml:space="preserve">Знать </w:t>
            </w:r>
            <w:r w:rsidR="001244F2" w:rsidRPr="006637FD">
              <w:rPr>
                <w:rFonts w:ascii="Arial" w:hAnsi="Arial" w:cs="Arial"/>
                <w:sz w:val="20"/>
                <w:szCs w:val="20"/>
              </w:rPr>
              <w:t>с</w:t>
            </w:r>
            <w:r w:rsidRPr="006637FD">
              <w:rPr>
                <w:rFonts w:ascii="Arial" w:hAnsi="Arial" w:cs="Arial"/>
                <w:sz w:val="20"/>
                <w:szCs w:val="20"/>
              </w:rPr>
              <w:t>истему допусков и посадок ISO и ЕСДП.</w:t>
            </w:r>
          </w:p>
        </w:tc>
      </w:tr>
      <w:tr w:rsidR="0027581A" w:rsidRPr="002226A4" w:rsidTr="009230E9">
        <w:tc>
          <w:tcPr>
            <w:tcW w:w="959" w:type="dxa"/>
          </w:tcPr>
          <w:p w:rsidR="0027581A" w:rsidRPr="006637FD" w:rsidRDefault="0027581A" w:rsidP="00923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РД4</w:t>
            </w:r>
          </w:p>
        </w:tc>
        <w:tc>
          <w:tcPr>
            <w:tcW w:w="14209" w:type="dxa"/>
          </w:tcPr>
          <w:p w:rsidR="0027581A" w:rsidRPr="006637FD" w:rsidRDefault="001244F2" w:rsidP="009230E9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Владеть методами расчёта и выбора посадок с зазором. натягом и переходных посадок</w:t>
            </w:r>
          </w:p>
        </w:tc>
      </w:tr>
      <w:tr w:rsidR="00DA0D69" w:rsidRPr="002226A4" w:rsidTr="009230E9">
        <w:tc>
          <w:tcPr>
            <w:tcW w:w="959" w:type="dxa"/>
          </w:tcPr>
          <w:p w:rsidR="00DA0D69" w:rsidRPr="006637FD" w:rsidRDefault="00DA0D69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РД5</w:t>
            </w:r>
          </w:p>
        </w:tc>
        <w:tc>
          <w:tcPr>
            <w:tcW w:w="14209" w:type="dxa"/>
          </w:tcPr>
          <w:p w:rsidR="00DA0D69" w:rsidRPr="006637FD" w:rsidRDefault="001244F2" w:rsidP="009230E9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Знать систему допусков и посадок подшипников качения, классы точности подшипников.</w:t>
            </w:r>
          </w:p>
        </w:tc>
      </w:tr>
      <w:tr w:rsidR="00DA0D69" w:rsidRPr="002226A4" w:rsidTr="009230E9">
        <w:tc>
          <w:tcPr>
            <w:tcW w:w="959" w:type="dxa"/>
          </w:tcPr>
          <w:p w:rsidR="00DA0D69" w:rsidRPr="006637FD" w:rsidRDefault="00DA0D69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РД6</w:t>
            </w:r>
          </w:p>
        </w:tc>
        <w:tc>
          <w:tcPr>
            <w:tcW w:w="14209" w:type="dxa"/>
          </w:tcPr>
          <w:p w:rsidR="00DA0D69" w:rsidRPr="006637FD" w:rsidRDefault="001244F2" w:rsidP="009230E9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Знать систему допусков и посадок шпоночных и шлицевых соединений</w:t>
            </w:r>
          </w:p>
        </w:tc>
      </w:tr>
      <w:tr w:rsidR="00DA0D69" w:rsidRPr="002226A4" w:rsidTr="009230E9">
        <w:tc>
          <w:tcPr>
            <w:tcW w:w="959" w:type="dxa"/>
          </w:tcPr>
          <w:p w:rsidR="00DA0D69" w:rsidRPr="006637FD" w:rsidRDefault="00DA0D69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РД7</w:t>
            </w:r>
          </w:p>
        </w:tc>
        <w:tc>
          <w:tcPr>
            <w:tcW w:w="14209" w:type="dxa"/>
          </w:tcPr>
          <w:p w:rsidR="00DA0D69" w:rsidRPr="006637FD" w:rsidRDefault="001244F2" w:rsidP="001244F2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Знать систему нормирования точности угловых размеров и конусов</w:t>
            </w:r>
          </w:p>
        </w:tc>
      </w:tr>
      <w:tr w:rsidR="00DA0D69" w:rsidRPr="002226A4" w:rsidTr="009230E9">
        <w:tc>
          <w:tcPr>
            <w:tcW w:w="959" w:type="dxa"/>
          </w:tcPr>
          <w:p w:rsidR="00DA0D69" w:rsidRPr="006637FD" w:rsidRDefault="00DA0D69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14209" w:type="dxa"/>
          </w:tcPr>
          <w:p w:rsidR="00DA0D69" w:rsidRPr="006637FD" w:rsidRDefault="001244F2" w:rsidP="009230E9">
            <w:pPr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Знать систему</w:t>
            </w:r>
            <w:r w:rsidRPr="006637FD">
              <w:rPr>
                <w:sz w:val="28"/>
                <w:szCs w:val="28"/>
              </w:rPr>
              <w:t xml:space="preserve"> </w:t>
            </w:r>
            <w:r w:rsidRPr="006637FD">
              <w:rPr>
                <w:rFonts w:ascii="Arial" w:hAnsi="Arial" w:cs="Arial"/>
                <w:sz w:val="20"/>
                <w:szCs w:val="20"/>
              </w:rPr>
              <w:t>нормирования точности метрических резьб и посадки резьбовых соединений.</w:t>
            </w:r>
          </w:p>
        </w:tc>
      </w:tr>
      <w:tr w:rsidR="00DA0D69" w:rsidRPr="002226A4" w:rsidTr="009230E9">
        <w:tc>
          <w:tcPr>
            <w:tcW w:w="959" w:type="dxa"/>
          </w:tcPr>
          <w:p w:rsidR="00DA0D69" w:rsidRPr="006637FD" w:rsidRDefault="00DA0D69" w:rsidP="009230E9">
            <w:pPr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РД9</w:t>
            </w:r>
          </w:p>
        </w:tc>
        <w:tc>
          <w:tcPr>
            <w:tcW w:w="14209" w:type="dxa"/>
          </w:tcPr>
          <w:p w:rsidR="00DA0D69" w:rsidRPr="006637FD" w:rsidRDefault="001244F2" w:rsidP="001244F2">
            <w:pPr>
              <w:jc w:val="both"/>
              <w:rPr>
                <w:sz w:val="28"/>
                <w:szCs w:val="2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Знать</w:t>
            </w:r>
            <w:r w:rsidRPr="006637FD">
              <w:rPr>
                <w:sz w:val="28"/>
                <w:szCs w:val="28"/>
              </w:rPr>
              <w:t xml:space="preserve"> </w:t>
            </w:r>
            <w:r w:rsidR="00EF4CDF">
              <w:rPr>
                <w:rFonts w:ascii="Arial" w:hAnsi="Arial" w:cs="Arial"/>
                <w:sz w:val="20"/>
                <w:szCs w:val="20"/>
              </w:rPr>
              <w:t>о</w:t>
            </w:r>
            <w:r w:rsidRPr="006637FD">
              <w:rPr>
                <w:rFonts w:ascii="Arial" w:hAnsi="Arial" w:cs="Arial"/>
                <w:sz w:val="20"/>
                <w:szCs w:val="20"/>
              </w:rPr>
              <w:t>сновные принципы стандартизации и сертификации</w:t>
            </w:r>
          </w:p>
        </w:tc>
      </w:tr>
    </w:tbl>
    <w:p w:rsidR="0027581A" w:rsidRDefault="0027581A" w:rsidP="0027581A">
      <w:pPr>
        <w:rPr>
          <w:rFonts w:ascii="Arial" w:hAnsi="Arial" w:cs="Arial"/>
          <w:b/>
          <w:sz w:val="20"/>
          <w:szCs w:val="20"/>
        </w:rPr>
      </w:pPr>
      <w:r w:rsidRPr="0026407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50"/>
        <w:gridCol w:w="760"/>
      </w:tblGrid>
      <w:tr w:rsidR="0027581A" w:rsidRPr="002226A4" w:rsidTr="009230E9">
        <w:tc>
          <w:tcPr>
            <w:tcW w:w="4112" w:type="dxa"/>
          </w:tcPr>
          <w:p w:rsidR="0027581A" w:rsidRPr="00B3475B" w:rsidRDefault="0027581A" w:rsidP="009230E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Оценивающие мероприятия</w:t>
            </w:r>
          </w:p>
        </w:tc>
        <w:tc>
          <w:tcPr>
            <w:tcW w:w="850" w:type="dxa"/>
          </w:tcPr>
          <w:p w:rsidR="0027581A" w:rsidRPr="00B3475B" w:rsidRDefault="0027581A" w:rsidP="009230E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Кол-во</w:t>
            </w:r>
          </w:p>
        </w:tc>
        <w:tc>
          <w:tcPr>
            <w:tcW w:w="760" w:type="dxa"/>
          </w:tcPr>
          <w:p w:rsidR="0027581A" w:rsidRPr="00B3475B" w:rsidRDefault="0027581A" w:rsidP="009230E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3475B">
              <w:rPr>
                <w:rFonts w:ascii="Arial" w:hAnsi="Arial" w:cs="Arial"/>
                <w:b/>
                <w:sz w:val="16"/>
                <w:szCs w:val="20"/>
              </w:rPr>
              <w:t>Баллы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01A54" w:rsidRDefault="0027581A" w:rsidP="009230E9">
            <w:pPr>
              <w:tabs>
                <w:tab w:val="left" w:pos="15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sz w:val="20"/>
                <w:szCs w:val="20"/>
              </w:rPr>
              <w:t>Реферат по индивидуальному заданию</w:t>
            </w:r>
          </w:p>
        </w:tc>
        <w:tc>
          <w:tcPr>
            <w:tcW w:w="850" w:type="dxa"/>
          </w:tcPr>
          <w:p w:rsidR="0027581A" w:rsidRPr="00B01A54" w:rsidRDefault="003F597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3537" w:rsidRPr="00B01A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27581A" w:rsidRPr="00B01A54" w:rsidRDefault="003F597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3537" w:rsidRPr="00B01A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01A54" w:rsidRDefault="0027581A" w:rsidP="009230E9">
            <w:pPr>
              <w:tabs>
                <w:tab w:val="left" w:pos="15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sz w:val="20"/>
                <w:szCs w:val="20"/>
              </w:rPr>
              <w:t xml:space="preserve">Защита отчета по лабораторной работе  </w:t>
            </w:r>
          </w:p>
        </w:tc>
        <w:tc>
          <w:tcPr>
            <w:tcW w:w="850" w:type="dxa"/>
          </w:tcPr>
          <w:p w:rsidR="0027581A" w:rsidRPr="00B01A54" w:rsidRDefault="00B01A54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27581A" w:rsidRPr="00B01A54" w:rsidRDefault="00B01A54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7581A" w:rsidRPr="002226A4" w:rsidTr="009230E9">
        <w:tc>
          <w:tcPr>
            <w:tcW w:w="4112" w:type="dxa"/>
          </w:tcPr>
          <w:p w:rsidR="0027581A" w:rsidRPr="00B01A54" w:rsidRDefault="003F597E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 w:rsidRPr="00B01A54">
              <w:rPr>
                <w:rFonts w:ascii="Arial" w:hAnsi="Arial" w:cs="Arial"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</w:tcPr>
          <w:p w:rsidR="0027581A" w:rsidRPr="00B01A54" w:rsidRDefault="00B01A54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60" w:type="dxa"/>
          </w:tcPr>
          <w:p w:rsidR="0027581A" w:rsidRPr="00B01A54" w:rsidRDefault="00B01A54" w:rsidP="00573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573537" w:rsidRPr="002226A4" w:rsidTr="009230E9">
        <w:tc>
          <w:tcPr>
            <w:tcW w:w="4112" w:type="dxa"/>
          </w:tcPr>
          <w:p w:rsidR="00573537" w:rsidRPr="00B01A54" w:rsidRDefault="00573537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 w:rsidRPr="00B01A54">
              <w:rPr>
                <w:rFonts w:ascii="Arial" w:hAnsi="Arial" w:cs="Arial"/>
                <w:sz w:val="20"/>
                <w:szCs w:val="20"/>
              </w:rPr>
              <w:t>Выступления</w:t>
            </w:r>
          </w:p>
        </w:tc>
        <w:tc>
          <w:tcPr>
            <w:tcW w:w="850" w:type="dxa"/>
          </w:tcPr>
          <w:p w:rsidR="00573537" w:rsidRPr="00B01A54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573537" w:rsidRPr="00B01A54" w:rsidRDefault="003F597E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73537" w:rsidRPr="002226A4" w:rsidTr="009230E9">
        <w:tc>
          <w:tcPr>
            <w:tcW w:w="4112" w:type="dxa"/>
          </w:tcPr>
          <w:p w:rsidR="00573537" w:rsidRPr="00B01A54" w:rsidRDefault="00573537" w:rsidP="009230E9">
            <w:pPr>
              <w:tabs>
                <w:tab w:val="left" w:pos="1548"/>
              </w:tabs>
              <w:rPr>
                <w:rFonts w:ascii="Arial" w:hAnsi="Arial" w:cs="Arial"/>
                <w:sz w:val="20"/>
                <w:szCs w:val="20"/>
              </w:rPr>
            </w:pPr>
            <w:r w:rsidRPr="00B01A54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73537" w:rsidRPr="00B01A54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573537" w:rsidRPr="00B01A54" w:rsidRDefault="00573537" w:rsidP="009230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A5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</w:tbl>
    <w:p w:rsidR="00264071" w:rsidRPr="00264071" w:rsidRDefault="00264071" w:rsidP="004F3D5F">
      <w:pPr>
        <w:tabs>
          <w:tab w:val="left" w:pos="1548"/>
        </w:tabs>
        <w:ind w:left="108"/>
        <w:rPr>
          <w:sz w:val="20"/>
          <w:szCs w:val="20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96"/>
        <w:gridCol w:w="55"/>
        <w:gridCol w:w="567"/>
        <w:gridCol w:w="4961"/>
        <w:gridCol w:w="567"/>
        <w:gridCol w:w="567"/>
        <w:gridCol w:w="283"/>
        <w:gridCol w:w="284"/>
        <w:gridCol w:w="425"/>
        <w:gridCol w:w="283"/>
        <w:gridCol w:w="283"/>
        <w:gridCol w:w="285"/>
        <w:gridCol w:w="283"/>
        <w:gridCol w:w="284"/>
        <w:gridCol w:w="709"/>
        <w:gridCol w:w="851"/>
        <w:gridCol w:w="991"/>
        <w:gridCol w:w="993"/>
        <w:gridCol w:w="1134"/>
      </w:tblGrid>
      <w:tr w:rsidR="00D93E27" w:rsidRPr="002226A4" w:rsidTr="00AE4824">
        <w:trPr>
          <w:cantSplit/>
          <w:trHeight w:val="242"/>
          <w:tblHeader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Неделя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 учебной деятельности</w:t>
            </w:r>
            <w:r w:rsidR="00661302">
              <w:rPr>
                <w:rFonts w:ascii="Arial" w:hAnsi="Arial" w:cs="Arial"/>
                <w:b/>
                <w:sz w:val="14"/>
                <w:szCs w:val="16"/>
              </w:rPr>
              <w:t xml:space="preserve"> по разделам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Оценивающие мероприятия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E27" w:rsidRPr="00313B85" w:rsidRDefault="00313B85" w:rsidP="000D577A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226A4">
              <w:rPr>
                <w:rFonts w:ascii="Arial" w:hAnsi="Arial" w:cs="Arial"/>
                <w:b/>
                <w:sz w:val="12"/>
                <w:szCs w:val="16"/>
              </w:rPr>
              <w:t>Технология проведения занятия (ДОТ)</w:t>
            </w:r>
            <w:r w:rsidR="00D93E27" w:rsidRPr="00313B85">
              <w:rPr>
                <w:rFonts w:ascii="Arial" w:hAnsi="Arial" w:cs="Arial"/>
                <w:b/>
                <w:sz w:val="12"/>
                <w:szCs w:val="16"/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D93E27" w:rsidRPr="002226A4" w:rsidTr="00AE4824">
        <w:trPr>
          <w:cantSplit/>
          <w:trHeight w:val="1191"/>
          <w:tblHeader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Ауд.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Сам.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Реферат 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B342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Выступление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26407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Защита о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>тчет</w:t>
            </w:r>
            <w:r>
              <w:rPr>
                <w:rFonts w:ascii="Arial" w:hAnsi="Arial" w:cs="Arial"/>
                <w:b/>
                <w:sz w:val="14"/>
                <w:szCs w:val="16"/>
              </w:rPr>
              <w:t>а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 по ЛР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9972FB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Контр. </w:t>
            </w:r>
            <w:r>
              <w:rPr>
                <w:rFonts w:ascii="Arial" w:hAnsi="Arial" w:cs="Arial"/>
                <w:b/>
                <w:sz w:val="14"/>
                <w:szCs w:val="16"/>
              </w:rPr>
              <w:t>р</w:t>
            </w:r>
            <w:r w:rsidRPr="009972FB">
              <w:rPr>
                <w:rFonts w:ascii="Arial" w:hAnsi="Arial" w:cs="Arial"/>
                <w:b/>
                <w:sz w:val="14"/>
                <w:szCs w:val="16"/>
              </w:rPr>
              <w:t>аб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B3421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 xml:space="preserve">Защита ИДЗ 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Коллоквиум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D93E27" w:rsidRPr="009972FB" w:rsidRDefault="00D93E27" w:rsidP="000D577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…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Учебная</w:t>
            </w:r>
          </w:p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литература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3E27" w:rsidRPr="009972FB" w:rsidRDefault="00D93E27" w:rsidP="000D577A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972FB">
              <w:rPr>
                <w:rFonts w:ascii="Arial" w:hAnsi="Arial" w:cs="Arial"/>
                <w:b/>
                <w:sz w:val="14"/>
                <w:szCs w:val="16"/>
              </w:rPr>
              <w:t>Видео-ресурсы</w:t>
            </w:r>
          </w:p>
        </w:tc>
      </w:tr>
      <w:tr w:rsidR="00F2787E" w:rsidRPr="002226A4" w:rsidTr="00EF4CDF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F52F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1-2</w:t>
            </w:r>
          </w:p>
        </w:tc>
        <w:tc>
          <w:tcPr>
            <w:tcW w:w="1460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027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194">
              <w:rPr>
                <w:rFonts w:ascii="Arial" w:hAnsi="Arial" w:cs="Arial"/>
                <w:sz w:val="18"/>
                <w:szCs w:val="18"/>
              </w:rPr>
              <w:t>Раздел 1.</w:t>
            </w:r>
          </w:p>
          <w:p w:rsidR="00F2787E" w:rsidRPr="00800194" w:rsidRDefault="00F2787E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615F3">
              <w:rPr>
                <w:color w:val="000000"/>
                <w:sz w:val="20"/>
                <w:szCs w:val="20"/>
              </w:rPr>
              <w:t>Основные понятия и определения геометрической точности.</w:t>
            </w:r>
          </w:p>
        </w:tc>
      </w:tr>
      <w:tr w:rsidR="00E615F3" w:rsidRPr="002226A4" w:rsidTr="00E615F3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615F3" w:rsidRDefault="00651F4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615F3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615F3" w:rsidRDefault="003E2DAE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РД1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E615F3" w:rsidRDefault="00E615F3" w:rsidP="00E615F3">
            <w:pPr>
              <w:rPr>
                <w:rFonts w:ascii="Arial" w:hAnsi="Arial" w:cs="Arial"/>
                <w:sz w:val="18"/>
                <w:szCs w:val="18"/>
              </w:rPr>
            </w:pP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Лекция 1.</w:t>
            </w:r>
          </w:p>
          <w:p w:rsidR="00E615F3" w:rsidRDefault="00E615F3" w:rsidP="00E615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взаимозаменяемости и её ви</w:t>
            </w:r>
            <w:r w:rsidR="00FF4574">
              <w:rPr>
                <w:color w:val="000000"/>
                <w:sz w:val="20"/>
                <w:szCs w:val="20"/>
              </w:rPr>
              <w:t>дах. Понятие о номинальном, пре</w:t>
            </w:r>
            <w:r>
              <w:rPr>
                <w:color w:val="000000"/>
                <w:sz w:val="20"/>
                <w:szCs w:val="20"/>
              </w:rPr>
              <w:t>дельных и действительном размерах и предельных отклонениях</w:t>
            </w:r>
          </w:p>
          <w:p w:rsidR="0002501F" w:rsidRPr="0002501F" w:rsidRDefault="0002501F" w:rsidP="00E615F3">
            <w:pPr>
              <w:rPr>
                <w:rFonts w:ascii="Arial" w:hAnsi="Arial" w:cs="Arial"/>
                <w:sz w:val="18"/>
                <w:szCs w:val="18"/>
              </w:rPr>
            </w:pPr>
            <w:r w:rsidRPr="00822C9A"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1.</w:t>
            </w:r>
            <w:r>
              <w:rPr>
                <w:color w:val="000000"/>
                <w:sz w:val="20"/>
                <w:szCs w:val="20"/>
              </w:rPr>
              <w:t xml:space="preserve"> Штангенинструменты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615F3" w:rsidRDefault="00651F45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0312" w:rsidRDefault="00FD031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312" w:rsidRDefault="00FD031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312" w:rsidRDefault="00FD031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312" w:rsidRPr="00E615F3" w:rsidRDefault="00FD0312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615F3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E615F3" w:rsidRPr="00E615F3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E615F3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F147A9" w:rsidRDefault="00624A4A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615F3" w:rsidRDefault="00624A4A" w:rsidP="00F52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615F3" w:rsidRPr="00F147A9" w:rsidRDefault="00E615F3" w:rsidP="00F52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45" w:rsidRPr="002226A4" w:rsidTr="00D93C9E">
        <w:trPr>
          <w:trHeight w:val="15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651F45" w:rsidRPr="00616C10" w:rsidRDefault="00651F45" w:rsidP="00651F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651F45" w:rsidRPr="00F147A9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651F45" w:rsidRPr="00FD0312" w:rsidRDefault="0034274C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651F45" w:rsidRPr="00FA54D6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651F45" w:rsidRPr="00FA54D6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651F45" w:rsidRPr="00FA54D6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651F45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651F45" w:rsidRPr="009972FB" w:rsidRDefault="00651F45" w:rsidP="00651F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651F45" w:rsidRPr="00F147A9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651F45" w:rsidRPr="00F147A9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651F45" w:rsidRPr="00F147A9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651F45" w:rsidRPr="00F147A9" w:rsidRDefault="00651F45" w:rsidP="00651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P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3E2DAE" w:rsidP="00AC6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РД1</w:t>
            </w:r>
          </w:p>
          <w:p w:rsidR="003E2DAE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РД2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2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FF4574" w:rsidRDefault="00FF4574" w:rsidP="00AC69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посадках с зазором, натягом и переходных посадках. Посадки в системе отверстия и в системе вала.</w:t>
            </w:r>
          </w:p>
          <w:p w:rsidR="00AF53F1" w:rsidRPr="00822C9A" w:rsidRDefault="00AF53F1" w:rsidP="00AC6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F53F1">
              <w:rPr>
                <w:rFonts w:ascii="Arial" w:hAnsi="Arial" w:cs="Arial"/>
                <w:sz w:val="18"/>
                <w:szCs w:val="18"/>
                <w:highlight w:val="cyan"/>
              </w:rPr>
              <w:t>Практические занятия 1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Расчет посадки с натягом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E615F3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E615F3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24A4A" w:rsidRPr="00F147A9" w:rsidRDefault="00624A4A" w:rsidP="00624A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71AD7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Default="003E1386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D0312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Pr="009972FB" w:rsidRDefault="00FF4574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800194" w:rsidTr="00EF4CDF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3-4</w:t>
            </w:r>
          </w:p>
        </w:tc>
        <w:tc>
          <w:tcPr>
            <w:tcW w:w="1460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2</w:t>
            </w:r>
            <w:r w:rsidRPr="008001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787E" w:rsidRPr="0021054A" w:rsidRDefault="00F2787E" w:rsidP="00F278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допусков и посадок для типовых соединений деталей машин</w:t>
            </w:r>
          </w:p>
          <w:p w:rsidR="00F2787E" w:rsidRPr="00800194" w:rsidRDefault="00F2787E" w:rsidP="00F2787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P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РД3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3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FF4574" w:rsidRDefault="00FF4574" w:rsidP="00AC69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Система допусков и посадок </w:t>
            </w:r>
            <w:r>
              <w:rPr>
                <w:color w:val="000000"/>
                <w:sz w:val="20"/>
                <w:szCs w:val="20"/>
                <w:lang w:val="en-US"/>
              </w:rPr>
              <w:t>ISO</w:t>
            </w:r>
            <w:r w:rsidRPr="00B60A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ЕСДП</w:t>
            </w:r>
          </w:p>
          <w:p w:rsidR="0002501F" w:rsidRPr="00822C9A" w:rsidRDefault="0002501F" w:rsidP="00AC6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</w:t>
            </w:r>
            <w:r w:rsidRPr="00526B5D">
              <w:rPr>
                <w:rFonts w:ascii="Arial" w:hAnsi="Arial" w:cs="Arial"/>
                <w:sz w:val="18"/>
                <w:szCs w:val="18"/>
                <w:highlight w:val="green"/>
              </w:rPr>
              <w:t>.2</w:t>
            </w:r>
            <w:r>
              <w:rPr>
                <w:color w:val="000000"/>
                <w:sz w:val="20"/>
                <w:szCs w:val="20"/>
              </w:rPr>
              <w:t xml:space="preserve"> Микрометрические инструменты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Pr="00E615F3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F4574" w:rsidRPr="00E615F3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24A4A" w:rsidRDefault="00624A4A" w:rsidP="00624A4A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624A4A">
            <w:pPr>
              <w:rPr>
                <w:rFonts w:ascii="Arial" w:hAnsi="Arial" w:cs="Arial"/>
                <w:sz w:val="18"/>
                <w:szCs w:val="18"/>
              </w:rPr>
            </w:pPr>
          </w:p>
          <w:p w:rsidR="00624A4A" w:rsidRPr="00F147A9" w:rsidRDefault="00624A4A" w:rsidP="00624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624A4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Default="003E1386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D0312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Pr="009972FB" w:rsidRDefault="00FF4574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P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РД4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4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FF4574" w:rsidRDefault="00FF4574" w:rsidP="00AC69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Расчёт и выбор посадо</w:t>
            </w:r>
            <w:r w:rsidR="0009023F">
              <w:rPr>
                <w:color w:val="000000"/>
                <w:sz w:val="20"/>
                <w:szCs w:val="20"/>
              </w:rPr>
              <w:t xml:space="preserve">к с зазором. натягом и </w:t>
            </w:r>
            <w:r>
              <w:rPr>
                <w:color w:val="000000"/>
                <w:sz w:val="20"/>
                <w:szCs w:val="20"/>
              </w:rPr>
              <w:t>переходных посадок</w:t>
            </w:r>
          </w:p>
          <w:p w:rsidR="00AF53F1" w:rsidRPr="00822C9A" w:rsidRDefault="00AF53F1" w:rsidP="00AC690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Практические занятия 2 </w:t>
            </w:r>
            <w:r>
              <w:rPr>
                <w:color w:val="000000"/>
                <w:sz w:val="20"/>
                <w:szCs w:val="20"/>
              </w:rPr>
              <w:t>Расчет посадки с зазором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E615F3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E615F3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F147A9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71AD7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574" w:rsidRPr="002226A4" w:rsidTr="00FF4574">
        <w:trPr>
          <w:trHeight w:val="156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Default="003E1386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D0312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FF4574" w:rsidRPr="00FA54D6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F4574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F4574" w:rsidRPr="009972FB" w:rsidRDefault="00FF4574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FF4574" w:rsidRPr="00F147A9" w:rsidRDefault="00FF457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800194" w:rsidTr="00EF4CDF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D93C9E" w:rsidRDefault="00F2787E" w:rsidP="00D93C9E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60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3</w:t>
            </w:r>
            <w:r w:rsidRPr="008001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787E" w:rsidRPr="00800194" w:rsidRDefault="00F2787E" w:rsidP="00D93C9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Нормирование точности посадочных поверхностей для подшипников качения</w:t>
            </w:r>
          </w:p>
        </w:tc>
      </w:tr>
      <w:tr w:rsidR="00AC690A" w:rsidRPr="002226A4" w:rsidTr="00AE4824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AC690A" w:rsidRPr="00F147A9" w:rsidRDefault="0021054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6" w:type="dxa"/>
            <w:vMerge w:val="restart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90A" w:rsidRPr="00F147A9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РД5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Default="001E4480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5</w:t>
            </w:r>
            <w:r w:rsidR="00AC690A"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Допуски и посадки подшипников качения. Классы точности подшипников.</w:t>
            </w:r>
          </w:p>
          <w:p w:rsidR="00AC690A" w:rsidRPr="00F52FB4" w:rsidRDefault="0002501F" w:rsidP="00AC690A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</w:t>
            </w:r>
            <w:r w:rsidRPr="00822C9A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 w:rsidR="00E1051F" w:rsidRPr="00E1051F">
              <w:rPr>
                <w:rFonts w:ascii="Arial" w:hAnsi="Arial" w:cs="Arial"/>
                <w:sz w:val="18"/>
                <w:szCs w:val="18"/>
                <w:highlight w:val="green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1051F">
              <w:rPr>
                <w:color w:val="000000"/>
                <w:sz w:val="20"/>
                <w:szCs w:val="20"/>
              </w:rPr>
              <w:t>Индикаторные приборы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C690A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E1051F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F147A9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690A" w:rsidRPr="00F147A9" w:rsidRDefault="009E02D9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616C10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E1051F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E1051F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800194" w:rsidTr="00EF4CDF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60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4</w:t>
            </w:r>
            <w:r w:rsidRPr="008001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787E" w:rsidRPr="00800194" w:rsidRDefault="00F2787E" w:rsidP="00D93C9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Нормирование точности соединений с призматическими шпонками и прямозубых шлицевых соединений</w:t>
            </w:r>
          </w:p>
        </w:tc>
      </w:tr>
      <w:tr w:rsidR="00AC690A" w:rsidRPr="002226A4" w:rsidTr="00AE4824">
        <w:trPr>
          <w:trHeight w:val="156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AC690A" w:rsidRPr="00F147A9" w:rsidRDefault="0021054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6" w:type="dxa"/>
            <w:vMerge w:val="restart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90A" w:rsidRPr="00F147A9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РД6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Default="001E4480" w:rsidP="00E1051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6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Допуски и посадки шпоночных и шлицевых соединений</w:t>
            </w:r>
          </w:p>
          <w:p w:rsidR="00AF53F1" w:rsidRPr="00F147A9" w:rsidRDefault="00AF53F1" w:rsidP="00E105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Практические занятия 3 </w:t>
            </w:r>
            <w:r>
              <w:rPr>
                <w:color w:val="000000"/>
                <w:sz w:val="20"/>
                <w:szCs w:val="20"/>
              </w:rPr>
              <w:t>Расчет посадок подшипников качения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C690A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24A4A" w:rsidRPr="00624A4A" w:rsidRDefault="00CD042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F147A9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9972FB" w:rsidRDefault="00F71AD7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690A" w:rsidRPr="00F147A9" w:rsidRDefault="009E02D9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 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ВР 1</w:t>
            </w: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616C10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EAF1DD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A54D6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800194" w:rsidTr="00EF4CDF">
        <w:trPr>
          <w:trHeight w:val="12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60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800194" w:rsidRDefault="00F2787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5</w:t>
            </w:r>
            <w:r w:rsidRPr="008001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787E" w:rsidRPr="000A0F08" w:rsidRDefault="00F2787E" w:rsidP="00F278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Нормирование точности угловых размеров и конусов</w:t>
            </w:r>
          </w:p>
          <w:p w:rsidR="00F2787E" w:rsidRPr="00800194" w:rsidRDefault="00F2787E" w:rsidP="00D93C9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C690A" w:rsidRPr="002226A4" w:rsidTr="00AE48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AC690A" w:rsidRPr="00F147A9" w:rsidRDefault="0021054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6" w:type="dxa"/>
            <w:vMerge w:val="restart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90A" w:rsidRPr="00F147A9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РД7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09023F" w:rsidRDefault="0009023F" w:rsidP="00090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7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Нормирование точности угловых размеров и конусов</w:t>
            </w:r>
          </w:p>
          <w:p w:rsidR="00AC690A" w:rsidRPr="00F147A9" w:rsidRDefault="00E1051F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4</w:t>
            </w:r>
            <w:r w:rsidR="00AC690A" w:rsidRPr="00822C9A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Измерение калибра-пробки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C690A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F147A9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F147A9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E5DFEC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616C10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F52FB4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2226A4" w:rsidTr="00EF4CDF">
        <w:trPr>
          <w:trHeight w:val="12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F147A9" w:rsidRDefault="00F2787E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3E1386">
              <w:rPr>
                <w:rFonts w:ascii="Arial" w:hAnsi="Arial" w:cs="Arial"/>
                <w:b/>
                <w:sz w:val="18"/>
                <w:szCs w:val="18"/>
              </w:rPr>
              <w:t>-9</w:t>
            </w:r>
          </w:p>
        </w:tc>
        <w:tc>
          <w:tcPr>
            <w:tcW w:w="14601" w:type="dxa"/>
            <w:gridSpan w:val="19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F2787E" w:rsidRPr="0091278F" w:rsidRDefault="00F2787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 6</w:t>
            </w:r>
          </w:p>
          <w:p w:rsidR="00F2787E" w:rsidRPr="00F147A9" w:rsidRDefault="00F2787E" w:rsidP="00F27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Нормирование точности метрических резьб.</w:t>
            </w:r>
          </w:p>
        </w:tc>
      </w:tr>
      <w:tr w:rsidR="00AC690A" w:rsidRPr="002226A4" w:rsidTr="00AE48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AC690A" w:rsidRPr="00D93C9E" w:rsidRDefault="00AC690A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6" w:type="dxa"/>
            <w:vMerge w:val="restart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90A" w:rsidRPr="00F147A9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Default="0009023F" w:rsidP="00E1051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8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Нормирование точности метрических резь</w:t>
            </w:r>
            <w:r w:rsidR="00E1051F">
              <w:rPr>
                <w:color w:val="000000"/>
                <w:sz w:val="20"/>
                <w:szCs w:val="20"/>
              </w:rPr>
              <w:t>б. Посадки резьбовых соединений</w:t>
            </w:r>
          </w:p>
          <w:p w:rsidR="00AF53F1" w:rsidRPr="0091278F" w:rsidRDefault="00AF53F1" w:rsidP="00E105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Pr="00F147A9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C690A" w:rsidRDefault="00902ED4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56096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096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9972FB" w:rsidRDefault="00156096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690A" w:rsidRPr="00F147A9" w:rsidRDefault="009E02D9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 5</w:t>
            </w:r>
          </w:p>
        </w:tc>
        <w:tc>
          <w:tcPr>
            <w:tcW w:w="993" w:type="dxa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616C10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5F4EBD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6" w:type="dxa"/>
            <w:vMerge w:val="restart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D976B1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Конференц-неделя</w:t>
            </w: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09023F" w:rsidRDefault="0009023F" w:rsidP="0009023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9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Измерение и контроль резьбовых соединений</w:t>
            </w:r>
          </w:p>
          <w:p w:rsidR="00AC690A" w:rsidRPr="00E1051F" w:rsidRDefault="00526B5D" w:rsidP="00E1051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5</w:t>
            </w:r>
            <w:r w:rsidR="00E1051F" w:rsidRPr="00822C9A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 w:rsidR="00E1051F" w:rsidRPr="000863F2">
              <w:rPr>
                <w:color w:val="000000"/>
                <w:sz w:val="20"/>
                <w:szCs w:val="20"/>
              </w:rPr>
              <w:t xml:space="preserve"> </w:t>
            </w:r>
            <w:r w:rsidR="00E1051F">
              <w:rPr>
                <w:color w:val="000000"/>
                <w:sz w:val="20"/>
                <w:szCs w:val="20"/>
              </w:rPr>
              <w:t>Измерение параметров резьбы дифференцированным методом на БМИ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Pr="00F147A9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575BF7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F147A9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AC690A" w:rsidRPr="00F147A9" w:rsidRDefault="00AC690A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9E02D9" w:rsidRDefault="009E02D9" w:rsidP="009E02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Конференция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827E72" w:rsidRDefault="00341DCC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827E72" w:rsidRDefault="00341DCC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616C10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Контролирующие мероприятия (ЦОКО)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 w:rsidRPr="00BB43E9"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5F4EBD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475CA5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800194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C690A" w:rsidRPr="009972FB" w:rsidRDefault="00341DCC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87E" w:rsidRPr="002226A4" w:rsidTr="00EF4CDF">
        <w:trPr>
          <w:trHeight w:val="98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F2787E" w:rsidRPr="002F22A3" w:rsidRDefault="004377CF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</w:t>
            </w:r>
            <w:r w:rsidR="003E13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601" w:type="dxa"/>
            <w:gridSpan w:val="19"/>
            <w:shd w:val="clear" w:color="auto" w:fill="DAEEF3" w:themeFill="accent5" w:themeFillTint="33"/>
          </w:tcPr>
          <w:p w:rsidR="00F2787E" w:rsidRDefault="00F2787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2787E" w:rsidRDefault="00F2787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Нормирование точности формы и расположения поверхностей деталей машин</w:t>
            </w:r>
          </w:p>
          <w:p w:rsidR="00F2787E" w:rsidRPr="00F147A9" w:rsidRDefault="00F2787E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AC690A" w:rsidRPr="00822C9A" w:rsidRDefault="00D93C9E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96" w:type="dxa"/>
            <w:vMerge w:val="restart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F147A9" w:rsidRDefault="00E1051F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5</w:t>
            </w:r>
            <w:r w:rsidRPr="00822C9A">
              <w:rPr>
                <w:rFonts w:ascii="Arial" w:hAnsi="Arial" w:cs="Arial"/>
                <w:sz w:val="18"/>
                <w:szCs w:val="18"/>
                <w:highlight w:val="green"/>
              </w:rPr>
              <w:t>.</w:t>
            </w:r>
            <w:r w:rsidRPr="000863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Измерение параметров резьбы дифференцированным методом на БМИ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C690A" w:rsidRPr="00F147A9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C690A" w:rsidRPr="00E1051F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AC690A" w:rsidRPr="009972FB" w:rsidRDefault="00156096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AC690A" w:rsidRPr="00961954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F147A9" w:rsidRDefault="003E1386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D0312" w:rsidRDefault="0034274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A09C3" w:rsidRPr="00822C9A" w:rsidRDefault="005A09C3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96" w:type="dxa"/>
            <w:vMerge w:val="restart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A09C3" w:rsidRPr="00F147A9" w:rsidRDefault="003E2DAE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E1051F" w:rsidRDefault="005A09C3" w:rsidP="00EF4C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 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Нормирование, методы и средства контроля отклонений формы поверхностей деталей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9C3" w:rsidRPr="005F4EBD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A09C3" w:rsidRPr="002048D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993" w:type="dxa"/>
          </w:tcPr>
          <w:p w:rsidR="009E02D9" w:rsidRDefault="009E02D9" w:rsidP="009E02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A09C3" w:rsidRPr="00961954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5F4EBD" w:rsidRDefault="0034274C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A09C3" w:rsidRPr="00822C9A" w:rsidRDefault="005A09C3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96" w:type="dxa"/>
            <w:vMerge w:val="restart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F147A9" w:rsidRDefault="00E1051F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6</w:t>
            </w:r>
            <w:r>
              <w:rPr>
                <w:color w:val="000000"/>
                <w:sz w:val="20"/>
                <w:szCs w:val="20"/>
              </w:rPr>
              <w:t>Определение параметров шероховатости поверхности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A09C3" w:rsidRPr="00F147A9" w:rsidRDefault="00624A4A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9C3" w:rsidRPr="00E1051F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A09C3" w:rsidRPr="00E1051F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A09C3" w:rsidRPr="00F147A9" w:rsidRDefault="00F71AD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9972FB" w:rsidRDefault="00F71AD7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A09C3" w:rsidRPr="00F147A9" w:rsidRDefault="009E02D9" w:rsidP="00EF4CD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993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A09C3" w:rsidRPr="00961954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F147A9" w:rsidRDefault="003E1386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D0312" w:rsidRDefault="00D669CA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A09C3" w:rsidRPr="00822C9A" w:rsidRDefault="005A09C3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96" w:type="dxa"/>
            <w:vMerge w:val="restart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A09C3" w:rsidRPr="00F147A9" w:rsidRDefault="003E2DAE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637FD">
              <w:rPr>
                <w:rFonts w:ascii="Arial" w:hAnsi="Arial" w:cs="Arial"/>
                <w:sz w:val="20"/>
                <w:szCs w:val="20"/>
              </w:rPr>
              <w:lastRenderedPageBreak/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D93C9E" w:rsidRDefault="005A09C3" w:rsidP="00EF4C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Лекция 11</w:t>
            </w:r>
            <w:r>
              <w:rPr>
                <w:color w:val="000000"/>
                <w:sz w:val="20"/>
                <w:szCs w:val="20"/>
              </w:rPr>
              <w:t xml:space="preserve"> Нормирование, методы и средства контроля </w:t>
            </w:r>
            <w:r>
              <w:rPr>
                <w:color w:val="000000"/>
                <w:sz w:val="20"/>
                <w:szCs w:val="20"/>
              </w:rPr>
              <w:lastRenderedPageBreak/>
              <w:t>отклонений расположения поверхностей деталей</w:t>
            </w:r>
          </w:p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9C3" w:rsidRPr="005F4EBD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A09C3" w:rsidRPr="002048D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lastRenderedPageBreak/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A09C3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993" w:type="dxa"/>
          </w:tcPr>
          <w:p w:rsidR="005A09C3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lastRenderedPageBreak/>
              <w:t xml:space="preserve">ИР </w:t>
            </w:r>
            <w:r w:rsidR="009E02D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A09C3" w:rsidRPr="00F147A9" w:rsidRDefault="005A09C3" w:rsidP="009E0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A09C3" w:rsidRPr="00961954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5F4EBD" w:rsidRDefault="0034274C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5A09C3" w:rsidRPr="00822C9A" w:rsidRDefault="005A09C3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96" w:type="dxa"/>
            <w:vMerge w:val="restart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F147A9" w:rsidRDefault="00E1051F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7</w:t>
            </w:r>
            <w:r>
              <w:rPr>
                <w:color w:val="000000"/>
                <w:sz w:val="20"/>
                <w:szCs w:val="20"/>
              </w:rPr>
              <w:t xml:space="preserve"> Контроль инструментальных конусов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A09C3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A09C3" w:rsidRPr="00E1051F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A09C3" w:rsidRPr="00E1051F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5A09C3" w:rsidRPr="00F147A9" w:rsidRDefault="00F71AD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A09C3" w:rsidRPr="009972FB" w:rsidRDefault="00F71AD7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9C3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A09C3" w:rsidRPr="00961954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F147A9" w:rsidRDefault="003E1386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D0312" w:rsidRDefault="0034274C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5A09C3" w:rsidRPr="009972FB" w:rsidRDefault="005A09C3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5A09C3" w:rsidRPr="00F147A9" w:rsidRDefault="005A09C3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5A09C3" w:rsidRPr="00F147A9" w:rsidRDefault="005A09C3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0AC" w:rsidRPr="00F147A9" w:rsidTr="00EF4CDF">
        <w:trPr>
          <w:trHeight w:val="98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400AC" w:rsidRPr="002F22A3" w:rsidRDefault="003E1386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</w:t>
            </w:r>
          </w:p>
        </w:tc>
        <w:tc>
          <w:tcPr>
            <w:tcW w:w="14601" w:type="dxa"/>
            <w:gridSpan w:val="19"/>
            <w:shd w:val="clear" w:color="auto" w:fill="DAEEF3" w:themeFill="accent5" w:themeFillTint="33"/>
          </w:tcPr>
          <w:p w:rsidR="009400AC" w:rsidRDefault="009400AC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400AC" w:rsidRPr="00F147A9" w:rsidRDefault="003E1386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Размерные цепи</w:t>
            </w:r>
          </w:p>
        </w:tc>
      </w:tr>
      <w:tr w:rsidR="00FD0312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FD0312" w:rsidRPr="00822C9A" w:rsidRDefault="00FD0312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96" w:type="dxa"/>
            <w:vMerge w:val="restart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D0312" w:rsidRPr="00F147A9" w:rsidRDefault="003E2DAE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FD0312" w:rsidRPr="009400AC" w:rsidRDefault="00FD0312" w:rsidP="00FD0312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</w:t>
            </w:r>
            <w:r w:rsidRPr="009400A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 xml:space="preserve"> Размерные цепи. Основные уравнения для расчета размерных цепей</w:t>
            </w:r>
          </w:p>
          <w:p w:rsidR="00FD0312" w:rsidRPr="00F147A9" w:rsidRDefault="00CD0424" w:rsidP="00FD0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Практические занятия 4</w:t>
            </w:r>
            <w:r w:rsidR="00FD0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312">
              <w:rPr>
                <w:color w:val="000000"/>
                <w:sz w:val="20"/>
                <w:szCs w:val="20"/>
              </w:rPr>
              <w:t>Расчет размерных цепей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D0312" w:rsidRDefault="00FD0312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0312" w:rsidRDefault="00FD0312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312" w:rsidRPr="00F147A9" w:rsidRDefault="00CD0424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D0312" w:rsidRPr="00E1051F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FD0312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E1051F" w:rsidRDefault="00F71AD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D0312" w:rsidRPr="009972FB" w:rsidRDefault="00F71AD7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FD0312" w:rsidRDefault="00FD0312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FD0312" w:rsidRDefault="00FD0312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0312" w:rsidRDefault="00FD0312" w:rsidP="00FD03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D0312" w:rsidRPr="00F147A9" w:rsidRDefault="00FD0312" w:rsidP="00FD031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993" w:type="dxa"/>
          </w:tcPr>
          <w:p w:rsidR="00FD0312" w:rsidRDefault="00FD0312" w:rsidP="00FD0312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312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FD0312" w:rsidRPr="00961954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FD0312" w:rsidRPr="00FD0312" w:rsidRDefault="00D669CA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FD0312" w:rsidRPr="009972FB" w:rsidRDefault="00FD0312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FD0312" w:rsidRPr="00F147A9" w:rsidRDefault="00FD0312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C9E" w:rsidRPr="00F147A9" w:rsidTr="00D93C9E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D93C9E" w:rsidRPr="00822C9A" w:rsidRDefault="008312FC" w:rsidP="00D93C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96" w:type="dxa"/>
            <w:vMerge w:val="restart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D93C9E" w:rsidRPr="00F147A9" w:rsidRDefault="001603FA" w:rsidP="0016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Лабораторная работа 8</w:t>
            </w:r>
            <w:r w:rsidR="00E1051F">
              <w:rPr>
                <w:color w:val="000000"/>
                <w:sz w:val="20"/>
                <w:szCs w:val="20"/>
              </w:rPr>
              <w:t xml:space="preserve"> </w:t>
            </w:r>
            <w:r w:rsidR="00BD0CC4" w:rsidRPr="00BD0CC4">
              <w:rPr>
                <w:color w:val="000000"/>
                <w:sz w:val="20"/>
                <w:szCs w:val="20"/>
              </w:rPr>
              <w:t>Контроль отклонений формы и расположения поверхностей.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93C9E" w:rsidRPr="00F147A9" w:rsidRDefault="00624A4A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3C9E" w:rsidRPr="00E1051F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93C9E" w:rsidRPr="00E1051F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93C9E" w:rsidRPr="00F147A9" w:rsidRDefault="00F71AD7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93C9E" w:rsidRPr="009972FB" w:rsidRDefault="00F71AD7" w:rsidP="00D93C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C9E" w:rsidRPr="00F147A9" w:rsidTr="00D93C9E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93C9E" w:rsidRPr="00961954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93C9E" w:rsidRPr="00F147A9" w:rsidRDefault="003E1386" w:rsidP="00D93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D93C9E" w:rsidRPr="00FD0312" w:rsidRDefault="0034274C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D93C9E" w:rsidRPr="009972FB" w:rsidRDefault="00D93C9E" w:rsidP="00D93C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D93C9E" w:rsidRPr="00F147A9" w:rsidRDefault="00D93C9E" w:rsidP="00D93C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D93C9E" w:rsidRPr="00F147A9" w:rsidRDefault="00D93C9E" w:rsidP="00D93C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F57" w:rsidRPr="00F147A9" w:rsidTr="00EF4CDF"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491F57" w:rsidRPr="00822C9A" w:rsidRDefault="00491F57" w:rsidP="00EF4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96" w:type="dxa"/>
            <w:vMerge w:val="restart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91F57" w:rsidRPr="00F147A9" w:rsidRDefault="003E2DAE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637FD">
              <w:rPr>
                <w:rFonts w:ascii="Arial" w:hAnsi="Arial" w:cs="Arial"/>
                <w:sz w:val="20"/>
                <w:szCs w:val="20"/>
              </w:rPr>
              <w:t>РД8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</w:tcPr>
          <w:p w:rsidR="00491F57" w:rsidRPr="00D93C9E" w:rsidRDefault="009400AC" w:rsidP="00EF4CDF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Лекция13</w:t>
            </w:r>
            <w:r w:rsidR="00491F57">
              <w:rPr>
                <w:rFonts w:ascii="Arial" w:hAnsi="Arial" w:cs="Arial"/>
                <w:sz w:val="18"/>
                <w:szCs w:val="18"/>
              </w:rPr>
              <w:t>.</w:t>
            </w:r>
            <w:r w:rsidR="00491F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Методы расчета размерных цепей</w:t>
            </w:r>
          </w:p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91F57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D0312" w:rsidRPr="00F147A9" w:rsidRDefault="00FD0312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91F57" w:rsidRPr="005F4EBD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491F57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1AD7" w:rsidRPr="00F71AD7" w:rsidRDefault="00F71AD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491F57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6096" w:rsidRPr="00F147A9" w:rsidRDefault="00156096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91F57" w:rsidRPr="009972FB" w:rsidRDefault="00491F57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</w:tcPr>
          <w:p w:rsidR="00491F57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491F57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91F57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>ДОП 2</w:t>
            </w:r>
          </w:p>
        </w:tc>
        <w:tc>
          <w:tcPr>
            <w:tcW w:w="993" w:type="dxa"/>
          </w:tcPr>
          <w:p w:rsidR="009E02D9" w:rsidRDefault="009E02D9" w:rsidP="009E02D9">
            <w:pPr>
              <w:rPr>
                <w:rFonts w:ascii="Arial" w:hAnsi="Arial" w:cs="Arial"/>
                <w:sz w:val="18"/>
                <w:szCs w:val="18"/>
              </w:rPr>
            </w:pPr>
            <w:r w:rsidRPr="002226A4">
              <w:rPr>
                <w:rFonts w:ascii="Arial" w:hAnsi="Arial" w:cs="Arial"/>
                <w:sz w:val="18"/>
                <w:szCs w:val="18"/>
              </w:rPr>
              <w:t xml:space="preserve">ИР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F57" w:rsidRPr="00F147A9" w:rsidTr="00EF4CDF"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91F57" w:rsidRPr="00961954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AF1DD"/>
          </w:tcPr>
          <w:p w:rsidR="00491F57" w:rsidRPr="005F4EBD" w:rsidRDefault="00D669CA" w:rsidP="00EF4CD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</w:tcPr>
          <w:p w:rsidR="00491F57" w:rsidRPr="009972FB" w:rsidRDefault="00491F57" w:rsidP="00EF4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AF1DD"/>
          </w:tcPr>
          <w:p w:rsidR="00491F57" w:rsidRPr="00F147A9" w:rsidRDefault="00491F57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EAF1DD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/>
          </w:tcPr>
          <w:p w:rsidR="00491F57" w:rsidRPr="00F147A9" w:rsidRDefault="00491F57" w:rsidP="00EF4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0AC" w:rsidRPr="00F147A9" w:rsidTr="00EF4CDF">
        <w:trPr>
          <w:trHeight w:val="98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9400AC" w:rsidRPr="002F22A3" w:rsidRDefault="009400AC" w:rsidP="00EF4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601" w:type="dxa"/>
            <w:gridSpan w:val="19"/>
            <w:shd w:val="clear" w:color="auto" w:fill="DAEEF3" w:themeFill="accent5" w:themeFillTint="33"/>
          </w:tcPr>
          <w:p w:rsidR="009400AC" w:rsidRDefault="009400AC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78F">
              <w:rPr>
                <w:rFonts w:ascii="Arial" w:hAnsi="Arial" w:cs="Arial"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9400AC" w:rsidRPr="00F147A9" w:rsidRDefault="009400AC" w:rsidP="00EF4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Основы стандартизации и сертификации</w:t>
            </w:r>
          </w:p>
        </w:tc>
      </w:tr>
      <w:tr w:rsidR="00AC690A" w:rsidRPr="002226A4" w:rsidTr="00AE4824"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796" w:type="dxa"/>
            <w:vMerge w:val="restart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DE9D9"/>
            <w:vAlign w:val="center"/>
          </w:tcPr>
          <w:p w:rsidR="00AC690A" w:rsidRPr="00F147A9" w:rsidRDefault="003E2DAE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РД9</w:t>
            </w: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Конференц-</w:t>
            </w:r>
            <w:r w:rsidRPr="00F147A9">
              <w:rPr>
                <w:rFonts w:ascii="Arial" w:hAnsi="Arial" w:cs="Arial"/>
                <w:b/>
                <w:sz w:val="18"/>
                <w:szCs w:val="18"/>
              </w:rPr>
              <w:t>неделя</w:t>
            </w:r>
            <w:r w:rsidRPr="00F147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Default="009400AC" w:rsidP="00AC690A">
            <w:pPr>
              <w:rPr>
                <w:color w:val="000000"/>
                <w:sz w:val="20"/>
                <w:szCs w:val="20"/>
              </w:rPr>
            </w:pP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Лекция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</w:t>
            </w:r>
            <w:r w:rsidRPr="00822C9A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Основные принципы стандартизации и сертификации</w:t>
            </w:r>
          </w:p>
          <w:p w:rsidR="00E1051F" w:rsidRPr="00F147A9" w:rsidRDefault="00E1051F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Default="00FD0312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4A4A" w:rsidRDefault="00624A4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AD7" w:rsidRPr="00F147A9" w:rsidRDefault="00F71AD7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827E72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F71AD7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>ОСН 1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E02D9" w:rsidRDefault="009E02D9" w:rsidP="009E0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A9">
              <w:rPr>
                <w:rFonts w:ascii="Arial" w:hAnsi="Arial" w:cs="Arial"/>
                <w:sz w:val="18"/>
                <w:szCs w:val="18"/>
              </w:rPr>
              <w:t xml:space="preserve">ОСН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C690A" w:rsidRPr="00F147A9" w:rsidRDefault="009E02D9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ДОП 1-5</w:t>
            </w: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Default="009400AC" w:rsidP="009400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Конференция 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2048D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2048D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156096" w:rsidRDefault="00156096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616C10" w:rsidRDefault="009400AC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Контролирующие мероприятия (ЦОКО)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5F4EBD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156096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vMerge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400AC" w:rsidRDefault="009400AC" w:rsidP="00AC6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DE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47A9">
              <w:rPr>
                <w:rFonts w:ascii="Arial" w:hAnsi="Arial" w:cs="Arial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341DC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AC690A" w:rsidRPr="009972FB" w:rsidRDefault="00341DCC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rPr>
          <w:trHeight w:val="36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0A" w:rsidRPr="00F147A9" w:rsidRDefault="003E1386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Экзамен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0A" w:rsidRPr="002226A4" w:rsidTr="00AE4824"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C690A" w:rsidRPr="002226A4" w:rsidRDefault="00AC690A" w:rsidP="00AC69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6A4">
              <w:rPr>
                <w:rFonts w:ascii="Arial" w:hAnsi="Arial" w:cs="Arial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690A" w:rsidRPr="00F147A9" w:rsidRDefault="00FA3C9B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C690A" w:rsidRPr="005F4EBD" w:rsidRDefault="00D669CA" w:rsidP="00AC69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3F597E" w:rsidP="003F5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156096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341DC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341DCC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690A" w:rsidRPr="009972FB" w:rsidRDefault="00AC690A" w:rsidP="00AC6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F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C690A" w:rsidRPr="00F147A9" w:rsidRDefault="00AC690A" w:rsidP="00AC6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F90" w:rsidRDefault="006D4F90" w:rsidP="006D4F90">
      <w:pPr>
        <w:rPr>
          <w:rFonts w:ascii="Arial" w:hAnsi="Arial" w:cs="Arial"/>
          <w:sz w:val="20"/>
          <w:szCs w:val="20"/>
        </w:rPr>
      </w:pPr>
      <w:r w:rsidRPr="00F147A9">
        <w:rPr>
          <w:rFonts w:ascii="Arial" w:hAnsi="Arial" w:cs="Arial"/>
          <w:sz w:val="20"/>
          <w:szCs w:val="20"/>
        </w:rPr>
        <w:t xml:space="preserve">* заполняется только в тех случаях, когда обучение осуществляется с использованием </w:t>
      </w:r>
      <w:r w:rsidR="00313B85">
        <w:rPr>
          <w:rFonts w:ascii="Arial" w:hAnsi="Arial" w:cs="Arial"/>
          <w:sz w:val="20"/>
          <w:szCs w:val="20"/>
        </w:rPr>
        <w:t>дистанционных образовательных технологий (</w:t>
      </w:r>
      <w:r w:rsidRPr="00F147A9">
        <w:rPr>
          <w:rFonts w:ascii="Arial" w:hAnsi="Arial" w:cs="Arial"/>
          <w:sz w:val="20"/>
          <w:szCs w:val="20"/>
        </w:rPr>
        <w:t>ДОТ</w:t>
      </w:r>
      <w:r w:rsidR="00313B85">
        <w:rPr>
          <w:rFonts w:ascii="Arial" w:hAnsi="Arial" w:cs="Arial"/>
          <w:sz w:val="20"/>
          <w:szCs w:val="20"/>
        </w:rPr>
        <w:t>)</w:t>
      </w:r>
    </w:p>
    <w:p w:rsidR="00136C82" w:rsidRDefault="00136C82" w:rsidP="006D4F90">
      <w:pPr>
        <w:rPr>
          <w:rFonts w:ascii="Arial" w:hAnsi="Arial" w:cs="Arial"/>
          <w:sz w:val="20"/>
          <w:szCs w:val="20"/>
        </w:rPr>
      </w:pPr>
    </w:p>
    <w:p w:rsidR="00DA0D69" w:rsidRPr="00F147A9" w:rsidRDefault="00DA0D69" w:rsidP="006D4F90">
      <w:pPr>
        <w:rPr>
          <w:rFonts w:ascii="Arial" w:hAnsi="Arial" w:cs="Arial"/>
          <w:sz w:val="20"/>
          <w:szCs w:val="20"/>
        </w:rPr>
      </w:pPr>
    </w:p>
    <w:p w:rsidR="00136C82" w:rsidRPr="00F147A9" w:rsidRDefault="00136C82" w:rsidP="00136C82">
      <w:pPr>
        <w:rPr>
          <w:rFonts w:ascii="Arial" w:hAnsi="Arial" w:cs="Arial"/>
          <w:b/>
          <w:sz w:val="20"/>
          <w:szCs w:val="20"/>
        </w:rPr>
      </w:pPr>
      <w:r w:rsidRPr="00F147A9">
        <w:rPr>
          <w:rFonts w:ascii="Arial" w:hAnsi="Arial" w:cs="Arial"/>
          <w:b/>
          <w:sz w:val="20"/>
          <w:szCs w:val="20"/>
        </w:rPr>
        <w:t>Информационное обеспечение:</w:t>
      </w:r>
    </w:p>
    <w:p w:rsidR="003E2C1E" w:rsidRDefault="003E2C1E" w:rsidP="006D4F9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670"/>
        <w:gridCol w:w="958"/>
      </w:tblGrid>
      <w:tr w:rsidR="00DA0D69" w:rsidRPr="0044046F" w:rsidTr="00EF4CDF">
        <w:trPr>
          <w:trHeight w:val="415"/>
        </w:trPr>
        <w:tc>
          <w:tcPr>
            <w:tcW w:w="2943" w:type="dxa"/>
          </w:tcPr>
          <w:p w:rsidR="00DA0D69" w:rsidRPr="0044046F" w:rsidRDefault="00DA0D69" w:rsidP="00EF4CDF">
            <w:r w:rsidRPr="0044046F">
              <w:t>Преподаватель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Червач Юрий Борисович</w:t>
            </w:r>
          </w:p>
        </w:tc>
      </w:tr>
      <w:tr w:rsidR="00DA0D69" w:rsidRPr="0044046F" w:rsidTr="00EF4CDF">
        <w:trPr>
          <w:trHeight w:val="420"/>
        </w:trPr>
        <w:tc>
          <w:tcPr>
            <w:tcW w:w="2943" w:type="dxa"/>
          </w:tcPr>
          <w:p w:rsidR="00DA0D69" w:rsidRPr="0044046F" w:rsidRDefault="00DA0D69" w:rsidP="00EF4CDF">
            <w:r w:rsidRPr="0044046F">
              <w:t>Институт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ИК</w:t>
            </w:r>
          </w:p>
        </w:tc>
      </w:tr>
      <w:tr w:rsidR="00DA0D69" w:rsidRPr="0044046F" w:rsidTr="00EF4CDF">
        <w:trPr>
          <w:trHeight w:val="412"/>
        </w:trPr>
        <w:tc>
          <w:tcPr>
            <w:tcW w:w="2943" w:type="dxa"/>
          </w:tcPr>
          <w:p w:rsidR="00DA0D69" w:rsidRPr="0044046F" w:rsidRDefault="00DA0D69" w:rsidP="00EF4CDF">
            <w:r w:rsidRPr="0044046F">
              <w:t>Кафедра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ТАМП</w:t>
            </w:r>
          </w:p>
        </w:tc>
      </w:tr>
      <w:tr w:rsidR="00DA0D69" w:rsidRPr="0044046F" w:rsidTr="00EF4CDF">
        <w:trPr>
          <w:trHeight w:val="403"/>
        </w:trPr>
        <w:tc>
          <w:tcPr>
            <w:tcW w:w="2943" w:type="dxa"/>
          </w:tcPr>
          <w:p w:rsidR="00DA0D69" w:rsidRPr="0044046F" w:rsidRDefault="00DA0D69" w:rsidP="00EF4CDF">
            <w:r w:rsidRPr="0044046F">
              <w:t>Дисциплина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Метрология, стандартизация и сертификация</w:t>
            </w:r>
          </w:p>
        </w:tc>
      </w:tr>
      <w:tr w:rsidR="00DA0D69" w:rsidRPr="0044046F" w:rsidTr="00EF4CDF">
        <w:trPr>
          <w:trHeight w:val="437"/>
        </w:trPr>
        <w:tc>
          <w:tcPr>
            <w:tcW w:w="2943" w:type="dxa"/>
          </w:tcPr>
          <w:p w:rsidR="00DA0D69" w:rsidRPr="0044046F" w:rsidRDefault="00DA0D69" w:rsidP="00EF4CDF">
            <w:r w:rsidRPr="0044046F">
              <w:t>Код и название направления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150700 машиностроение</w:t>
            </w:r>
          </w:p>
        </w:tc>
      </w:tr>
      <w:tr w:rsidR="00DA0D69" w:rsidRPr="0044046F" w:rsidTr="00EF4CDF">
        <w:trPr>
          <w:trHeight w:val="401"/>
        </w:trPr>
        <w:tc>
          <w:tcPr>
            <w:tcW w:w="2943" w:type="dxa"/>
          </w:tcPr>
          <w:p w:rsidR="00DA0D69" w:rsidRPr="0044046F" w:rsidRDefault="00DA0D69" w:rsidP="00EF4CDF">
            <w:proofErr w:type="spellStart"/>
            <w:r w:rsidRPr="0044046F">
              <w:t>Бакалавриат</w:t>
            </w:r>
            <w:proofErr w:type="spellEnd"/>
            <w:r w:rsidRPr="0044046F">
              <w:t>/магистратура</w:t>
            </w:r>
          </w:p>
        </w:tc>
        <w:tc>
          <w:tcPr>
            <w:tcW w:w="6628" w:type="dxa"/>
            <w:gridSpan w:val="2"/>
          </w:tcPr>
          <w:p w:rsidR="00DA0D69" w:rsidRPr="0044046F" w:rsidRDefault="00DA0D69" w:rsidP="00EF4CDF">
            <w:r>
              <w:t>бакалавр</w:t>
            </w:r>
          </w:p>
        </w:tc>
      </w:tr>
      <w:tr w:rsidR="00DA0D69" w:rsidRPr="0044046F" w:rsidTr="00EF4CDF">
        <w:tc>
          <w:tcPr>
            <w:tcW w:w="8613" w:type="dxa"/>
            <w:gridSpan w:val="2"/>
          </w:tcPr>
          <w:p w:rsidR="00DA0D69" w:rsidRPr="0044046F" w:rsidRDefault="00DA0D69" w:rsidP="00EF4CDF">
            <w:pPr>
              <w:jc w:val="center"/>
            </w:pPr>
            <w:r w:rsidRPr="0044046F">
              <w:t>Основная</w:t>
            </w:r>
          </w:p>
          <w:p w:rsidR="00DA0D69" w:rsidRDefault="00DA0D69" w:rsidP="00DA0D69">
            <w:pPr>
              <w:pStyle w:val="ab"/>
              <w:numPr>
                <w:ilvl w:val="0"/>
                <w:numId w:val="19"/>
              </w:numPr>
            </w:pPr>
            <w:proofErr w:type="spellStart"/>
            <w:r w:rsidRPr="00E84BA0">
              <w:t>Димов</w:t>
            </w:r>
            <w:proofErr w:type="spellEnd"/>
            <w:r w:rsidRPr="00E84BA0">
              <w:t xml:space="preserve">, Юрий </w:t>
            </w:r>
            <w:proofErr w:type="spellStart"/>
            <w:r w:rsidRPr="00E84BA0">
              <w:t>ВладимировичМетрология</w:t>
            </w:r>
            <w:proofErr w:type="spellEnd"/>
            <w:r w:rsidRPr="00E84BA0">
              <w:t xml:space="preserve">, стандартизация и </w:t>
            </w:r>
            <w:proofErr w:type="gramStart"/>
            <w:r w:rsidRPr="00E84BA0">
              <w:t>сертификация :</w:t>
            </w:r>
            <w:proofErr w:type="gramEnd"/>
            <w:r w:rsidRPr="00E84BA0">
              <w:t xml:space="preserve"> учебник для вузов / Ю. В. </w:t>
            </w:r>
            <w:proofErr w:type="spellStart"/>
            <w:r w:rsidRPr="00E84BA0">
              <w:t>Димов</w:t>
            </w:r>
            <w:proofErr w:type="spellEnd"/>
            <w:r w:rsidRPr="00E84BA0">
              <w:t xml:space="preserve">. — 4-е </w:t>
            </w:r>
            <w:proofErr w:type="gramStart"/>
            <w:r w:rsidRPr="00E84BA0">
              <w:t>изд..</w:t>
            </w:r>
            <w:proofErr w:type="gramEnd"/>
            <w:r w:rsidRPr="00E84BA0">
              <w:t xml:space="preserve"> — </w:t>
            </w:r>
            <w:r>
              <w:t>Санкт-Петербург: Питер, 2010</w:t>
            </w:r>
            <w:r w:rsidRPr="00E84BA0">
              <w:t xml:space="preserve">. — 496 с.: ил.. — Учебник для вузов. —Стандарт третьего поколения. —Для бакалавров и специалистов. — </w:t>
            </w:r>
            <w:proofErr w:type="spellStart"/>
            <w:proofErr w:type="gramStart"/>
            <w:r w:rsidRPr="00E84BA0">
              <w:t>Библиогр</w:t>
            </w:r>
            <w:proofErr w:type="spellEnd"/>
            <w:r w:rsidRPr="00E84BA0">
              <w:t>.:</w:t>
            </w:r>
            <w:proofErr w:type="gramEnd"/>
            <w:r w:rsidRPr="00E84BA0">
              <w:t xml:space="preserve"> с. 494-496. — Основные законы и нормативные документы: с. 482-492. — Условные обозначения: с. 479-</w:t>
            </w:r>
            <w:proofErr w:type="gramStart"/>
            <w:r w:rsidRPr="00E84BA0">
              <w:t>481..</w:t>
            </w:r>
            <w:proofErr w:type="gramEnd"/>
            <w:r w:rsidRPr="00E84BA0">
              <w:t xml:space="preserve"> — ISBN 978-5-496-00033-8.</w:t>
            </w:r>
          </w:p>
          <w:p w:rsidR="00DA0D69" w:rsidRDefault="00DA0D69" w:rsidP="00DA0D69">
            <w:pPr>
              <w:pStyle w:val="ab"/>
              <w:numPr>
                <w:ilvl w:val="0"/>
                <w:numId w:val="19"/>
              </w:numPr>
            </w:pPr>
            <w:proofErr w:type="spellStart"/>
            <w:r w:rsidRPr="00E84BA0">
              <w:t>Радкевич</w:t>
            </w:r>
            <w:proofErr w:type="spellEnd"/>
            <w:r w:rsidRPr="00E84BA0">
              <w:t xml:space="preserve">, Яков </w:t>
            </w:r>
            <w:proofErr w:type="spellStart"/>
            <w:r w:rsidRPr="00E84BA0">
              <w:t>МихайловичМетрология</w:t>
            </w:r>
            <w:proofErr w:type="spellEnd"/>
            <w:r w:rsidRPr="00E84BA0">
              <w:t xml:space="preserve">, стандартизация и </w:t>
            </w:r>
            <w:proofErr w:type="gramStart"/>
            <w:r w:rsidRPr="00E84BA0">
              <w:t xml:space="preserve">сертификация </w:t>
            </w:r>
            <w:r w:rsidRPr="00E84BA0">
              <w:lastRenderedPageBreak/>
              <w:t>:</w:t>
            </w:r>
            <w:proofErr w:type="gramEnd"/>
            <w:r w:rsidRPr="00E84BA0">
              <w:t xml:space="preserve"> учебник для вузов / Я. М. </w:t>
            </w:r>
            <w:proofErr w:type="spellStart"/>
            <w:r w:rsidRPr="00E84BA0">
              <w:t>Радкевич</w:t>
            </w:r>
            <w:proofErr w:type="spellEnd"/>
            <w:r w:rsidRPr="00E84BA0">
              <w:t xml:space="preserve">, А. Г. </w:t>
            </w:r>
            <w:proofErr w:type="spellStart"/>
            <w:r w:rsidRPr="00E84BA0">
              <w:t>Схиртладзе</w:t>
            </w:r>
            <w:proofErr w:type="spellEnd"/>
            <w:r w:rsidRPr="00E84BA0">
              <w:t xml:space="preserve">, Б. И. Лактионов. — 4-е изд., </w:t>
            </w:r>
            <w:proofErr w:type="gramStart"/>
            <w:r w:rsidRPr="00E84BA0">
              <w:t>стер..</w:t>
            </w:r>
            <w:proofErr w:type="gramEnd"/>
            <w:r w:rsidRPr="00E84BA0">
              <w:t xml:space="preserve"> — Москва: Высшая школа, 2010. — 791 с.: ил.. — Технология, оборудование и автоматизация машиностроительных производств. — </w:t>
            </w:r>
            <w:proofErr w:type="spellStart"/>
            <w:proofErr w:type="gramStart"/>
            <w:r w:rsidRPr="00E84BA0">
              <w:t>Библиогр</w:t>
            </w:r>
            <w:proofErr w:type="spellEnd"/>
            <w:r w:rsidRPr="00E84BA0">
              <w:t>.:</w:t>
            </w:r>
            <w:proofErr w:type="gramEnd"/>
            <w:r w:rsidRPr="00E84BA0">
              <w:t xml:space="preserve"> с. 777-780.. — ISBN 978-5-06-006177-2.</w:t>
            </w:r>
          </w:p>
          <w:p w:rsidR="00DA0D69" w:rsidRDefault="00DA0D69" w:rsidP="00DA0D69">
            <w:pPr>
              <w:pStyle w:val="ab"/>
              <w:numPr>
                <w:ilvl w:val="0"/>
                <w:numId w:val="19"/>
              </w:numPr>
            </w:pPr>
            <w:r w:rsidRPr="00E84BA0">
              <w:t xml:space="preserve">Сергеев, Алексей </w:t>
            </w:r>
            <w:proofErr w:type="spellStart"/>
            <w:r w:rsidRPr="00E84BA0">
              <w:t>ГеоргиевичМетрология</w:t>
            </w:r>
            <w:proofErr w:type="spellEnd"/>
            <w:r w:rsidRPr="00E84BA0">
              <w:t xml:space="preserve">, стандартизация и </w:t>
            </w:r>
            <w:proofErr w:type="gramStart"/>
            <w:r w:rsidRPr="00E84BA0">
              <w:t>сертификация :</w:t>
            </w:r>
            <w:proofErr w:type="gramEnd"/>
            <w:r w:rsidRPr="00E84BA0">
              <w:t xml:space="preserve"> учебник для вузов / А. Г. Сергеев, В. В. </w:t>
            </w:r>
            <w:proofErr w:type="spellStart"/>
            <w:r w:rsidRPr="00E84BA0">
              <w:t>Терегеря</w:t>
            </w:r>
            <w:proofErr w:type="spellEnd"/>
            <w:r w:rsidRPr="00E84BA0">
              <w:t xml:space="preserve">. — Москва: </w:t>
            </w:r>
            <w:proofErr w:type="spellStart"/>
            <w:r w:rsidRPr="00E84BA0">
              <w:t>Юрайт</w:t>
            </w:r>
            <w:proofErr w:type="spellEnd"/>
            <w:r w:rsidRPr="00E84BA0">
              <w:t xml:space="preserve"> ИД </w:t>
            </w:r>
            <w:proofErr w:type="spellStart"/>
            <w:r w:rsidRPr="00E84BA0">
              <w:t>Юрайт</w:t>
            </w:r>
            <w:proofErr w:type="spellEnd"/>
            <w:r w:rsidRPr="00E84BA0">
              <w:t xml:space="preserve">, 2010. — 821 с.: ил.: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E84BA0">
                <w:t>22 см</w:t>
              </w:r>
            </w:smartTag>
            <w:r w:rsidRPr="00E84BA0">
              <w:t>.. — Основы наук. — Библиографический указатель: с. 815-820. — Нормативно-правовые документы: с. 790-799. — Терминологический словарь: с. 768-782. — Аббревиатуры: с. 783-</w:t>
            </w:r>
            <w:proofErr w:type="gramStart"/>
            <w:r w:rsidRPr="00E84BA0">
              <w:t>788..</w:t>
            </w:r>
            <w:proofErr w:type="gramEnd"/>
            <w:r w:rsidRPr="00E84BA0">
              <w:t xml:space="preserve"> — ISBN 978-5-9916-0160-3. — ISBN 978-5-9692-0247-4.</w:t>
            </w:r>
          </w:p>
          <w:p w:rsidR="00DA0D69" w:rsidRPr="00E84BA0" w:rsidRDefault="00DA0D69" w:rsidP="00DA0D69">
            <w:pPr>
              <w:numPr>
                <w:ilvl w:val="0"/>
                <w:numId w:val="19"/>
              </w:numPr>
              <w:rPr>
                <w:szCs w:val="24"/>
                <w:lang w:eastAsia="ru-RU"/>
              </w:rPr>
            </w:pPr>
            <w:r w:rsidRPr="00E84BA0">
              <w:rPr>
                <w:szCs w:val="24"/>
                <w:lang w:eastAsia="ru-RU"/>
              </w:rPr>
              <w:t xml:space="preserve">Червач, Юрий </w:t>
            </w:r>
            <w:proofErr w:type="spellStart"/>
            <w:r w:rsidRPr="00E84BA0">
              <w:rPr>
                <w:szCs w:val="24"/>
                <w:lang w:eastAsia="ru-RU"/>
              </w:rPr>
              <w:t>БорисовичМетрология</w:t>
            </w:r>
            <w:proofErr w:type="spellEnd"/>
            <w:r w:rsidRPr="00E84BA0">
              <w:rPr>
                <w:szCs w:val="24"/>
                <w:lang w:eastAsia="ru-RU"/>
              </w:rPr>
              <w:t>, стандартизация и сертификация [Электронный ресурс</w:t>
            </w:r>
            <w:proofErr w:type="gramStart"/>
            <w:r w:rsidRPr="00E84BA0">
              <w:rPr>
                <w:szCs w:val="24"/>
                <w:lang w:eastAsia="ru-RU"/>
              </w:rPr>
              <w:t>] :</w:t>
            </w:r>
            <w:proofErr w:type="gramEnd"/>
            <w:r w:rsidRPr="00E84BA0">
              <w:rPr>
                <w:szCs w:val="24"/>
                <w:lang w:eastAsia="ru-RU"/>
              </w:rPr>
              <w:t xml:space="preserve"> учебное пособие / Ю. Б. Червач; Национальный исследовательский Томский политехнический университет (ТПУ). — 1 компьютерный файл (</w:t>
            </w:r>
            <w:proofErr w:type="spellStart"/>
            <w:r w:rsidRPr="00E84BA0">
              <w:rPr>
                <w:szCs w:val="24"/>
                <w:lang w:eastAsia="ru-RU"/>
              </w:rPr>
              <w:t>pdf</w:t>
            </w:r>
            <w:proofErr w:type="spellEnd"/>
            <w:r w:rsidRPr="00E84BA0">
              <w:rPr>
                <w:szCs w:val="24"/>
                <w:lang w:eastAsia="ru-RU"/>
              </w:rPr>
              <w:t xml:space="preserve">; 406 KB). — Томск: Изд-во ТПУ, 2010. — Заглавие с титульного экрана. — Электронная версия печатной публикации. — Доступ из корпоративной сети ТПУ. — Системные требования: </w:t>
            </w:r>
            <w:proofErr w:type="spellStart"/>
            <w:r w:rsidRPr="00E84BA0">
              <w:rPr>
                <w:szCs w:val="24"/>
                <w:lang w:eastAsia="ru-RU"/>
              </w:rPr>
              <w:t>Adobe</w:t>
            </w:r>
            <w:proofErr w:type="spellEnd"/>
            <w:r w:rsidRPr="00E84BA0">
              <w:rPr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BA0">
              <w:rPr>
                <w:szCs w:val="24"/>
                <w:lang w:eastAsia="ru-RU"/>
              </w:rPr>
              <w:t>Reader</w:t>
            </w:r>
            <w:proofErr w:type="spellEnd"/>
            <w:r w:rsidRPr="00E84BA0">
              <w:rPr>
                <w:szCs w:val="24"/>
                <w:lang w:eastAsia="ru-RU"/>
              </w:rPr>
              <w:t>..</w:t>
            </w:r>
            <w:proofErr w:type="gramEnd"/>
            <w:r w:rsidRPr="00E84BA0">
              <w:rPr>
                <w:szCs w:val="24"/>
                <w:lang w:eastAsia="ru-RU"/>
              </w:rPr>
              <w:t xml:space="preserve"> </w:t>
            </w:r>
          </w:p>
          <w:p w:rsidR="00DA0D69" w:rsidRPr="00E84BA0" w:rsidRDefault="00DA0D69" w:rsidP="00EF4CDF">
            <w:pPr>
              <w:spacing w:before="100" w:beforeAutospacing="1" w:after="100" w:afterAutospacing="1"/>
              <w:ind w:left="360"/>
              <w:outlineLvl w:val="5"/>
              <w:rPr>
                <w:b/>
                <w:bCs/>
                <w:sz w:val="15"/>
                <w:szCs w:val="15"/>
                <w:lang w:eastAsia="ru-RU"/>
              </w:rPr>
            </w:pPr>
            <w:r w:rsidRPr="00E84BA0">
              <w:rPr>
                <w:b/>
                <w:bCs/>
                <w:sz w:val="15"/>
                <w:szCs w:val="15"/>
                <w:lang w:eastAsia="ru-RU"/>
              </w:rPr>
              <w:t>Схема доступа:</w:t>
            </w:r>
          </w:p>
          <w:p w:rsidR="00DA0D69" w:rsidRPr="00DA0D69" w:rsidRDefault="004D0DCE" w:rsidP="00DA0D69">
            <w:pPr>
              <w:spacing w:before="100" w:beforeAutospacing="1" w:after="100" w:afterAutospacing="1"/>
              <w:ind w:left="360"/>
              <w:rPr>
                <w:szCs w:val="24"/>
                <w:lang w:eastAsia="ru-RU"/>
              </w:rPr>
            </w:pPr>
            <w:hyperlink r:id="rId7" w:history="1">
              <w:r w:rsidR="00DA0D69" w:rsidRPr="00132E9E">
                <w:rPr>
                  <w:rStyle w:val="af1"/>
                  <w:szCs w:val="24"/>
                  <w:lang w:eastAsia="ru-RU"/>
                </w:rPr>
                <w:t>http://www.lib.tpu.ru/fulltext2/m/2011/m213.pdf</w:t>
              </w:r>
            </w:hyperlink>
          </w:p>
          <w:p w:rsidR="00DA0D69" w:rsidRPr="0044046F" w:rsidRDefault="00DA0D69" w:rsidP="00EF4CDF"/>
        </w:tc>
        <w:tc>
          <w:tcPr>
            <w:tcW w:w="958" w:type="dxa"/>
          </w:tcPr>
          <w:p w:rsidR="00DA0D69" w:rsidRPr="0044046F" w:rsidRDefault="00DA0D69" w:rsidP="00EF4CDF">
            <w:r w:rsidRPr="0044046F">
              <w:lastRenderedPageBreak/>
              <w:t>Кол-во</w:t>
            </w:r>
          </w:p>
          <w:p w:rsidR="00DA0D69" w:rsidRPr="0044046F" w:rsidRDefault="00DA0D69" w:rsidP="00EF4CDF"/>
          <w:p w:rsidR="00DA0D69" w:rsidRPr="0044046F" w:rsidRDefault="00DA0D69" w:rsidP="00EF4CDF"/>
          <w:p w:rsidR="00DA0D69" w:rsidRDefault="00DA0D69" w:rsidP="00EF4CDF">
            <w:r>
              <w:t>12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>
            <w:r>
              <w:lastRenderedPageBreak/>
              <w:t>22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Pr="0044046F" w:rsidRDefault="00DA0D69" w:rsidP="00EF4CDF">
            <w:r>
              <w:t>21</w:t>
            </w:r>
          </w:p>
        </w:tc>
      </w:tr>
    </w:tbl>
    <w:p w:rsidR="00DA0D69" w:rsidRDefault="00DA0D6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958"/>
      </w:tblGrid>
      <w:tr w:rsidR="00DA0D69" w:rsidRPr="0044046F" w:rsidTr="00EF4CDF">
        <w:tc>
          <w:tcPr>
            <w:tcW w:w="8613" w:type="dxa"/>
          </w:tcPr>
          <w:p w:rsidR="00DA0D69" w:rsidRPr="0044046F" w:rsidRDefault="00DA0D69" w:rsidP="00EF4CDF">
            <w:pPr>
              <w:jc w:val="center"/>
            </w:pPr>
            <w:r w:rsidRPr="0044046F">
              <w:lastRenderedPageBreak/>
              <w:t>Дополнительная</w:t>
            </w:r>
          </w:p>
          <w:p w:rsidR="00DA0D69" w:rsidRDefault="00DA0D69" w:rsidP="00DA0D69">
            <w:pPr>
              <w:pStyle w:val="ab"/>
              <w:numPr>
                <w:ilvl w:val="0"/>
                <w:numId w:val="18"/>
              </w:numPr>
            </w:pPr>
            <w:r w:rsidRPr="00E84BA0">
              <w:t xml:space="preserve">Никифоров, Анатолий </w:t>
            </w:r>
            <w:proofErr w:type="spellStart"/>
            <w:r w:rsidRPr="00E84BA0">
              <w:t>ДмитриевичМетрология</w:t>
            </w:r>
            <w:proofErr w:type="spellEnd"/>
            <w:r w:rsidRPr="00E84BA0">
              <w:t xml:space="preserve">, стандартизация и </w:t>
            </w:r>
            <w:proofErr w:type="gramStart"/>
            <w:r w:rsidRPr="00E84BA0">
              <w:t>сертификация :</w:t>
            </w:r>
            <w:proofErr w:type="gramEnd"/>
            <w:r w:rsidRPr="00E84BA0">
              <w:t xml:space="preserve"> учебное пособие для среднего профессионального образования / А. Д. Никифоров, Т. А. </w:t>
            </w:r>
            <w:proofErr w:type="spellStart"/>
            <w:r w:rsidRPr="00E84BA0">
              <w:t>Бакиев</w:t>
            </w:r>
            <w:proofErr w:type="spellEnd"/>
            <w:r w:rsidRPr="00E84BA0">
              <w:t xml:space="preserve">. — 4-е изд., </w:t>
            </w:r>
            <w:proofErr w:type="spellStart"/>
            <w:r w:rsidRPr="00E84BA0">
              <w:t>перераб</w:t>
            </w:r>
            <w:proofErr w:type="spellEnd"/>
            <w:proofErr w:type="gramStart"/>
            <w:r w:rsidRPr="00E84BA0">
              <w:t>. .</w:t>
            </w:r>
            <w:proofErr w:type="gramEnd"/>
            <w:r w:rsidRPr="00E84BA0">
              <w:t xml:space="preserve"> — Москва: Высшая школа, 2010. — 430 с.: ил.. — </w:t>
            </w:r>
            <w:proofErr w:type="spellStart"/>
            <w:proofErr w:type="gramStart"/>
            <w:r w:rsidRPr="00E84BA0">
              <w:t>Библиогр</w:t>
            </w:r>
            <w:proofErr w:type="spellEnd"/>
            <w:r w:rsidRPr="00E84BA0">
              <w:t>.:</w:t>
            </w:r>
            <w:proofErr w:type="gramEnd"/>
            <w:r w:rsidRPr="00E84BA0">
              <w:t xml:space="preserve"> с. 426.. — ISBN 978-5-06-006203-8.</w:t>
            </w:r>
          </w:p>
          <w:p w:rsidR="00DA0D69" w:rsidRDefault="00DA0D69" w:rsidP="00DA0D69">
            <w:pPr>
              <w:pStyle w:val="ab"/>
              <w:numPr>
                <w:ilvl w:val="0"/>
                <w:numId w:val="18"/>
              </w:numPr>
            </w:pPr>
            <w:r w:rsidRPr="00E84BA0">
              <w:t xml:space="preserve">Мышелов, Евгений </w:t>
            </w:r>
            <w:proofErr w:type="spellStart"/>
            <w:r w:rsidRPr="00E84BA0">
              <w:t>ПавловичВведение</w:t>
            </w:r>
            <w:proofErr w:type="spellEnd"/>
            <w:r w:rsidRPr="00E84BA0">
              <w:t xml:space="preserve"> в метрологию, стандартизацию и сертификацию </w:t>
            </w:r>
            <w:proofErr w:type="gramStart"/>
            <w:r w:rsidRPr="00E84BA0">
              <w:t>качества :</w:t>
            </w:r>
            <w:proofErr w:type="gramEnd"/>
            <w:r w:rsidRPr="00E84BA0">
              <w:t xml:space="preserve"> учебное пособие / Е. П. Мышелов; Московский авиационный институт (МАИ). — Москва: </w:t>
            </w:r>
            <w:proofErr w:type="spellStart"/>
            <w:r w:rsidRPr="00E84BA0">
              <w:t>Красанд</w:t>
            </w:r>
            <w:proofErr w:type="spellEnd"/>
            <w:r w:rsidRPr="00E84BA0">
              <w:t xml:space="preserve">, 2010. — 221 с.: ил.. — </w:t>
            </w:r>
            <w:proofErr w:type="spellStart"/>
            <w:proofErr w:type="gramStart"/>
            <w:r w:rsidRPr="00E84BA0">
              <w:t>Библиогр</w:t>
            </w:r>
            <w:proofErr w:type="spellEnd"/>
            <w:r w:rsidRPr="00E84BA0">
              <w:t>.:</w:t>
            </w:r>
            <w:proofErr w:type="gramEnd"/>
            <w:r w:rsidRPr="00E84BA0">
              <w:t xml:space="preserve"> с. 202-203.. — ISBN 978-5-396-00117-6.</w:t>
            </w:r>
          </w:p>
          <w:p w:rsidR="00DA0D69" w:rsidRDefault="00DA0D69" w:rsidP="00DA0D69">
            <w:pPr>
              <w:pStyle w:val="ab"/>
              <w:numPr>
                <w:ilvl w:val="0"/>
                <w:numId w:val="18"/>
              </w:numPr>
            </w:pPr>
            <w:r w:rsidRPr="00E84BA0">
              <w:t xml:space="preserve">Гончаров, Анатолий </w:t>
            </w:r>
            <w:proofErr w:type="spellStart"/>
            <w:r w:rsidRPr="00E84BA0">
              <w:t>АртемьевичМетрология</w:t>
            </w:r>
            <w:proofErr w:type="spellEnd"/>
            <w:r w:rsidRPr="00E84BA0">
              <w:t xml:space="preserve">, стандартизация и </w:t>
            </w:r>
            <w:proofErr w:type="gramStart"/>
            <w:r w:rsidRPr="00E84BA0">
              <w:t>сертификация :</w:t>
            </w:r>
            <w:proofErr w:type="gramEnd"/>
            <w:r w:rsidRPr="00E84BA0">
              <w:t xml:space="preserve"> учебное пособие для вузов / А. А. Гончаров, В. Д. Копылов. — 6-е изд., </w:t>
            </w:r>
            <w:proofErr w:type="gramStart"/>
            <w:r w:rsidRPr="00E84BA0">
              <w:t>стер..</w:t>
            </w:r>
            <w:proofErr w:type="gramEnd"/>
            <w:r w:rsidRPr="00E84BA0">
              <w:t xml:space="preserve"> — Москва: Академия, 2008. — 240 с.: ил.. — Высшее профессиональное образование. Строительство. — </w:t>
            </w:r>
            <w:proofErr w:type="spellStart"/>
            <w:proofErr w:type="gramStart"/>
            <w:r w:rsidRPr="00E84BA0">
              <w:t>Библиогр</w:t>
            </w:r>
            <w:proofErr w:type="spellEnd"/>
            <w:r w:rsidRPr="00E84BA0">
              <w:t>.:</w:t>
            </w:r>
            <w:proofErr w:type="gramEnd"/>
            <w:r w:rsidRPr="00E84BA0">
              <w:t xml:space="preserve"> с. 236-237.. — ISBN 978-5-7695-5056-0.</w:t>
            </w:r>
          </w:p>
          <w:p w:rsidR="00DA0D69" w:rsidRDefault="00DA0D69" w:rsidP="00DA0D69">
            <w:pPr>
              <w:pStyle w:val="ab"/>
              <w:numPr>
                <w:ilvl w:val="0"/>
                <w:numId w:val="18"/>
              </w:numPr>
            </w:pPr>
            <w:r w:rsidRPr="00E84BA0">
              <w:t xml:space="preserve">Метрология, стандартизация и </w:t>
            </w:r>
            <w:proofErr w:type="gramStart"/>
            <w:r w:rsidRPr="00E84BA0">
              <w:t>сертификация :</w:t>
            </w:r>
            <w:proofErr w:type="gramEnd"/>
            <w:r w:rsidRPr="00E84BA0">
              <w:t xml:space="preserve"> учебник для вузов / А. И. Аристов [и др.]. — 4-е изд., </w:t>
            </w:r>
            <w:proofErr w:type="gramStart"/>
            <w:r w:rsidRPr="00E84BA0">
              <w:t>стер..</w:t>
            </w:r>
            <w:proofErr w:type="gramEnd"/>
            <w:r w:rsidRPr="00E84BA0">
              <w:t xml:space="preserve"> — Москва: Академия, 2008. — 384 с.: ил.. — Высшее профессиональное образование. Машиностроение. — Список литературы: с. 377-379. — Нормативно-правовые акты: с. 372-</w:t>
            </w:r>
            <w:proofErr w:type="gramStart"/>
            <w:r w:rsidRPr="00E84BA0">
              <w:t>376..</w:t>
            </w:r>
            <w:proofErr w:type="gramEnd"/>
            <w:r w:rsidRPr="00E84BA0">
              <w:t xml:space="preserve"> — ISBN 978-5-7695-5776-7.</w:t>
            </w:r>
          </w:p>
          <w:p w:rsidR="00DA0D69" w:rsidRPr="0044046F" w:rsidRDefault="00DA0D69" w:rsidP="00EF4CDF">
            <w:pPr>
              <w:pStyle w:val="ab"/>
              <w:numPr>
                <w:ilvl w:val="0"/>
                <w:numId w:val="18"/>
              </w:numPr>
            </w:pPr>
            <w:r w:rsidRPr="00D77A8F">
              <w:t xml:space="preserve">Метрология, стандартизация и сертификация в </w:t>
            </w:r>
            <w:proofErr w:type="gramStart"/>
            <w:r w:rsidRPr="00D77A8F">
              <w:t>машиностроении :</w:t>
            </w:r>
            <w:proofErr w:type="gramEnd"/>
            <w:r w:rsidRPr="00D77A8F">
              <w:t xml:space="preserve"> учебник / С. А. Зайцев [и др.]. — 2-е изд., </w:t>
            </w:r>
            <w:proofErr w:type="spellStart"/>
            <w:proofErr w:type="gramStart"/>
            <w:r w:rsidRPr="00D77A8F">
              <w:t>испр</w:t>
            </w:r>
            <w:proofErr w:type="spellEnd"/>
            <w:r w:rsidRPr="00D77A8F">
              <w:t>..</w:t>
            </w:r>
            <w:proofErr w:type="gramEnd"/>
            <w:r w:rsidRPr="00D77A8F">
              <w:t xml:space="preserve"> — Москва: Академия, 2011. — 282 с.: ил.. — Среднее профессиональное образование. Машиностроение. — </w:t>
            </w:r>
            <w:proofErr w:type="spellStart"/>
            <w:proofErr w:type="gramStart"/>
            <w:r w:rsidRPr="00D77A8F">
              <w:t>Библиогр</w:t>
            </w:r>
            <w:proofErr w:type="spellEnd"/>
            <w:r w:rsidRPr="00D77A8F">
              <w:t>.:</w:t>
            </w:r>
            <w:proofErr w:type="gramEnd"/>
            <w:r w:rsidRPr="00D77A8F">
              <w:t xml:space="preserve"> с. 278-279.. — ISBN 978-5-7695-8470-1.</w:t>
            </w:r>
          </w:p>
          <w:p w:rsidR="00DA0D69" w:rsidRPr="0044046F" w:rsidRDefault="00DA0D69" w:rsidP="00EF4CDF"/>
        </w:tc>
        <w:tc>
          <w:tcPr>
            <w:tcW w:w="958" w:type="dxa"/>
          </w:tcPr>
          <w:p w:rsidR="00DA0D69" w:rsidRDefault="00DA0D69" w:rsidP="00EF4CDF">
            <w:r w:rsidRPr="0044046F">
              <w:t>Кол-во</w:t>
            </w:r>
          </w:p>
          <w:p w:rsidR="00DA0D69" w:rsidRDefault="00DA0D69" w:rsidP="00EF4CDF"/>
          <w:p w:rsidR="00DA0D69" w:rsidRDefault="00DA0D69" w:rsidP="00EF4CDF">
            <w:r>
              <w:t>2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>
            <w:r>
              <w:t>1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>
            <w:r>
              <w:t>2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Default="00DA0D69" w:rsidP="00EF4CDF">
            <w:r>
              <w:t>14</w:t>
            </w:r>
          </w:p>
          <w:p w:rsidR="00DA0D69" w:rsidRDefault="00DA0D69" w:rsidP="00EF4CDF"/>
          <w:p w:rsidR="00DA0D69" w:rsidRDefault="00DA0D69" w:rsidP="00EF4CDF"/>
          <w:p w:rsidR="00DA0D69" w:rsidRDefault="00DA0D69" w:rsidP="00EF4CDF"/>
          <w:p w:rsidR="00DA0D69" w:rsidRPr="0044046F" w:rsidRDefault="00DA0D69" w:rsidP="00EF4CDF">
            <w:r>
              <w:t>5</w:t>
            </w:r>
          </w:p>
        </w:tc>
      </w:tr>
    </w:tbl>
    <w:p w:rsidR="003E2C1E" w:rsidRPr="002074D7" w:rsidRDefault="003E2C1E" w:rsidP="00DA0D69">
      <w:pPr>
        <w:rPr>
          <w:rFonts w:ascii="Arial" w:hAnsi="Arial" w:cs="Arial"/>
          <w:b/>
          <w:sz w:val="20"/>
          <w:szCs w:val="20"/>
        </w:rPr>
      </w:pPr>
    </w:p>
    <w:sectPr w:rsidR="003E2C1E" w:rsidRPr="002074D7" w:rsidSect="00FD5572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24" w:rsidRDefault="00CD0424" w:rsidP="00F5596B">
      <w:r>
        <w:separator/>
      </w:r>
    </w:p>
  </w:endnote>
  <w:endnote w:type="continuationSeparator" w:id="0">
    <w:p w:rsidR="00CD0424" w:rsidRDefault="00CD0424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24" w:rsidRDefault="00CD0424" w:rsidP="00F5596B">
      <w:r>
        <w:separator/>
      </w:r>
    </w:p>
  </w:footnote>
  <w:footnote w:type="continuationSeparator" w:id="0">
    <w:p w:rsidR="00CD0424" w:rsidRDefault="00CD0424" w:rsidP="00F5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93"/>
      <w:gridCol w:w="12191"/>
      <w:gridCol w:w="1701"/>
    </w:tblGrid>
    <w:tr w:rsidR="00CD0424" w:rsidRPr="002226A4" w:rsidTr="006A2E1C">
      <w:tc>
        <w:tcPr>
          <w:tcW w:w="993" w:type="dxa"/>
          <w:vMerge w:val="restart"/>
        </w:tcPr>
        <w:p w:rsidR="00CD0424" w:rsidRPr="002226A4" w:rsidRDefault="00CD0424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60288" behindDoc="0" locked="0" layoutInCell="0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-92075</wp:posOffset>
                </wp:positionV>
                <wp:extent cx="636905" cy="592455"/>
                <wp:effectExtent l="19050" t="0" r="0" b="0"/>
                <wp:wrapSquare wrapText="bothSides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191" w:type="dxa"/>
          <w:vMerge w:val="restart"/>
        </w:tcPr>
        <w:p w:rsidR="00CD0424" w:rsidRPr="002226A4" w:rsidRDefault="00CD0424" w:rsidP="006A2E1C">
          <w:pPr>
            <w:pStyle w:val="31"/>
            <w:spacing w:before="60"/>
            <w:ind w:left="34"/>
            <w:jc w:val="center"/>
            <w:rPr>
              <w:rFonts w:cs="Arial"/>
              <w:b/>
              <w:sz w:val="18"/>
              <w:szCs w:val="18"/>
            </w:rPr>
          </w:pPr>
          <w:r w:rsidRPr="002226A4">
            <w:rPr>
              <w:rFonts w:cs="Arial"/>
              <w:b/>
              <w:sz w:val="18"/>
              <w:szCs w:val="18"/>
            </w:rPr>
            <w:t>МИНИСТЕРСТВО ОБРАЗОВАНИЯ И НАУКИ РОССИЙСКОЙ ФЕДЕРАЦИИ</w:t>
          </w:r>
        </w:p>
        <w:p w:rsidR="00CD0424" w:rsidRPr="002226A4" w:rsidRDefault="00CD0424" w:rsidP="006A2E1C">
          <w:pPr>
            <w:widowControl w:val="0"/>
            <w:spacing w:before="60" w:line="160" w:lineRule="atLeast"/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 w:rsidRPr="002226A4">
            <w:rPr>
              <w:rFonts w:ascii="Arial" w:hAnsi="Arial" w:cs="Arial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CD0424" w:rsidRPr="002226A4" w:rsidRDefault="00CD0424" w:rsidP="006A2E1C">
          <w:pPr>
            <w:widowControl w:val="0"/>
            <w:spacing w:before="60" w:line="120" w:lineRule="atLeast"/>
            <w:ind w:left="34"/>
            <w:jc w:val="center"/>
            <w:rPr>
              <w:b/>
              <w:sz w:val="22"/>
            </w:rPr>
          </w:pPr>
          <w:r w:rsidRPr="002226A4">
            <w:rPr>
              <w:rFonts w:ascii="Arial" w:hAnsi="Arial" w:cs="Arial"/>
              <w:b/>
              <w:sz w:val="18"/>
              <w:szCs w:val="18"/>
            </w:rPr>
            <w:t xml:space="preserve">«НАЦИОНАЛЬНЫЙ ИССЛЕДОВАТЕЛЬСКИЙ </w:t>
          </w:r>
          <w:proofErr w:type="gramStart"/>
          <w:r w:rsidRPr="002226A4">
            <w:rPr>
              <w:rFonts w:ascii="Arial" w:hAnsi="Arial" w:cs="Arial"/>
              <w:b/>
              <w:sz w:val="18"/>
              <w:szCs w:val="18"/>
            </w:rPr>
            <w:t>ТОМСКИЙ  ПОЛИТЕХНИЧЕСКИЙ</w:t>
          </w:r>
          <w:proofErr w:type="gramEnd"/>
          <w:r w:rsidRPr="002226A4">
            <w:rPr>
              <w:rFonts w:ascii="Arial" w:hAnsi="Arial" w:cs="Arial"/>
              <w:b/>
              <w:sz w:val="18"/>
              <w:szCs w:val="18"/>
            </w:rPr>
            <w:t xml:space="preserve">  УНИВЕРСИТЕТ»</w:t>
          </w:r>
        </w:p>
      </w:tc>
      <w:tc>
        <w:tcPr>
          <w:tcW w:w="1701" w:type="dxa"/>
        </w:tcPr>
        <w:p w:rsidR="00CD0424" w:rsidRPr="002226A4" w:rsidRDefault="00CD0424" w:rsidP="006A2E1C">
          <w:pPr>
            <w:pStyle w:val="ad"/>
            <w:rPr>
              <w:color w:val="FF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6350</wp:posOffset>
                </wp:positionV>
                <wp:extent cx="452120" cy="417830"/>
                <wp:effectExtent l="19050" t="0" r="5080" b="0"/>
                <wp:wrapNone/>
                <wp:docPr id="5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226A4">
            <w:rPr>
              <w:rFonts w:cs="Arial"/>
              <w:color w:val="FF0000"/>
              <w:sz w:val="20"/>
            </w:rPr>
            <w:t xml:space="preserve"> </w:t>
          </w:r>
        </w:p>
      </w:tc>
    </w:tr>
    <w:tr w:rsidR="00CD0424" w:rsidRPr="002226A4" w:rsidTr="006A2E1C">
      <w:trPr>
        <w:trHeight w:val="617"/>
      </w:trPr>
      <w:tc>
        <w:tcPr>
          <w:tcW w:w="993" w:type="dxa"/>
          <w:vMerge/>
        </w:tcPr>
        <w:p w:rsidR="00CD0424" w:rsidRPr="002226A4" w:rsidRDefault="00CD0424" w:rsidP="006A2E1C">
          <w:pPr>
            <w:pStyle w:val="ad"/>
          </w:pPr>
        </w:p>
      </w:tc>
      <w:tc>
        <w:tcPr>
          <w:tcW w:w="12191" w:type="dxa"/>
          <w:vMerge/>
        </w:tcPr>
        <w:p w:rsidR="00CD0424" w:rsidRPr="002226A4" w:rsidRDefault="00CD0424" w:rsidP="006A2E1C">
          <w:pPr>
            <w:pStyle w:val="ad"/>
            <w:jc w:val="center"/>
          </w:pPr>
        </w:p>
      </w:tc>
      <w:tc>
        <w:tcPr>
          <w:tcW w:w="1701" w:type="dxa"/>
        </w:tcPr>
        <w:p w:rsidR="00CD0424" w:rsidRPr="002226A4" w:rsidRDefault="00CD0424" w:rsidP="006A2E1C">
          <w:pPr>
            <w:pStyle w:val="ad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4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3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2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5139055</wp:posOffset>
                </wp:positionV>
                <wp:extent cx="452120" cy="417830"/>
                <wp:effectExtent l="19050" t="0" r="5080" b="0"/>
                <wp:wrapNone/>
                <wp:docPr id="1" name="Рисунок 2" descr="logo_of_n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of_nq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D0424" w:rsidRPr="002C3502" w:rsidRDefault="00CD04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5D3"/>
    <w:multiLevelType w:val="hybridMultilevel"/>
    <w:tmpl w:val="5DF0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F69A4"/>
    <w:multiLevelType w:val="hybridMultilevel"/>
    <w:tmpl w:val="E708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46DA1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">
    <w:nsid w:val="24FB6D25"/>
    <w:multiLevelType w:val="hybridMultilevel"/>
    <w:tmpl w:val="E708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11AD"/>
    <w:multiLevelType w:val="hybridMultilevel"/>
    <w:tmpl w:val="E708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1F6B73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7">
    <w:nsid w:val="2A2928A4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8">
    <w:nsid w:val="372E284F"/>
    <w:multiLevelType w:val="hybridMultilevel"/>
    <w:tmpl w:val="784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7CC5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0">
    <w:nsid w:val="44AD542E"/>
    <w:multiLevelType w:val="hybridMultilevel"/>
    <w:tmpl w:val="74D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5A6DA9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2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E62C7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4">
    <w:nsid w:val="537337BC"/>
    <w:multiLevelType w:val="hybridMultilevel"/>
    <w:tmpl w:val="967C7B56"/>
    <w:lvl w:ilvl="0" w:tplc="F278A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94A67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6">
    <w:nsid w:val="6D494ADB"/>
    <w:multiLevelType w:val="hybridMultilevel"/>
    <w:tmpl w:val="0C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B13CD0"/>
    <w:multiLevelType w:val="hybridMultilevel"/>
    <w:tmpl w:val="AC90938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8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3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F90"/>
    <w:rsid w:val="0002501F"/>
    <w:rsid w:val="00027B6E"/>
    <w:rsid w:val="00034A7E"/>
    <w:rsid w:val="00036314"/>
    <w:rsid w:val="000861F7"/>
    <w:rsid w:val="000863F2"/>
    <w:rsid w:val="0009023F"/>
    <w:rsid w:val="000D577A"/>
    <w:rsid w:val="000F6337"/>
    <w:rsid w:val="001244F2"/>
    <w:rsid w:val="00136C82"/>
    <w:rsid w:val="00156096"/>
    <w:rsid w:val="00157407"/>
    <w:rsid w:val="001603FA"/>
    <w:rsid w:val="00160964"/>
    <w:rsid w:val="00167D12"/>
    <w:rsid w:val="001A26A8"/>
    <w:rsid w:val="001D05F4"/>
    <w:rsid w:val="001E4480"/>
    <w:rsid w:val="001E7969"/>
    <w:rsid w:val="001F395E"/>
    <w:rsid w:val="001F74D2"/>
    <w:rsid w:val="002048D9"/>
    <w:rsid w:val="00204C56"/>
    <w:rsid w:val="002063AA"/>
    <w:rsid w:val="002074D7"/>
    <w:rsid w:val="0021054A"/>
    <w:rsid w:val="00217A8B"/>
    <w:rsid w:val="00221AFA"/>
    <w:rsid w:val="002226A4"/>
    <w:rsid w:val="002278C2"/>
    <w:rsid w:val="00245536"/>
    <w:rsid w:val="00264071"/>
    <w:rsid w:val="0027581A"/>
    <w:rsid w:val="002A265B"/>
    <w:rsid w:val="002A7B78"/>
    <w:rsid w:val="002B0861"/>
    <w:rsid w:val="002C3502"/>
    <w:rsid w:val="002E552F"/>
    <w:rsid w:val="002F22A3"/>
    <w:rsid w:val="003003B0"/>
    <w:rsid w:val="00313B85"/>
    <w:rsid w:val="00313F4A"/>
    <w:rsid w:val="00341DCC"/>
    <w:rsid w:val="0034274C"/>
    <w:rsid w:val="00344A2C"/>
    <w:rsid w:val="00353458"/>
    <w:rsid w:val="003600C0"/>
    <w:rsid w:val="00387132"/>
    <w:rsid w:val="003E1386"/>
    <w:rsid w:val="003E2C1E"/>
    <w:rsid w:val="003E2DAE"/>
    <w:rsid w:val="003F309E"/>
    <w:rsid w:val="003F597E"/>
    <w:rsid w:val="003F66D4"/>
    <w:rsid w:val="004276AD"/>
    <w:rsid w:val="00432BF2"/>
    <w:rsid w:val="004377CF"/>
    <w:rsid w:val="00445C9E"/>
    <w:rsid w:val="004473F8"/>
    <w:rsid w:val="00474F05"/>
    <w:rsid w:val="00475CA5"/>
    <w:rsid w:val="00491F57"/>
    <w:rsid w:val="004A2B49"/>
    <w:rsid w:val="004D0DCE"/>
    <w:rsid w:val="004F3D5F"/>
    <w:rsid w:val="005037F6"/>
    <w:rsid w:val="00515C0C"/>
    <w:rsid w:val="00526B5D"/>
    <w:rsid w:val="0056482D"/>
    <w:rsid w:val="00570D00"/>
    <w:rsid w:val="00573537"/>
    <w:rsid w:val="00574C3A"/>
    <w:rsid w:val="00575BF7"/>
    <w:rsid w:val="00577B77"/>
    <w:rsid w:val="00583FDF"/>
    <w:rsid w:val="00585DAF"/>
    <w:rsid w:val="005A09C3"/>
    <w:rsid w:val="005C2D35"/>
    <w:rsid w:val="005D394F"/>
    <w:rsid w:val="005D6C56"/>
    <w:rsid w:val="005F4EBD"/>
    <w:rsid w:val="00607FCB"/>
    <w:rsid w:val="00616C10"/>
    <w:rsid w:val="00624A4A"/>
    <w:rsid w:val="00651F45"/>
    <w:rsid w:val="00661302"/>
    <w:rsid w:val="006637FD"/>
    <w:rsid w:val="006659D8"/>
    <w:rsid w:val="006712EB"/>
    <w:rsid w:val="006A2E1C"/>
    <w:rsid w:val="006C1AF6"/>
    <w:rsid w:val="006C2A91"/>
    <w:rsid w:val="006D4F90"/>
    <w:rsid w:val="006E431B"/>
    <w:rsid w:val="00707669"/>
    <w:rsid w:val="0071446C"/>
    <w:rsid w:val="0072390D"/>
    <w:rsid w:val="00741068"/>
    <w:rsid w:val="0074349A"/>
    <w:rsid w:val="00752052"/>
    <w:rsid w:val="0078176C"/>
    <w:rsid w:val="007A5533"/>
    <w:rsid w:val="007E1805"/>
    <w:rsid w:val="007E1C64"/>
    <w:rsid w:val="007F270A"/>
    <w:rsid w:val="00800194"/>
    <w:rsid w:val="008162B0"/>
    <w:rsid w:val="00822C9A"/>
    <w:rsid w:val="00827E72"/>
    <w:rsid w:val="008312FC"/>
    <w:rsid w:val="008728A9"/>
    <w:rsid w:val="008802E6"/>
    <w:rsid w:val="008C56B2"/>
    <w:rsid w:val="008D04CB"/>
    <w:rsid w:val="008E5746"/>
    <w:rsid w:val="00901748"/>
    <w:rsid w:val="00902ED4"/>
    <w:rsid w:val="0091278F"/>
    <w:rsid w:val="00912CEA"/>
    <w:rsid w:val="009230E9"/>
    <w:rsid w:val="00936191"/>
    <w:rsid w:val="009400AC"/>
    <w:rsid w:val="00961954"/>
    <w:rsid w:val="00996F85"/>
    <w:rsid w:val="009972FB"/>
    <w:rsid w:val="009A57B3"/>
    <w:rsid w:val="009E02D9"/>
    <w:rsid w:val="009E1068"/>
    <w:rsid w:val="00A26361"/>
    <w:rsid w:val="00A33EF8"/>
    <w:rsid w:val="00A42CD2"/>
    <w:rsid w:val="00A45BD2"/>
    <w:rsid w:val="00A52A3D"/>
    <w:rsid w:val="00A709E9"/>
    <w:rsid w:val="00A90A53"/>
    <w:rsid w:val="00A92F1B"/>
    <w:rsid w:val="00AC1076"/>
    <w:rsid w:val="00AC2587"/>
    <w:rsid w:val="00AC690A"/>
    <w:rsid w:val="00AE4824"/>
    <w:rsid w:val="00AE6D2F"/>
    <w:rsid w:val="00AF53F1"/>
    <w:rsid w:val="00B01A54"/>
    <w:rsid w:val="00B31BFD"/>
    <w:rsid w:val="00B34219"/>
    <w:rsid w:val="00B3475B"/>
    <w:rsid w:val="00B415EE"/>
    <w:rsid w:val="00B827F9"/>
    <w:rsid w:val="00BB43E9"/>
    <w:rsid w:val="00BD0CC4"/>
    <w:rsid w:val="00BD4C65"/>
    <w:rsid w:val="00BE0F85"/>
    <w:rsid w:val="00C03E47"/>
    <w:rsid w:val="00C5040D"/>
    <w:rsid w:val="00C579B2"/>
    <w:rsid w:val="00C60369"/>
    <w:rsid w:val="00C634F4"/>
    <w:rsid w:val="00C93BC5"/>
    <w:rsid w:val="00C95B50"/>
    <w:rsid w:val="00CA0F43"/>
    <w:rsid w:val="00CD0424"/>
    <w:rsid w:val="00CE4F6D"/>
    <w:rsid w:val="00CE7F56"/>
    <w:rsid w:val="00CF2E7C"/>
    <w:rsid w:val="00D32588"/>
    <w:rsid w:val="00D55190"/>
    <w:rsid w:val="00D669CA"/>
    <w:rsid w:val="00D66B70"/>
    <w:rsid w:val="00D76C9B"/>
    <w:rsid w:val="00D80770"/>
    <w:rsid w:val="00D901D2"/>
    <w:rsid w:val="00D93C9E"/>
    <w:rsid w:val="00D93E27"/>
    <w:rsid w:val="00D976B1"/>
    <w:rsid w:val="00D97CFC"/>
    <w:rsid w:val="00DA0D69"/>
    <w:rsid w:val="00DC158E"/>
    <w:rsid w:val="00DC63E4"/>
    <w:rsid w:val="00DD5061"/>
    <w:rsid w:val="00DF0A9F"/>
    <w:rsid w:val="00E1051F"/>
    <w:rsid w:val="00E148F9"/>
    <w:rsid w:val="00E23B35"/>
    <w:rsid w:val="00E24E77"/>
    <w:rsid w:val="00E615F3"/>
    <w:rsid w:val="00E82A4E"/>
    <w:rsid w:val="00EF4CDF"/>
    <w:rsid w:val="00F01196"/>
    <w:rsid w:val="00F2787E"/>
    <w:rsid w:val="00F3010A"/>
    <w:rsid w:val="00F52FB4"/>
    <w:rsid w:val="00F5596B"/>
    <w:rsid w:val="00F71AD7"/>
    <w:rsid w:val="00F803C2"/>
    <w:rsid w:val="00FA3C9B"/>
    <w:rsid w:val="00FA54D6"/>
    <w:rsid w:val="00FD0312"/>
    <w:rsid w:val="00FD3968"/>
    <w:rsid w:val="00FD5572"/>
    <w:rsid w:val="00FD689B"/>
    <w:rsid w:val="00FF4574"/>
    <w:rsid w:val="00FF511E"/>
    <w:rsid w:val="00FF5A03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6D4E3063-F249-41EC-A121-1A8B9A45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D6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A57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D5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D506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DD5061"/>
    <w:rPr>
      <w:sz w:val="24"/>
      <w:szCs w:val="24"/>
      <w:lang w:val="ru-RU" w:eastAsia="ru-RU" w:bidi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99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5596B"/>
    <w:rPr>
      <w:rFonts w:eastAsia="Calibri" w:cs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5596B"/>
    <w:rPr>
      <w:rFonts w:eastAsia="Calibri" w:cs="Times New Roman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5596B"/>
    <w:rPr>
      <w:rFonts w:eastAsia="Calibri" w:cs="Times New Roman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D976B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9A57B3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F511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511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.tpu.ru/fulltext2/m/2011/m2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chervach</cp:lastModifiedBy>
  <cp:revision>27</cp:revision>
  <cp:lastPrinted>2014-12-03T11:14:00Z</cp:lastPrinted>
  <dcterms:created xsi:type="dcterms:W3CDTF">2011-10-27T10:50:00Z</dcterms:created>
  <dcterms:modified xsi:type="dcterms:W3CDTF">2015-03-10T15:17:00Z</dcterms:modified>
</cp:coreProperties>
</file>