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4BE" w:rsidRDefault="007354BE" w:rsidP="007354BE">
      <w:pPr>
        <w:ind w:firstLine="708"/>
      </w:pPr>
      <w:bookmarkStart w:id="0" w:name="_GoBack"/>
      <w:bookmarkEnd w:id="0"/>
      <w:r>
        <w:t xml:space="preserve">Короновирус </w:t>
      </w:r>
      <w:r w:rsidRPr="007354BE">
        <w:t>(</w:t>
      </w:r>
      <w:r>
        <w:rPr>
          <w:lang w:val="en-US"/>
        </w:rPr>
        <w:t>SARS</w:t>
      </w:r>
      <w:r w:rsidRPr="007354BE">
        <w:t>-</w:t>
      </w:r>
      <w:r>
        <w:rPr>
          <w:lang w:val="en-US"/>
        </w:rPr>
        <w:t>CoV</w:t>
      </w:r>
      <w:r w:rsidRPr="007354BE">
        <w:t xml:space="preserve">-2) </w:t>
      </w:r>
      <w:r>
        <w:t>проникает к клетки после контакта со специфическим белком (АСЕ2</w:t>
      </w:r>
      <w:r w:rsidR="009E795A">
        <w:t xml:space="preserve"> - ангиотензинпревращающий фермент</w:t>
      </w:r>
      <w:r>
        <w:t xml:space="preserve">). Если на поверхности клетки его нет, то вирус не сможет ее инфицировать (подробнее на </w:t>
      </w:r>
      <w:hyperlink r:id="rId5" w:anchor="/media/File:SARS-CoV-2_without_background.png" w:history="1">
        <w:r w:rsidR="009E795A" w:rsidRPr="0031573F">
          <w:rPr>
            <w:rStyle w:val="a3"/>
          </w:rPr>
          <w:t>https://en.wikipedia.org/wiki/Severe_acute_respiratory_syndrome_coronavirus_2#/media/File:SARS-CoV-2_without_background.png</w:t>
        </w:r>
      </w:hyperlink>
      <w:r>
        <w:t xml:space="preserve"> ).</w:t>
      </w:r>
    </w:p>
    <w:p w:rsidR="007354BE" w:rsidRDefault="007354BE">
      <w:r>
        <w:tab/>
        <w:t xml:space="preserve">На данный момент на ресурсе </w:t>
      </w:r>
      <w:hyperlink r:id="rId6" w:history="1">
        <w:r>
          <w:rPr>
            <w:rStyle w:val="a3"/>
          </w:rPr>
          <w:t>https://www.expasy.org/</w:t>
        </w:r>
      </w:hyperlink>
      <w:r>
        <w:t xml:space="preserve">  приведены последние актуальные данные по </w:t>
      </w:r>
      <w:r>
        <w:rPr>
          <w:lang w:val="en-US"/>
        </w:rPr>
        <w:t>SARS</w:t>
      </w:r>
      <w:r w:rsidRPr="007354BE">
        <w:t>-</w:t>
      </w:r>
      <w:r>
        <w:rPr>
          <w:lang w:val="en-US"/>
        </w:rPr>
        <w:t>CoV</w:t>
      </w:r>
      <w:r w:rsidRPr="007354BE">
        <w:t>-2</w:t>
      </w:r>
      <w:r>
        <w:t>, геном, протеины и др. Особ</w:t>
      </w:r>
      <w:r w:rsidR="00EE7361">
        <w:t>о</w:t>
      </w:r>
      <w:r>
        <w:t xml:space="preserve"> пол</w:t>
      </w:r>
      <w:r w:rsidR="00EE7361">
        <w:t>езную информацию</w:t>
      </w:r>
      <w:r>
        <w:t xml:space="preserve"> найдут исследователи, которые методами молекулярного моделирования (</w:t>
      </w:r>
      <w:r>
        <w:rPr>
          <w:lang w:val="en-US"/>
        </w:rPr>
        <w:t>in</w:t>
      </w:r>
      <w:r w:rsidRPr="007354BE">
        <w:t xml:space="preserve"> </w:t>
      </w:r>
      <w:r>
        <w:rPr>
          <w:lang w:val="en-US"/>
        </w:rPr>
        <w:t>silico</w:t>
      </w:r>
      <w:r>
        <w:t xml:space="preserve">) пытаются создать лекарство против вируса. </w:t>
      </w:r>
      <w:r w:rsidR="00EE7361">
        <w:t xml:space="preserve">Возможность найти мишени (протеины), на которые будут действовать (связываться)  молекулы. В частности, если «заблокировать» АСЕ2 низкомолекулярным лигандом, то это </w:t>
      </w:r>
      <w:r w:rsidR="00D43822">
        <w:t>будет препятствовать</w:t>
      </w:r>
      <w:r w:rsidR="00EE7361">
        <w:t xml:space="preserve"> адсорбц</w:t>
      </w:r>
      <w:r w:rsidR="00D43822">
        <w:t>ии вируса на поверхности клетки, и как следствие этого  уменьшать вероятность проникновения его в клетку.</w:t>
      </w:r>
      <w:r w:rsidR="009E795A">
        <w:t xml:space="preserve"> </w:t>
      </w:r>
    </w:p>
    <w:p w:rsidR="001F5629" w:rsidRPr="000755E7" w:rsidRDefault="009E795A">
      <w:r>
        <w:tab/>
        <w:t xml:space="preserve">На ресурсе </w:t>
      </w:r>
      <w:hyperlink r:id="rId7" w:history="1">
        <w:r w:rsidR="009F604A">
          <w:rPr>
            <w:rStyle w:val="a3"/>
          </w:rPr>
          <w:t>https://www.uniprot.org/uniprot/Q9BYF1</w:t>
        </w:r>
      </w:hyperlink>
      <w:r w:rsidR="007C51A4" w:rsidRPr="007C51A4">
        <w:t xml:space="preserve"> </w:t>
      </w:r>
      <w:r w:rsidR="007C51A4">
        <w:t xml:space="preserve"> </w:t>
      </w:r>
      <w:r>
        <w:t xml:space="preserve">информация </w:t>
      </w:r>
      <w:r w:rsidR="007C51A4">
        <w:t>про АСЕ2 (ангиотензинпревращающий фермент).</w:t>
      </w:r>
      <w:r>
        <w:t xml:space="preserve"> Было выяснено, что замена некоторых аминокислотных остатков в АСЕ2 предотвращает связывание с вирусом. </w:t>
      </w:r>
      <w:r w:rsidR="000755E7">
        <w:t xml:space="preserve">Замена К (лизин) на </w:t>
      </w:r>
      <w:r w:rsidR="000755E7">
        <w:rPr>
          <w:lang w:val="en-US"/>
        </w:rPr>
        <w:t>D</w:t>
      </w:r>
      <w:r w:rsidR="000755E7">
        <w:t xml:space="preserve"> (аспарагиновая кислота) в положении 31 предотвращает взаимодействие с гликопротеином «шпионом», как и замена тирозина (</w:t>
      </w:r>
      <w:r w:rsidR="000755E7">
        <w:rPr>
          <w:lang w:val="en-US"/>
        </w:rPr>
        <w:t>Y</w:t>
      </w:r>
      <w:r w:rsidR="000755E7">
        <w:t>) на аланин</w:t>
      </w:r>
      <w:r w:rsidR="000755E7" w:rsidRPr="000755E7">
        <w:t xml:space="preserve"> (</w:t>
      </w:r>
      <w:r w:rsidR="000755E7">
        <w:rPr>
          <w:lang w:val="en-US"/>
        </w:rPr>
        <w:t>A</w:t>
      </w:r>
      <w:r w:rsidR="000755E7" w:rsidRPr="000755E7">
        <w:t>)</w:t>
      </w:r>
      <w:r w:rsidR="007D1716" w:rsidRPr="007D1716">
        <w:t xml:space="preserve"> (</w:t>
      </w:r>
      <w:r w:rsidR="007D1716">
        <w:t>Обведено</w:t>
      </w:r>
      <w:r w:rsidR="007D1716" w:rsidRPr="007D1716">
        <w:t>)</w:t>
      </w:r>
      <w:r w:rsidR="007D1716">
        <w:t>.</w:t>
      </w:r>
      <w:r w:rsidR="000755E7">
        <w:t xml:space="preserve"> </w:t>
      </w:r>
    </w:p>
    <w:p w:rsidR="009479CD" w:rsidRDefault="009479CD">
      <w:r>
        <w:rPr>
          <w:noProof/>
          <w:lang w:eastAsia="ru-RU"/>
        </w:rPr>
        <w:drawing>
          <wp:inline distT="0" distB="0" distL="0" distR="0">
            <wp:extent cx="5938520" cy="432562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DEE" w:rsidRPr="007D1716" w:rsidRDefault="00461DEE">
      <w:r>
        <w:rPr>
          <w:lang w:val="en-US"/>
        </w:rPr>
        <w:t>Fasta</w:t>
      </w:r>
      <w:r w:rsidRPr="007D1716">
        <w:t xml:space="preserve"> </w:t>
      </w:r>
      <w:r>
        <w:t>файл</w:t>
      </w:r>
      <w:r w:rsidRPr="007D1716">
        <w:t xml:space="preserve"> </w:t>
      </w:r>
      <w:r w:rsidR="007D1716">
        <w:t>, первичная последовательность аминокислот</w:t>
      </w:r>
    </w:p>
    <w:p w:rsidR="00461DEE" w:rsidRPr="00461DEE" w:rsidRDefault="00461DEE" w:rsidP="00461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sp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|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9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BYF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1-2|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ACE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2_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HUMAN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Isoform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2 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of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Angiotensin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converting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enzyme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2 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OS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Homo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sapiens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OX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=9606 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GN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ACE</w:t>
      </w: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2</w:t>
      </w:r>
    </w:p>
    <w:p w:rsidR="00461DEE" w:rsidRPr="00AF636E" w:rsidRDefault="00461DEE" w:rsidP="00461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MSSSSWLLLSLVAVTAAQSTIEEQAKTFLDKFNHEAEDLFYQSSLASWNYNTNITEENVQ</w:t>
      </w:r>
    </w:p>
    <w:p w:rsidR="00461DEE" w:rsidRPr="00AF636E" w:rsidRDefault="00461DEE" w:rsidP="00461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NMNNAGDKWSAFLKEQSTLAQMYPLQEIQNLTVKLQLQALQQNGSSVLSEDKSKRLNTIL</w:t>
      </w:r>
    </w:p>
    <w:p w:rsidR="00461DEE" w:rsidRPr="00AF636E" w:rsidRDefault="00461DEE" w:rsidP="00461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NTMSTIYSTGKVCNPDNPQECLLLEPGLNEIMANSLDYNERLWAWESWRSEVGKQLRPLY</w:t>
      </w:r>
    </w:p>
    <w:p w:rsidR="00461DEE" w:rsidRPr="00AF636E" w:rsidRDefault="00461DEE" w:rsidP="00461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>EEYVVLKNEMARANHYEDYGDYWRGDYEVNGVDGYDYSRGQLIEDVEHTFEEIKPLYEHL</w:t>
      </w:r>
    </w:p>
    <w:p w:rsidR="00461DEE" w:rsidRPr="00AF636E" w:rsidRDefault="00461DEE" w:rsidP="00461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HAYVRAKLMNAYPSYISPIGCLPAHLLGDMWGRFWTNLYSLTVPFGQKPNIDVTDAMVDQ</w:t>
      </w:r>
    </w:p>
    <w:p w:rsidR="00461DEE" w:rsidRPr="00AF636E" w:rsidRDefault="00461DEE" w:rsidP="00461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61DE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AWDAQRIFKEAEKFFVSVGLPNMTQGFWENSMLTDPGNVQKAVCHPTAWDLGKGDFRILM</w:t>
      </w:r>
    </w:p>
    <w:p w:rsidR="00461DEE" w:rsidRPr="00AF636E" w:rsidRDefault="00461DEE" w:rsidP="00461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B5756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CTKVTMDDFLTAHHEMGHIQYDMAYAAQPFLLRNGANEGFHEAVGEIMSLSAATPKHLKS</w:t>
      </w:r>
    </w:p>
    <w:p w:rsidR="00461DEE" w:rsidRPr="00AF636E" w:rsidRDefault="00461DEE" w:rsidP="00461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B5756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IGLLSPDFQEDNETEINFLLKQALTIVGTLPFTYMLEKWRWMVFKGEIPKDQWMKKWWEM</w:t>
      </w:r>
    </w:p>
    <w:p w:rsidR="00461DEE" w:rsidRPr="00AF636E" w:rsidRDefault="00461DEE" w:rsidP="00461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B5756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KREIVGVVEPVPHDETYCDPASLFHVSNDYSFIRYYTRTLYQFQFQEALCQAAKHEGPLH</w:t>
      </w:r>
    </w:p>
    <w:p w:rsidR="00461DEE" w:rsidRPr="00AF636E" w:rsidRDefault="00461DEE" w:rsidP="00461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B5756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KCDISNSTEAGQKLL</w:t>
      </w:r>
    </w:p>
    <w:p w:rsidR="00461DEE" w:rsidRDefault="004E1BA1">
      <w:r w:rsidRPr="00AF636E">
        <w:tab/>
      </w:r>
      <w:r>
        <w:t xml:space="preserve">Если найти соединения, которые будут связываться с остатками аминокислот </w:t>
      </w:r>
      <w:r>
        <w:rPr>
          <w:lang w:val="en-US"/>
        </w:rPr>
        <w:t>K</w:t>
      </w:r>
      <w:r>
        <w:t>31</w:t>
      </w:r>
      <w:r w:rsidRPr="004E1BA1">
        <w:t xml:space="preserve">, </w:t>
      </w:r>
      <w:r>
        <w:rPr>
          <w:lang w:val="en-US"/>
        </w:rPr>
        <w:t>Y</w:t>
      </w:r>
      <w:r w:rsidRPr="004E1BA1">
        <w:t xml:space="preserve">41, </w:t>
      </w:r>
      <w:r>
        <w:rPr>
          <w:lang w:val="en-US"/>
        </w:rPr>
        <w:t>D</w:t>
      </w:r>
      <w:r w:rsidRPr="004E1BA1">
        <w:t xml:space="preserve">355 </w:t>
      </w:r>
      <w:r>
        <w:t>и др</w:t>
      </w:r>
      <w:r w:rsidR="006020C3">
        <w:t>.</w:t>
      </w:r>
      <w:r>
        <w:t xml:space="preserve">, то можно </w:t>
      </w:r>
      <w:r w:rsidR="006020C3">
        <w:t>надеяться (если не будет побочных эффектов, если фармакокинетические параметры будут приемлемые</w:t>
      </w:r>
      <w:r w:rsidR="006020C3" w:rsidRPr="006020C3">
        <w:t xml:space="preserve"> -</w:t>
      </w:r>
      <w:r w:rsidR="006020C3">
        <w:t xml:space="preserve"> </w:t>
      </w:r>
      <w:r w:rsidR="006020C3">
        <w:rPr>
          <w:lang w:val="en-US"/>
        </w:rPr>
        <w:t>ADMET</w:t>
      </w:r>
      <w:r w:rsidR="006020C3">
        <w:t>), что получатся препараты для профилактики заражения короновирусной инфекцией.</w:t>
      </w:r>
    </w:p>
    <w:p w:rsidR="00FE28FD" w:rsidRPr="00AF636E" w:rsidRDefault="008130C3">
      <w:hyperlink r:id="rId9" w:history="1">
        <w:r w:rsidR="00B57568" w:rsidRPr="00D441B8">
          <w:rPr>
            <w:rStyle w:val="a3"/>
          </w:rPr>
          <w:t>https://www.ebi.ac.uk/pdbe/entry/pdb/1R42 структура АСЕ2</w:t>
        </w:r>
      </w:hyperlink>
    </w:p>
    <w:p w:rsidR="00B57568" w:rsidRPr="00B57568" w:rsidRDefault="00B5756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3440" cy="3381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568" w:rsidRPr="00B57568" w:rsidRDefault="00B57568"/>
    <w:p w:rsidR="00461DEE" w:rsidRDefault="00B57568">
      <w:r>
        <w:rPr>
          <w:noProof/>
          <w:lang w:eastAsia="ru-RU"/>
        </w:rPr>
        <w:drawing>
          <wp:inline distT="0" distB="0" distL="0" distR="0">
            <wp:extent cx="5933440" cy="30594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D16" w:rsidRDefault="006C5D16" w:rsidP="006C5D16">
      <w:pPr>
        <w:ind w:firstLine="708"/>
      </w:pPr>
      <w:r>
        <w:lastRenderedPageBreak/>
        <w:t>Для теоретической оценки взаимодействия белка (</w:t>
      </w:r>
      <w:r>
        <w:rPr>
          <w:lang w:val="en-US"/>
        </w:rPr>
        <w:t>ACE</w:t>
      </w:r>
      <w:r w:rsidRPr="006C5D16">
        <w:t>2</w:t>
      </w:r>
      <w:r>
        <w:t xml:space="preserve">) с какой либо молекулой (лиганд) используется т.н. процедура </w:t>
      </w:r>
      <w:r w:rsidRPr="006C5D16">
        <w:rPr>
          <w:b/>
          <w:i/>
        </w:rPr>
        <w:t>докинга</w:t>
      </w:r>
      <w:r w:rsidR="00B07C31">
        <w:rPr>
          <w:b/>
          <w:i/>
        </w:rPr>
        <w:t xml:space="preserve"> (дословный перевод с англ.  – стыковка, причаливание)</w:t>
      </w:r>
      <w:r>
        <w:rPr>
          <w:b/>
          <w:i/>
        </w:rPr>
        <w:t xml:space="preserve"> </w:t>
      </w:r>
      <w:hyperlink r:id="rId12" w:history="1">
        <w:r w:rsidRPr="006C5D16">
          <w:rPr>
            <w:color w:val="0000FF"/>
            <w:u w:val="single"/>
          </w:rPr>
          <w:t>https://ru.wikipedia.org/wiki/%D0%9C%D0%BE%D0%BB%D0%B5%D0%BA%D1%83%D0%BB%D1%8F%D1%80%D0%BD%D1%8B%D0%B9_%D0%B4%D0%BE%D0%BA%D0%B8%D0%BD%D0%B3</w:t>
        </w:r>
      </w:hyperlink>
    </w:p>
    <w:p w:rsidR="00AF636E" w:rsidRDefault="00657B1E" w:rsidP="00AF636E">
      <w:pPr>
        <w:ind w:firstLine="708"/>
      </w:pPr>
      <w:r>
        <w:t xml:space="preserve">В большинстве случаев программы для </w:t>
      </w:r>
      <w:r w:rsidRPr="00B07C31">
        <w:rPr>
          <w:i/>
        </w:rPr>
        <w:t>докинга</w:t>
      </w:r>
      <w:r>
        <w:t xml:space="preserve"> платные, но существуют и бесплатные. В частности на и</w:t>
      </w:r>
      <w:r w:rsidR="00AF636E">
        <w:t>нтернет ресурс</w:t>
      </w:r>
      <w:r>
        <w:t>е</w:t>
      </w:r>
      <w:r w:rsidR="00AF636E">
        <w:t xml:space="preserve">  </w:t>
      </w:r>
      <w:r w:rsidR="00AF636E">
        <w:rPr>
          <w:lang w:val="en-US"/>
        </w:rPr>
        <w:t>expasy</w:t>
      </w:r>
      <w:r w:rsidR="00AF636E" w:rsidRPr="007A5116">
        <w:t>.</w:t>
      </w:r>
      <w:r w:rsidR="00AF636E">
        <w:rPr>
          <w:lang w:val="en-US"/>
        </w:rPr>
        <w:t>org</w:t>
      </w:r>
      <w:r w:rsidR="00AF636E" w:rsidRPr="007A5116">
        <w:t xml:space="preserve">    </w:t>
      </w:r>
      <w:r>
        <w:t>есть бесплатная (</w:t>
      </w:r>
      <w:r>
        <w:rPr>
          <w:lang w:val="en-US"/>
        </w:rPr>
        <w:t>free</w:t>
      </w:r>
      <w:r w:rsidRPr="00DA17F1">
        <w:t xml:space="preserve"> </w:t>
      </w:r>
      <w:r>
        <w:rPr>
          <w:lang w:val="en-US"/>
        </w:rPr>
        <w:t>of</w:t>
      </w:r>
      <w:r w:rsidRPr="00DA17F1">
        <w:t xml:space="preserve"> </w:t>
      </w:r>
      <w:r>
        <w:rPr>
          <w:lang w:val="en-US"/>
        </w:rPr>
        <w:t>charge</w:t>
      </w:r>
      <w:r>
        <w:t>), общедоступная  онлайн программа</w:t>
      </w:r>
      <w:r w:rsidR="00AF636E">
        <w:t xml:space="preserve"> для молекулярного моделирования</w:t>
      </w:r>
      <w:r>
        <w:t xml:space="preserve"> (</w:t>
      </w:r>
      <w:r w:rsidRPr="00B07C31">
        <w:rPr>
          <w:i/>
        </w:rPr>
        <w:t>докинга</w:t>
      </w:r>
      <w:r>
        <w:t>)</w:t>
      </w:r>
      <w:r w:rsidR="00AF636E">
        <w:t xml:space="preserve"> -</w:t>
      </w:r>
      <w:r w:rsidR="00AF636E" w:rsidRPr="007A5116">
        <w:t xml:space="preserve"> </w:t>
      </w:r>
      <w:r w:rsidR="00AF636E">
        <w:t xml:space="preserve"> </w:t>
      </w:r>
      <w:r w:rsidR="00AF636E">
        <w:rPr>
          <w:lang w:val="en-US"/>
        </w:rPr>
        <w:t>SwissDock</w:t>
      </w:r>
      <w:r w:rsidR="00AF636E">
        <w:t xml:space="preserve">. </w:t>
      </w:r>
    </w:p>
    <w:p w:rsidR="00777196" w:rsidRDefault="00777196" w:rsidP="00AF636E">
      <w:pPr>
        <w:ind w:firstLine="708"/>
      </w:pPr>
      <w:r>
        <w:t>Таким образом, алгоритмом теоретического поиска «возможного лекарства от короны» явля</w:t>
      </w:r>
      <w:r w:rsidR="00B07C31">
        <w:t>ется:</w:t>
      </w:r>
    </w:p>
    <w:p w:rsidR="00AF636E" w:rsidRDefault="00AF636E" w:rsidP="00AF636E">
      <w:r>
        <w:t xml:space="preserve">1. На основании </w:t>
      </w:r>
      <w:r w:rsidR="00B07C31">
        <w:t xml:space="preserve">вышеизложенных </w:t>
      </w:r>
      <w:r>
        <w:t xml:space="preserve">данных, провести «докинг» </w:t>
      </w:r>
      <w:r w:rsidR="00B07C31">
        <w:rPr>
          <w:lang w:val="en-US"/>
        </w:rPr>
        <w:t>ACE</w:t>
      </w:r>
      <w:r w:rsidR="00B07C31" w:rsidRPr="006C5D16">
        <w:t>2</w:t>
      </w:r>
      <w:r w:rsidR="00B07C31">
        <w:t xml:space="preserve"> с какой-либо молекулой. Получить о</w:t>
      </w:r>
      <w:r>
        <w:t>цен</w:t>
      </w:r>
      <w:r w:rsidR="00B07C31">
        <w:t xml:space="preserve">ку силе взаимодействия и увидеть место «стыковки», т.е. с какими аминокислотными остатками АСЕ2 будет взаимодействовать тестируемая молекула </w:t>
      </w:r>
      <w:r>
        <w:t>и</w:t>
      </w:r>
      <w:r w:rsidR="00B07C31">
        <w:t xml:space="preserve"> как сильно.</w:t>
      </w:r>
      <w:r>
        <w:t xml:space="preserve"> </w:t>
      </w:r>
    </w:p>
    <w:p w:rsidR="00AF636E" w:rsidRDefault="00AF636E" w:rsidP="00AF636E">
      <w:r>
        <w:t xml:space="preserve">2. Необходимо найти </w:t>
      </w:r>
      <w:r w:rsidR="00B07C31">
        <w:t xml:space="preserve">на ресурсе </w:t>
      </w:r>
      <w:r>
        <w:t xml:space="preserve"> </w:t>
      </w:r>
      <w:r>
        <w:rPr>
          <w:lang w:val="en-US"/>
        </w:rPr>
        <w:t>Pdb</w:t>
      </w:r>
      <w:r w:rsidRPr="00D23985">
        <w:t>.</w:t>
      </w:r>
      <w:r>
        <w:rPr>
          <w:lang w:val="en-US"/>
        </w:rPr>
        <w:t>org</w:t>
      </w:r>
      <w:r>
        <w:t xml:space="preserve"> </w:t>
      </w:r>
      <w:r w:rsidR="00B07C31">
        <w:t xml:space="preserve">графическую </w:t>
      </w:r>
      <w:r>
        <w:t xml:space="preserve">структуру докируемого белка (или его код) и сохранить в </w:t>
      </w:r>
      <w:r>
        <w:rPr>
          <w:lang w:val="en-US"/>
        </w:rPr>
        <w:t>pdb</w:t>
      </w:r>
      <w:r w:rsidRPr="00D23985">
        <w:t xml:space="preserve"> </w:t>
      </w:r>
      <w:r>
        <w:t>– расширении (например</w:t>
      </w:r>
      <w:r w:rsidRPr="00D23985">
        <w:t xml:space="preserve">, </w:t>
      </w:r>
      <w:r>
        <w:t xml:space="preserve"> </w:t>
      </w:r>
      <w:r w:rsidR="00B07C31" w:rsidRPr="00B07C31">
        <w:t>1</w:t>
      </w:r>
      <w:r w:rsidR="00B07C31">
        <w:rPr>
          <w:lang w:val="en-US"/>
        </w:rPr>
        <w:t>r</w:t>
      </w:r>
      <w:r w:rsidR="00B07C31" w:rsidRPr="00B07C31">
        <w:t>42</w:t>
      </w:r>
      <w:r w:rsidRPr="00D23985">
        <w:t>.</w:t>
      </w:r>
      <w:r>
        <w:rPr>
          <w:lang w:val="en-US"/>
        </w:rPr>
        <w:t>pdb</w:t>
      </w:r>
      <w:r>
        <w:t>) на рабочий стол.</w:t>
      </w:r>
    </w:p>
    <w:p w:rsidR="00AF636E" w:rsidRDefault="00AF636E" w:rsidP="00AF636E">
      <w:r>
        <w:t xml:space="preserve">3. Нарисовать в химическом редакторе </w:t>
      </w:r>
      <w:r w:rsidR="00023114" w:rsidRPr="00023114">
        <w:t>(</w:t>
      </w:r>
      <w:r w:rsidR="00023114">
        <w:rPr>
          <w:lang w:val="en-US"/>
        </w:rPr>
        <w:t>chemdraw</w:t>
      </w:r>
      <w:r w:rsidR="00023114" w:rsidRPr="00023114">
        <w:t xml:space="preserve"> </w:t>
      </w:r>
      <w:r w:rsidR="00023114">
        <w:t>или др. доступный</w:t>
      </w:r>
      <w:r w:rsidR="00023114" w:rsidRPr="00023114">
        <w:t xml:space="preserve">) </w:t>
      </w:r>
      <w:r>
        <w:t>структуру соединения (</w:t>
      </w:r>
      <w:r w:rsidR="009E427E">
        <w:t>можно протестировать известные противовирусные препараты или придумать свою собственную молекулярную органическую структуру</w:t>
      </w:r>
      <w:r>
        <w:t xml:space="preserve">), и после оптимизации </w:t>
      </w:r>
      <w:r w:rsidR="009E427E">
        <w:t xml:space="preserve">ее </w:t>
      </w:r>
      <w:r>
        <w:t xml:space="preserve">методом молекулярной механики </w:t>
      </w:r>
      <w:r w:rsidR="00455FD9">
        <w:t>(</w:t>
      </w:r>
      <w:r w:rsidR="00455FD9">
        <w:rPr>
          <w:lang w:val="en-US"/>
        </w:rPr>
        <w:t>Chem</w:t>
      </w:r>
      <w:r w:rsidR="00455FD9" w:rsidRPr="00455FD9">
        <w:t>3</w:t>
      </w:r>
      <w:r w:rsidR="00455FD9">
        <w:rPr>
          <w:lang w:val="en-US"/>
        </w:rPr>
        <w:t>D</w:t>
      </w:r>
      <w:r w:rsidR="00455FD9">
        <w:t xml:space="preserve">) </w:t>
      </w:r>
      <w:r>
        <w:t xml:space="preserve">сохранить в  </w:t>
      </w:r>
      <w:r>
        <w:rPr>
          <w:lang w:val="en-US"/>
        </w:rPr>
        <w:t>mol</w:t>
      </w:r>
      <w:r w:rsidRPr="00DA17F1">
        <w:t xml:space="preserve">2 </w:t>
      </w:r>
      <w:r>
        <w:t>расширении.</w:t>
      </w:r>
    </w:p>
    <w:p w:rsidR="00631C3C" w:rsidRPr="00CF20E4" w:rsidRDefault="009E427E" w:rsidP="009E427E">
      <w:pPr>
        <w:ind w:firstLine="708"/>
      </w:pPr>
      <w:r>
        <w:t xml:space="preserve">База данных </w:t>
      </w:r>
      <w:r>
        <w:rPr>
          <w:lang w:val="en-US"/>
        </w:rPr>
        <w:t>Pdb</w:t>
      </w:r>
      <w:r w:rsidRPr="00D23985">
        <w:t>.</w:t>
      </w:r>
      <w:r>
        <w:rPr>
          <w:lang w:val="en-US"/>
        </w:rPr>
        <w:t>org</w:t>
      </w:r>
      <w:r>
        <w:t xml:space="preserve">  содержит информацию о 3</w:t>
      </w:r>
      <w:r>
        <w:rPr>
          <w:lang w:val="en-US"/>
        </w:rPr>
        <w:t>D</w:t>
      </w:r>
      <w:r w:rsidRPr="009E427E">
        <w:t>-</w:t>
      </w:r>
      <w:r>
        <w:t>структуре белка, полученную  рентгеноструктурным методом (</w:t>
      </w:r>
      <w:r>
        <w:rPr>
          <w:lang w:val="en-US"/>
        </w:rPr>
        <w:t>X</w:t>
      </w:r>
      <w:r w:rsidRPr="009E427E">
        <w:t>-</w:t>
      </w:r>
      <w:r>
        <w:rPr>
          <w:lang w:val="en-US"/>
        </w:rPr>
        <w:t>ray</w:t>
      </w:r>
      <w:r>
        <w:t xml:space="preserve">) (как правило). Предварительно интересующий белок кристаллизуют из воды. Поэтому в </w:t>
      </w:r>
      <w:r w:rsidR="00D9157D">
        <w:t>графическом файле помимо самого белка</w:t>
      </w:r>
      <w:r>
        <w:t xml:space="preserve"> присутствуют молекулы воды (как растворител</w:t>
      </w:r>
      <w:r w:rsidR="00D9157D">
        <w:t>ь</w:t>
      </w:r>
      <w:r>
        <w:t>) и вспомогательны</w:t>
      </w:r>
      <w:r w:rsidR="00D9157D">
        <w:t>е</w:t>
      </w:r>
      <w:r>
        <w:t xml:space="preserve"> соединени</w:t>
      </w:r>
      <w:r w:rsidR="00D9157D">
        <w:t>я (глицерин, ионы буферных растворов, ПАВы)</w:t>
      </w:r>
      <w:r>
        <w:t xml:space="preserve">. Для корректного докинга их необходимо удалить. </w:t>
      </w:r>
      <w:r w:rsidR="00D9157D">
        <w:t>Поэтому лучше использовать уже подготовленный файл, где в соответствующей программе (все химические редакторы, которые работают с макромолекулами - белками) удалено лишнее</w:t>
      </w:r>
      <w:r w:rsidR="00EC49B7">
        <w:t xml:space="preserve"> </w:t>
      </w:r>
      <w:r w:rsidR="00EC49B7" w:rsidRPr="00EC49B7">
        <w:t>(</w:t>
      </w:r>
      <w:r w:rsidR="00EC49B7" w:rsidRPr="00023114">
        <w:rPr>
          <w:b/>
          <w:lang w:val="en-US"/>
        </w:rPr>
        <w:t>ACE</w:t>
      </w:r>
      <w:r w:rsidR="00EC49B7" w:rsidRPr="00023114">
        <w:rPr>
          <w:b/>
        </w:rPr>
        <w:t>2</w:t>
      </w:r>
      <w:r w:rsidR="00EC49B7" w:rsidRPr="00023114">
        <w:rPr>
          <w:b/>
          <w:lang w:val="en-US"/>
        </w:rPr>
        <w:t>prep</w:t>
      </w:r>
      <w:r w:rsidR="00EC49B7" w:rsidRPr="00023114">
        <w:rPr>
          <w:b/>
        </w:rPr>
        <w:t>2</w:t>
      </w:r>
      <w:r w:rsidR="00D9157D" w:rsidRPr="00023114">
        <w:rPr>
          <w:b/>
        </w:rPr>
        <w:t>.</w:t>
      </w:r>
      <w:r w:rsidR="00EC49B7" w:rsidRPr="00023114">
        <w:rPr>
          <w:b/>
          <w:lang w:val="en-US"/>
        </w:rPr>
        <w:t>pdb</w:t>
      </w:r>
      <w:r w:rsidR="00EC49B7" w:rsidRPr="00EC49B7">
        <w:t>).</w:t>
      </w:r>
      <w:r w:rsidR="00D9157D">
        <w:t xml:space="preserve"> </w:t>
      </w:r>
      <w:r w:rsidR="00CF20E4" w:rsidRPr="00CF20E4">
        <w:rPr>
          <w:b/>
        </w:rPr>
        <w:t xml:space="preserve">Этот файл загружать в </w:t>
      </w:r>
      <w:r w:rsidR="00CF20E4" w:rsidRPr="00CF20E4">
        <w:rPr>
          <w:b/>
          <w:lang w:val="en-US"/>
        </w:rPr>
        <w:t>SwissDock</w:t>
      </w:r>
      <w:r w:rsidR="00CF20E4" w:rsidRPr="00CF20E4">
        <w:rPr>
          <w:b/>
        </w:rPr>
        <w:t xml:space="preserve">, он </w:t>
      </w:r>
      <w:r w:rsidR="00B96B7A">
        <w:rPr>
          <w:b/>
        </w:rPr>
        <w:t xml:space="preserve">находится </w:t>
      </w:r>
      <w:r w:rsidR="00CF20E4" w:rsidRPr="00CF20E4">
        <w:rPr>
          <w:b/>
        </w:rPr>
        <w:t>на моей странице!!!</w:t>
      </w:r>
    </w:p>
    <w:p w:rsidR="00631C3C" w:rsidRPr="00455FD9" w:rsidRDefault="00631C3C" w:rsidP="009E427E">
      <w:pPr>
        <w:ind w:firstLine="708"/>
      </w:pPr>
      <w:r>
        <w:t xml:space="preserve">На ресурсе </w:t>
      </w:r>
      <w:r>
        <w:rPr>
          <w:lang w:val="en-US"/>
        </w:rPr>
        <w:t>expasy</w:t>
      </w:r>
      <w:r w:rsidRPr="00631C3C">
        <w:t>.</w:t>
      </w:r>
      <w:r>
        <w:rPr>
          <w:lang w:val="en-US"/>
        </w:rPr>
        <w:t>org</w:t>
      </w:r>
      <w:r>
        <w:t xml:space="preserve"> в категории </w:t>
      </w:r>
      <w:r>
        <w:rPr>
          <w:lang w:val="en-US"/>
        </w:rPr>
        <w:t>proteomics</w:t>
      </w:r>
      <w:r w:rsidRPr="00631C3C">
        <w:t xml:space="preserve"> (1) </w:t>
      </w:r>
      <w:r>
        <w:t xml:space="preserve">открыть в </w:t>
      </w:r>
      <w:r>
        <w:rPr>
          <w:lang w:val="en-US"/>
        </w:rPr>
        <w:t>Tools</w:t>
      </w:r>
      <w:r w:rsidRPr="00631C3C">
        <w:t xml:space="preserve"> </w:t>
      </w:r>
      <w:r>
        <w:t xml:space="preserve"> вкладку </w:t>
      </w:r>
      <w:r w:rsidRPr="00631C3C">
        <w:t>(2)</w:t>
      </w:r>
      <w:r w:rsidR="001E1EBC">
        <w:t xml:space="preserve"> и в разделе </w:t>
      </w:r>
      <w:r w:rsidR="001E1EBC">
        <w:rPr>
          <w:lang w:val="en-US"/>
        </w:rPr>
        <w:t>submit</w:t>
      </w:r>
      <w:r w:rsidR="001E1EBC">
        <w:t xml:space="preserve"> </w:t>
      </w:r>
      <w:r w:rsidR="001E1EBC">
        <w:rPr>
          <w:lang w:val="en-US"/>
        </w:rPr>
        <w:t>docking</w:t>
      </w:r>
      <w:r w:rsidR="001E1EBC" w:rsidRPr="001E1EBC">
        <w:t xml:space="preserve"> </w:t>
      </w:r>
      <w:r w:rsidR="001E1EBC">
        <w:t xml:space="preserve">в </w:t>
      </w:r>
      <w:r w:rsidR="001E1EBC">
        <w:rPr>
          <w:lang w:val="en-US"/>
        </w:rPr>
        <w:t>target</w:t>
      </w:r>
      <w:r w:rsidR="001E1EBC" w:rsidRPr="001E1EBC">
        <w:t xml:space="preserve"> </w:t>
      </w:r>
      <w:r w:rsidR="001E1EBC">
        <w:rPr>
          <w:lang w:val="en-US"/>
        </w:rPr>
        <w:t>selection</w:t>
      </w:r>
      <w:r w:rsidR="001E1EBC" w:rsidRPr="001E1EBC">
        <w:t xml:space="preserve"> </w:t>
      </w:r>
      <w:r w:rsidR="001E1EBC">
        <w:t>загрузить</w:t>
      </w:r>
      <w:r w:rsidR="005C0F93">
        <w:t xml:space="preserve"> (с помощью </w:t>
      </w:r>
      <w:r w:rsidR="005C0F93" w:rsidRPr="005C0F93">
        <w:t xml:space="preserve"> </w:t>
      </w:r>
      <w:r w:rsidR="005C0F93">
        <w:rPr>
          <w:lang w:val="en-US"/>
        </w:rPr>
        <w:t>search</w:t>
      </w:r>
      <w:r w:rsidR="005C0F93" w:rsidRPr="005C0F93">
        <w:t xml:space="preserve"> </w:t>
      </w:r>
      <w:r w:rsidR="005C0F93">
        <w:t>найти его)</w:t>
      </w:r>
      <w:r w:rsidR="001E1EBC">
        <w:t xml:space="preserve"> с рабочего стола белок </w:t>
      </w:r>
      <w:r w:rsidR="001E1EBC" w:rsidRPr="001E1EBC">
        <w:rPr>
          <w:lang w:val="en-US"/>
        </w:rPr>
        <w:t>ACE</w:t>
      </w:r>
      <w:r w:rsidR="001E1EBC" w:rsidRPr="001E1EBC">
        <w:t>2</w:t>
      </w:r>
      <w:r w:rsidR="001E1EBC" w:rsidRPr="001E1EBC">
        <w:rPr>
          <w:lang w:val="en-US"/>
        </w:rPr>
        <w:t>prep</w:t>
      </w:r>
      <w:r w:rsidR="001E1EBC" w:rsidRPr="001E1EBC">
        <w:t>2.</w:t>
      </w:r>
      <w:r w:rsidR="001E1EBC" w:rsidRPr="001E1EBC">
        <w:rPr>
          <w:lang w:val="en-US"/>
        </w:rPr>
        <w:t>pdb</w:t>
      </w:r>
      <w:r w:rsidR="001E1EBC">
        <w:t xml:space="preserve"> и в </w:t>
      </w:r>
      <w:r w:rsidR="001E1EBC">
        <w:rPr>
          <w:lang w:val="en-US"/>
        </w:rPr>
        <w:t>ligand</w:t>
      </w:r>
      <w:r w:rsidR="001E1EBC" w:rsidRPr="001E1EBC">
        <w:t xml:space="preserve"> </w:t>
      </w:r>
      <w:r w:rsidR="001E1EBC">
        <w:rPr>
          <w:lang w:val="en-US"/>
        </w:rPr>
        <w:t>selection</w:t>
      </w:r>
      <w:r w:rsidR="005C0F93">
        <w:t xml:space="preserve"> также</w:t>
      </w:r>
      <w:r w:rsidR="001E1EBC" w:rsidRPr="001E1EBC">
        <w:t xml:space="preserve"> </w:t>
      </w:r>
      <w:r w:rsidR="001E1EBC">
        <w:t xml:space="preserve">тестируемую молекулу в </w:t>
      </w:r>
      <w:r w:rsidR="001E1EBC">
        <w:rPr>
          <w:lang w:val="en-US"/>
        </w:rPr>
        <w:t>mol</w:t>
      </w:r>
      <w:r w:rsidR="001E1EBC" w:rsidRPr="001E1EBC">
        <w:t xml:space="preserve">2 </w:t>
      </w:r>
      <w:r w:rsidR="004F515A">
        <w:t>формате и указать на английском что-нибудь в окошечке «</w:t>
      </w:r>
      <w:r w:rsidR="004F515A">
        <w:rPr>
          <w:lang w:val="en-US"/>
        </w:rPr>
        <w:t>job</w:t>
      </w:r>
      <w:r w:rsidR="004F515A" w:rsidRPr="004F515A">
        <w:t xml:space="preserve"> </w:t>
      </w:r>
      <w:r w:rsidR="004F515A">
        <w:rPr>
          <w:lang w:val="en-US"/>
        </w:rPr>
        <w:t>name</w:t>
      </w:r>
      <w:r w:rsidR="004F515A">
        <w:t xml:space="preserve">», и электронный адрес, куда придут результаты. Если дождаться результатов </w:t>
      </w:r>
      <w:r w:rsidR="004F515A">
        <w:rPr>
          <w:lang w:val="en-US"/>
        </w:rPr>
        <w:t>on</w:t>
      </w:r>
      <w:r w:rsidR="004F515A" w:rsidRPr="004F515A">
        <w:t>-</w:t>
      </w:r>
      <w:r w:rsidR="004F515A">
        <w:rPr>
          <w:lang w:val="en-US"/>
        </w:rPr>
        <w:t>line</w:t>
      </w:r>
      <w:r w:rsidR="004F515A">
        <w:t>, то можно посмотреть их в интерактивной форме.</w:t>
      </w:r>
      <w:r w:rsidR="00455FD9" w:rsidRPr="00455FD9">
        <w:t xml:space="preserve"> </w:t>
      </w:r>
      <w:r w:rsidR="00455FD9">
        <w:t>Но обычно результтаты будут готовы на следующий день.</w:t>
      </w:r>
    </w:p>
    <w:p w:rsidR="004F515A" w:rsidRPr="004C21FB" w:rsidRDefault="004F515A" w:rsidP="009E427E">
      <w:pPr>
        <w:ind w:firstLine="708"/>
      </w:pPr>
      <w:r>
        <w:t xml:space="preserve">Результатом </w:t>
      </w:r>
      <w:r w:rsidR="00083F25">
        <w:t xml:space="preserve"> докинга будут</w:t>
      </w:r>
      <w:r w:rsidR="004C21FB" w:rsidRPr="004C21FB">
        <w:t xml:space="preserve"> </w:t>
      </w:r>
      <w:r w:rsidR="004C21FB">
        <w:t xml:space="preserve">положения лиганда в комплексе с белком и энергия взаимодействия. Чем меньше значение энергии взаимодействия, тем прочнее комплекс. </w:t>
      </w:r>
    </w:p>
    <w:p w:rsidR="00631C3C" w:rsidRDefault="00631C3C" w:rsidP="009E427E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8680" cy="32054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36E" w:rsidRDefault="00D9157D" w:rsidP="009E427E">
      <w:pPr>
        <w:ind w:firstLine="708"/>
      </w:pPr>
      <w:r>
        <w:t xml:space="preserve"> </w:t>
      </w:r>
    </w:p>
    <w:p w:rsidR="00461DEE" w:rsidRDefault="00631C3C">
      <w:r>
        <w:rPr>
          <w:noProof/>
          <w:lang w:eastAsia="ru-RU"/>
        </w:rPr>
        <w:drawing>
          <wp:inline distT="0" distB="0" distL="0" distR="0">
            <wp:extent cx="5928360" cy="9645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EBC" w:rsidRDefault="001E1EBC"/>
    <w:p w:rsidR="001E1EBC" w:rsidRDefault="001E1EBC">
      <w:r>
        <w:rPr>
          <w:noProof/>
          <w:lang w:eastAsia="ru-RU"/>
        </w:rPr>
        <w:drawing>
          <wp:inline distT="0" distB="0" distL="0" distR="0">
            <wp:extent cx="5189855" cy="725487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725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66E" w:rsidRDefault="00C9466E">
      <w:r>
        <w:rPr>
          <w:noProof/>
          <w:lang w:eastAsia="ru-RU"/>
        </w:rPr>
        <w:drawing>
          <wp:inline distT="0" distB="0" distL="0" distR="0">
            <wp:extent cx="4637405" cy="75260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05" cy="752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66E" w:rsidRDefault="004F515A">
      <w:r>
        <w:rPr>
          <w:noProof/>
          <w:lang w:eastAsia="ru-RU"/>
        </w:rPr>
        <w:drawing>
          <wp:inline distT="0" distB="0" distL="0" distR="0">
            <wp:extent cx="5938520" cy="316547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1FB" w:rsidRDefault="004C21FB"/>
    <w:p w:rsidR="004C21FB" w:rsidRDefault="004C21FB">
      <w:r>
        <w:t>Вид результатов докинга</w:t>
      </w:r>
    </w:p>
    <w:p w:rsidR="004C21FB" w:rsidRDefault="004C21FB">
      <w:r>
        <w:rPr>
          <w:noProof/>
          <w:lang w:eastAsia="ru-RU"/>
        </w:rPr>
        <w:drawing>
          <wp:inline distT="0" distB="0" distL="0" distR="0">
            <wp:extent cx="5933440" cy="50444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1FB" w:rsidRPr="007C2369" w:rsidRDefault="004C21FB">
      <w:r>
        <w:t>Результаты можно сохранить</w:t>
      </w:r>
      <w:r w:rsidR="007C2369">
        <w:t xml:space="preserve"> в </w:t>
      </w:r>
      <w:r w:rsidR="007C2369">
        <w:rPr>
          <w:lang w:val="en-US"/>
        </w:rPr>
        <w:t>zip</w:t>
      </w:r>
      <w:r w:rsidR="007C2369">
        <w:t>.формате</w:t>
      </w:r>
      <w:r w:rsidR="002434F0">
        <w:t xml:space="preserve"> </w:t>
      </w:r>
      <w:r w:rsidR="002434F0" w:rsidRPr="002434F0">
        <w:t>(</w:t>
      </w:r>
      <w:r w:rsidR="002434F0">
        <w:rPr>
          <w:lang w:val="en-US"/>
        </w:rPr>
        <w:t>Download</w:t>
      </w:r>
      <w:r w:rsidR="002434F0" w:rsidRPr="002434F0">
        <w:t xml:space="preserve"> </w:t>
      </w:r>
      <w:r w:rsidR="002434F0">
        <w:rPr>
          <w:lang w:val="en-US"/>
        </w:rPr>
        <w:t>your</w:t>
      </w:r>
      <w:r w:rsidR="002434F0" w:rsidRPr="002434F0">
        <w:t xml:space="preserve"> </w:t>
      </w:r>
      <w:r w:rsidR="002434F0">
        <w:rPr>
          <w:lang w:val="en-US"/>
        </w:rPr>
        <w:t>predictions</w:t>
      </w:r>
      <w:r w:rsidR="002434F0" w:rsidRPr="002434F0">
        <w:t xml:space="preserve"> </w:t>
      </w:r>
      <w:r w:rsidR="002434F0">
        <w:rPr>
          <w:lang w:val="en-US"/>
        </w:rPr>
        <w:t>file</w:t>
      </w:r>
      <w:r w:rsidR="002434F0" w:rsidRPr="002434F0">
        <w:t>)</w:t>
      </w:r>
      <w:r w:rsidR="007C2369">
        <w:t xml:space="preserve">. </w:t>
      </w:r>
    </w:p>
    <w:p w:rsidR="004C21FB" w:rsidRDefault="004C21FB">
      <w:r>
        <w:rPr>
          <w:noProof/>
          <w:lang w:eastAsia="ru-RU"/>
        </w:rPr>
        <w:drawing>
          <wp:inline distT="0" distB="0" distL="0" distR="0">
            <wp:extent cx="5938520" cy="501904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01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86" w:rsidRDefault="00E40186" w:rsidP="007C2369">
      <w:pPr>
        <w:ind w:firstLine="708"/>
      </w:pPr>
      <w:r>
        <w:t xml:space="preserve">Для удобного просмотра </w:t>
      </w:r>
      <w:r w:rsidR="007C2369">
        <w:t xml:space="preserve">результатов докинга </w:t>
      </w:r>
      <w:r>
        <w:t xml:space="preserve">необходимо скачать и установить программу </w:t>
      </w:r>
      <w:r>
        <w:rPr>
          <w:lang w:val="en-US"/>
        </w:rPr>
        <w:t>Chimera</w:t>
      </w:r>
      <w:r w:rsidRPr="00E40186">
        <w:t>.</w:t>
      </w:r>
      <w:r>
        <w:t xml:space="preserve"> </w:t>
      </w:r>
      <w:r w:rsidR="007C2369">
        <w:t>В нашем случае нам важно, чтобы не только энергия связывания (</w:t>
      </w:r>
      <w:r w:rsidR="007C2369">
        <w:rPr>
          <w:lang w:val="en-US"/>
        </w:rPr>
        <w:t>binding</w:t>
      </w:r>
      <w:r w:rsidR="007C2369">
        <w:t>)</w:t>
      </w:r>
      <w:r w:rsidR="007C2369" w:rsidRPr="007C2369">
        <w:t xml:space="preserve"> </w:t>
      </w:r>
      <w:r w:rsidR="007C2369">
        <w:t xml:space="preserve">была минимальная, но место связывания находилось около 31, 41 и 355 аминокислотных остатков. Поэтому визуально в </w:t>
      </w:r>
      <w:r w:rsidR="007C2369">
        <w:rPr>
          <w:lang w:val="en-US"/>
        </w:rPr>
        <w:t>Java</w:t>
      </w:r>
      <w:r w:rsidR="009D77FE">
        <w:rPr>
          <w:lang w:val="en-US"/>
        </w:rPr>
        <w:t xml:space="preserve">Smol </w:t>
      </w:r>
      <w:r w:rsidR="007C2369">
        <w:t xml:space="preserve">мы этого не увидим. </w:t>
      </w:r>
    </w:p>
    <w:p w:rsidR="007C2369" w:rsidRPr="00F4148E" w:rsidRDefault="007C2369" w:rsidP="007C2369">
      <w:pPr>
        <w:ind w:firstLine="708"/>
      </w:pPr>
      <w:r>
        <w:t xml:space="preserve">Программа для визуализации результатов докинга и вообще для молекулярного моделирования </w:t>
      </w:r>
      <w:r>
        <w:rPr>
          <w:lang w:val="en-US"/>
        </w:rPr>
        <w:t>Chimera</w:t>
      </w:r>
      <w:r w:rsidRPr="007C2369">
        <w:t xml:space="preserve"> </w:t>
      </w:r>
      <w:r>
        <w:t>для академического использования бесплатная. Ее скачать и установить можно по ссылке «</w:t>
      </w:r>
      <w:r>
        <w:rPr>
          <w:lang w:val="en-US"/>
        </w:rPr>
        <w:t>You</w:t>
      </w:r>
      <w:r w:rsidRPr="007C2369">
        <w:t xml:space="preserve"> </w:t>
      </w:r>
      <w:r>
        <w:rPr>
          <w:lang w:val="en-US"/>
        </w:rPr>
        <w:t>can</w:t>
      </w:r>
      <w:r w:rsidRPr="007C2369">
        <w:t xml:space="preserve"> </w:t>
      </w:r>
      <w:r>
        <w:rPr>
          <w:lang w:val="en-US"/>
        </w:rPr>
        <w:t>get</w:t>
      </w:r>
      <w:r w:rsidRPr="007C2369">
        <w:t xml:space="preserve"> </w:t>
      </w:r>
      <w:r>
        <w:rPr>
          <w:lang w:val="en-US"/>
        </w:rPr>
        <w:t>Chimera</w:t>
      </w:r>
      <w:r w:rsidRPr="007C2369">
        <w:t xml:space="preserve"> </w:t>
      </w:r>
      <w:r w:rsidRPr="007C2369">
        <w:rPr>
          <w:b/>
          <w:i/>
          <w:lang w:val="en-US"/>
        </w:rPr>
        <w:t>here</w:t>
      </w:r>
      <w:r>
        <w:t>»</w:t>
      </w:r>
      <w:r w:rsidR="00F4148E" w:rsidRPr="00F4148E">
        <w:t xml:space="preserve"> (</w:t>
      </w:r>
      <w:r w:rsidR="00F4148E">
        <w:t xml:space="preserve">см. </w:t>
      </w:r>
      <w:r w:rsidR="00F4148E" w:rsidRPr="00F4148E">
        <w:t>)</w:t>
      </w:r>
    </w:p>
    <w:p w:rsidR="00E40186" w:rsidRDefault="00E40186">
      <w:r>
        <w:rPr>
          <w:noProof/>
          <w:lang w:eastAsia="ru-RU"/>
        </w:rPr>
        <w:drawing>
          <wp:inline distT="0" distB="0" distL="0" distR="0">
            <wp:extent cx="5938520" cy="196469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86" w:rsidRDefault="009D77FE" w:rsidP="00F4148E">
      <w:pPr>
        <w:ind w:firstLine="708"/>
      </w:pPr>
      <w:r>
        <w:t>Для просмотра</w:t>
      </w:r>
      <w:r w:rsidR="00F4148E">
        <w:t xml:space="preserve"> результат</w:t>
      </w:r>
      <w:r>
        <w:t>ов</w:t>
      </w:r>
      <w:r w:rsidR="00F4148E">
        <w:t xml:space="preserve">, необходимо </w:t>
      </w:r>
      <w:r w:rsidR="00E40186">
        <w:t xml:space="preserve"> скачать файл </w:t>
      </w:r>
      <w:r w:rsidR="00F45BFC">
        <w:t>«</w:t>
      </w:r>
      <w:r w:rsidR="00E40186">
        <w:rPr>
          <w:lang w:val="en-US"/>
        </w:rPr>
        <w:t>open</w:t>
      </w:r>
      <w:r w:rsidR="00E40186" w:rsidRPr="00E40186">
        <w:t xml:space="preserve">. </w:t>
      </w:r>
      <w:r w:rsidR="00F45BFC">
        <w:rPr>
          <w:lang w:val="en-US"/>
        </w:rPr>
        <w:t>c</w:t>
      </w:r>
      <w:r w:rsidR="00E40186">
        <w:rPr>
          <w:lang w:val="en-US"/>
        </w:rPr>
        <w:t>himarax</w:t>
      </w:r>
      <w:r w:rsidR="00F45BFC">
        <w:t>». (</w:t>
      </w:r>
      <w:r w:rsidR="00F45BFC">
        <w:rPr>
          <w:lang w:val="en-US"/>
        </w:rPr>
        <w:t>Launch</w:t>
      </w:r>
      <w:r w:rsidR="00F45BFC" w:rsidRPr="00F4148E">
        <w:t xml:space="preserve"> </w:t>
      </w:r>
      <w:r w:rsidR="00F45BFC">
        <w:rPr>
          <w:lang w:val="en-US"/>
        </w:rPr>
        <w:t>UCSF</w:t>
      </w:r>
      <w:r w:rsidR="00F45BFC" w:rsidRPr="00F4148E">
        <w:t xml:space="preserve"> </w:t>
      </w:r>
      <w:r w:rsidR="00F45BFC">
        <w:rPr>
          <w:lang w:val="en-US"/>
        </w:rPr>
        <w:t>Chimera</w:t>
      </w:r>
      <w:r w:rsidR="00F45BFC" w:rsidRPr="00F4148E">
        <w:t xml:space="preserve"> </w:t>
      </w:r>
      <w:r w:rsidR="00F45BFC">
        <w:rPr>
          <w:lang w:val="en-US"/>
        </w:rPr>
        <w:t>to</w:t>
      </w:r>
      <w:r w:rsidR="00F45BFC" w:rsidRPr="00F4148E">
        <w:t xml:space="preserve"> …..</w:t>
      </w:r>
      <w:r w:rsidR="00F45BFC">
        <w:t>)</w:t>
      </w:r>
      <w:r w:rsidR="00F4148E">
        <w:t xml:space="preserve"> и сохранить в папке, где расположен и </w:t>
      </w:r>
      <w:r w:rsidR="00F4148E">
        <w:rPr>
          <w:lang w:val="en-US"/>
        </w:rPr>
        <w:t>zip</w:t>
      </w:r>
      <w:r w:rsidR="00F4148E">
        <w:t>-файл.</w:t>
      </w:r>
    </w:p>
    <w:p w:rsidR="00F4148E" w:rsidRDefault="009D77FE" w:rsidP="00F4148E">
      <w:pPr>
        <w:ind w:firstLine="708"/>
      </w:pPr>
      <w:r>
        <w:t>Более полную и</w:t>
      </w:r>
      <w:r w:rsidR="00F4148E">
        <w:t>нформацию о том, как работать в «химере»</w:t>
      </w:r>
      <w:r>
        <w:t>,</w:t>
      </w:r>
      <w:r w:rsidR="00F4148E">
        <w:t xml:space="preserve"> можно найти в </w:t>
      </w:r>
      <w:r w:rsidR="00F4148E">
        <w:rPr>
          <w:lang w:val="en-US"/>
        </w:rPr>
        <w:t>YouTube</w:t>
      </w:r>
      <w:r>
        <w:t xml:space="preserve"> или читать раздел </w:t>
      </w:r>
      <w:r>
        <w:rPr>
          <w:lang w:val="en-US"/>
        </w:rPr>
        <w:t>Help</w:t>
      </w:r>
      <w:r w:rsidR="00F4148E">
        <w:t xml:space="preserve">. </w:t>
      </w:r>
    </w:p>
    <w:p w:rsidR="00143A44" w:rsidRDefault="00F4148E" w:rsidP="00D55522">
      <w:pPr>
        <w:ind w:firstLine="708"/>
      </w:pPr>
      <w:r>
        <w:t xml:space="preserve">После установки программы открываем ее и в строке </w:t>
      </w:r>
      <w:r>
        <w:rPr>
          <w:lang w:val="en-US"/>
        </w:rPr>
        <w:t>file</w:t>
      </w:r>
      <w:r>
        <w:t>\</w:t>
      </w:r>
      <w:r>
        <w:rPr>
          <w:lang w:val="en-US"/>
        </w:rPr>
        <w:t>open</w:t>
      </w:r>
      <w:r>
        <w:t xml:space="preserve"> находим и открываем</w:t>
      </w:r>
      <w:r w:rsidRPr="00F4148E">
        <w:t xml:space="preserve"> </w:t>
      </w:r>
      <w:r>
        <w:t>«</w:t>
      </w:r>
      <w:r>
        <w:rPr>
          <w:lang w:val="en-US"/>
        </w:rPr>
        <w:t>open</w:t>
      </w:r>
      <w:r w:rsidRPr="00E40186">
        <w:t xml:space="preserve">. </w:t>
      </w:r>
      <w:r>
        <w:rPr>
          <w:lang w:val="en-US"/>
        </w:rPr>
        <w:t>chimarax</w:t>
      </w:r>
      <w:r>
        <w:t xml:space="preserve">». </w:t>
      </w:r>
      <w:r w:rsidR="00FF1B6B">
        <w:t xml:space="preserve">Может всплыть предупреждение об угрозе от открытия, мы жмем </w:t>
      </w:r>
      <w:r w:rsidR="00FF1B6B">
        <w:rPr>
          <w:lang w:val="en-US"/>
        </w:rPr>
        <w:t>Yes</w:t>
      </w:r>
      <w:r w:rsidR="00FF1B6B" w:rsidRPr="00FF1B6B">
        <w:t xml:space="preserve"> </w:t>
      </w:r>
      <w:r w:rsidR="00FF1B6B">
        <w:t xml:space="preserve">и тогда откроются 2 окна, с белком и результатами докинга. </w:t>
      </w:r>
      <w:r w:rsidR="00D55522">
        <w:t xml:space="preserve">Для визуального анализа мест связывания необходимо выделить интересующие аминокислотные остатки. В строке </w:t>
      </w:r>
      <w:r w:rsidR="00D55522">
        <w:rPr>
          <w:lang w:val="en-US"/>
        </w:rPr>
        <w:t>Tools</w:t>
      </w:r>
      <w:r w:rsidR="00D55522" w:rsidRPr="00D55522">
        <w:t xml:space="preserve"> - </w:t>
      </w:r>
      <w:r w:rsidR="00D55522">
        <w:rPr>
          <w:lang w:val="en-US"/>
        </w:rPr>
        <w:t>sequence</w:t>
      </w:r>
      <w:r w:rsidR="00D55522" w:rsidRPr="00D55522">
        <w:t xml:space="preserve"> – </w:t>
      </w:r>
      <w:r w:rsidR="00D55522">
        <w:rPr>
          <w:lang w:val="en-US"/>
        </w:rPr>
        <w:t>sequence</w:t>
      </w:r>
      <w:r w:rsidR="00D55522" w:rsidRPr="00D55522">
        <w:t xml:space="preserve"> </w:t>
      </w:r>
      <w:r w:rsidR="00D55522">
        <w:t xml:space="preserve">выделить </w:t>
      </w:r>
      <w:r w:rsidR="00D55522">
        <w:rPr>
          <w:lang w:val="en-US"/>
        </w:rPr>
        <w:t>K</w:t>
      </w:r>
      <w:r w:rsidR="00D55522" w:rsidRPr="00D55522">
        <w:t>31</w:t>
      </w:r>
      <w:r w:rsidR="00D55522">
        <w:t xml:space="preserve"> (лизин)</w:t>
      </w:r>
      <w:r w:rsidR="00D55522" w:rsidRPr="00D55522">
        <w:t xml:space="preserve">, </w:t>
      </w:r>
      <w:r w:rsidR="00D55522">
        <w:rPr>
          <w:lang w:val="en-US"/>
        </w:rPr>
        <w:t>Y</w:t>
      </w:r>
      <w:r w:rsidR="00D55522" w:rsidRPr="00D55522">
        <w:t xml:space="preserve">41 </w:t>
      </w:r>
      <w:r w:rsidR="00D55522">
        <w:t xml:space="preserve">(тирозин) и  </w:t>
      </w:r>
      <w:r w:rsidR="00D55522">
        <w:rPr>
          <w:lang w:val="en-US"/>
        </w:rPr>
        <w:t>D</w:t>
      </w:r>
      <w:r w:rsidR="00D55522">
        <w:t xml:space="preserve">355 (аспарагиновая кислота). Для мультивыделения использовать кнопку </w:t>
      </w:r>
      <w:r w:rsidR="00D55522">
        <w:rPr>
          <w:lang w:val="en-US"/>
        </w:rPr>
        <w:t>Shift</w:t>
      </w:r>
      <w:r w:rsidR="00D55522">
        <w:t xml:space="preserve">. </w:t>
      </w:r>
    </w:p>
    <w:p w:rsidR="00143A44" w:rsidRDefault="00143A4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3440" cy="286893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22" w:rsidRDefault="00D55522">
      <w:r>
        <w:t>Результаты докинга группир</w:t>
      </w:r>
      <w:r w:rsidR="00041C33">
        <w:t>уются в кластеры (что это такое?).</w:t>
      </w:r>
    </w:p>
    <w:p w:rsidR="00041C33" w:rsidRDefault="00041C33" w:rsidP="00041C33">
      <w:pPr>
        <w:ind w:firstLine="708"/>
      </w:pPr>
      <w:r>
        <w:t xml:space="preserve">К сожалению, в представленном в качестве примера результат докирования соединения (дикумарол) </w:t>
      </w:r>
      <w:r w:rsidR="00BF7396">
        <w:object w:dxaOrig="4157" w:dyaOrig="38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2pt;height:50.25pt" o:ole="">
            <v:imagedata r:id="rId22" o:title=""/>
          </v:shape>
          <o:OLEObject Type="Embed" ProgID="ChemDraw.Document.6.0" ShapeID="_x0000_i1025" DrawAspect="Content" ObjectID="_1676783254" r:id="rId23"/>
        </w:object>
      </w:r>
      <w:r>
        <w:t xml:space="preserve">с белком </w:t>
      </w:r>
      <w:r>
        <w:rPr>
          <w:lang w:val="en-US"/>
        </w:rPr>
        <w:t>ACE</w:t>
      </w:r>
      <w:r w:rsidRPr="006C5D16">
        <w:t>2</w:t>
      </w:r>
      <w:r>
        <w:t xml:space="preserve"> ни в </w:t>
      </w:r>
      <w:r w:rsidR="00BF7396">
        <w:t>одном случае нет</w:t>
      </w:r>
      <w:r>
        <w:t xml:space="preserve"> кластеров </w:t>
      </w:r>
      <w:r w:rsidR="00BF7396">
        <w:t>с</w:t>
      </w:r>
      <w:r>
        <w:t xml:space="preserve"> близк</w:t>
      </w:r>
      <w:r w:rsidR="00BF7396">
        <w:t>им</w:t>
      </w:r>
      <w:r>
        <w:t xml:space="preserve"> контакт</w:t>
      </w:r>
      <w:r w:rsidR="00BF7396">
        <w:t>ом</w:t>
      </w:r>
      <w:r>
        <w:t xml:space="preserve"> лиганда с ключевыми аминокислотными остатками (на картинке зеленым выделены остатки лизина, т</w:t>
      </w:r>
      <w:r w:rsidR="00BF7396">
        <w:t>ирозина и аспарагиновой кислоты;</w:t>
      </w:r>
      <w:r>
        <w:t xml:space="preserve"> лиганд </w:t>
      </w:r>
      <w:r w:rsidR="00BF7396">
        <w:t xml:space="preserve">- </w:t>
      </w:r>
      <w:r>
        <w:t>голуб</w:t>
      </w:r>
      <w:r w:rsidR="00BF7396">
        <w:t>ой</w:t>
      </w:r>
      <w:r>
        <w:t>)</w:t>
      </w:r>
      <w:r w:rsidR="00BF7396">
        <w:t>. Ниже приведены изображения кластеров 21 и 22.</w:t>
      </w:r>
    </w:p>
    <w:p w:rsidR="00041C33" w:rsidRDefault="00041C33"/>
    <w:p w:rsidR="009B0F54" w:rsidRDefault="009B0F54">
      <w:r>
        <w:t>Кластер 21</w:t>
      </w:r>
      <w:r>
        <w:rPr>
          <w:noProof/>
          <w:lang w:eastAsia="ru-RU"/>
        </w:rPr>
        <w:drawing>
          <wp:inline distT="0" distB="0" distL="0" distR="0">
            <wp:extent cx="5938520" cy="6224905"/>
            <wp:effectExtent l="0" t="0" r="508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F54" w:rsidRDefault="009B0F54"/>
    <w:p w:rsidR="009B0F54" w:rsidRDefault="009B0F54">
      <w:r>
        <w:t>Кластер 22</w:t>
      </w:r>
      <w:r>
        <w:rPr>
          <w:noProof/>
          <w:lang w:eastAsia="ru-RU"/>
        </w:rPr>
        <w:drawing>
          <wp:inline distT="0" distB="0" distL="0" distR="0">
            <wp:extent cx="5415734" cy="57047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82" cy="570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83" w:rsidRPr="008C2083" w:rsidRDefault="008C2083">
      <w:r>
        <w:t xml:space="preserve">Следовательно, данное соединение, по всей видимости не будет препятствовать связыванию белка-«шпиона» с </w:t>
      </w:r>
      <w:r>
        <w:rPr>
          <w:lang w:val="en-US"/>
        </w:rPr>
        <w:t>ACE</w:t>
      </w:r>
      <w:r w:rsidRPr="006C5D16">
        <w:t>2</w:t>
      </w:r>
      <w:r>
        <w:t xml:space="preserve"> и проявлять защитные свойства от вируса.</w:t>
      </w:r>
    </w:p>
    <w:p w:rsidR="00F45BFC" w:rsidRPr="00E40186" w:rsidRDefault="00F45BFC"/>
    <w:sectPr w:rsidR="00F45BFC" w:rsidRPr="00E40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714"/>
    <w:rsid w:val="00023114"/>
    <w:rsid w:val="00041C33"/>
    <w:rsid w:val="000755E7"/>
    <w:rsid w:val="00083F25"/>
    <w:rsid w:val="00143A44"/>
    <w:rsid w:val="00181442"/>
    <w:rsid w:val="001E1EBC"/>
    <w:rsid w:val="001F5629"/>
    <w:rsid w:val="002434F0"/>
    <w:rsid w:val="00455FD9"/>
    <w:rsid w:val="00461DEE"/>
    <w:rsid w:val="004B215F"/>
    <w:rsid w:val="004C21FB"/>
    <w:rsid w:val="004C413D"/>
    <w:rsid w:val="004E1BA1"/>
    <w:rsid w:val="004F515A"/>
    <w:rsid w:val="005C0F93"/>
    <w:rsid w:val="006020C3"/>
    <w:rsid w:val="00631C3C"/>
    <w:rsid w:val="00657B1E"/>
    <w:rsid w:val="006C5D16"/>
    <w:rsid w:val="007354BE"/>
    <w:rsid w:val="00777196"/>
    <w:rsid w:val="007C2369"/>
    <w:rsid w:val="007C51A4"/>
    <w:rsid w:val="007D1716"/>
    <w:rsid w:val="008130C3"/>
    <w:rsid w:val="008C2083"/>
    <w:rsid w:val="009479CD"/>
    <w:rsid w:val="009B0F54"/>
    <w:rsid w:val="009D77FE"/>
    <w:rsid w:val="009E427E"/>
    <w:rsid w:val="009E795A"/>
    <w:rsid w:val="009F604A"/>
    <w:rsid w:val="00AF636E"/>
    <w:rsid w:val="00B07C31"/>
    <w:rsid w:val="00B57568"/>
    <w:rsid w:val="00B96B7A"/>
    <w:rsid w:val="00BF7396"/>
    <w:rsid w:val="00C25C6C"/>
    <w:rsid w:val="00C9466E"/>
    <w:rsid w:val="00CF20E4"/>
    <w:rsid w:val="00D43822"/>
    <w:rsid w:val="00D55522"/>
    <w:rsid w:val="00D9157D"/>
    <w:rsid w:val="00E40186"/>
    <w:rsid w:val="00EC49B7"/>
    <w:rsid w:val="00EE4714"/>
    <w:rsid w:val="00EE7361"/>
    <w:rsid w:val="00F4148E"/>
    <w:rsid w:val="00F45BFC"/>
    <w:rsid w:val="00FE28FD"/>
    <w:rsid w:val="00FF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63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604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E795A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47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79C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F63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63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604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E795A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47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79C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F63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6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www.uniprot.org/uniprot/Q9BYF1" TargetMode="External"/><Relationship Id="rId12" Type="http://schemas.openxmlformats.org/officeDocument/2006/relationships/hyperlink" Target="https://ru.wikipedia.org/wiki/%D0%9C%D0%BE%D0%BB%D0%B5%D0%BA%D1%83%D0%BB%D1%8F%D1%80%D0%BD%D1%8B%D0%B9_%D0%B4%D0%BE%D0%BA%D0%B8%D0%BD%D0%B3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s://www.expasy.org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hyperlink" Target="https://en.wikipedia.org/wiki/Severe_acute_respiratory_syndrome_coronavirus_2" TargetMode="External"/><Relationship Id="rId15" Type="http://schemas.openxmlformats.org/officeDocument/2006/relationships/image" Target="media/image6.png"/><Relationship Id="rId23" Type="http://schemas.openxmlformats.org/officeDocument/2006/relationships/oleObject" Target="embeddings/oleObject1.bin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ebi.ac.uk/pdbe/entry/pdb/1R42%20&#1089;&#1090;&#1088;&#1091;&#1082;&#1090;&#1091;&#1088;&#1072;%20&#1040;&#1057;&#1045;2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1122</Words>
  <Characters>6401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Maksim L. Belyanin</dc:creator>
  <cp:lastModifiedBy>Maksim L. Belyanin</cp:lastModifiedBy>
  <cp:revision>2</cp:revision>
  <dcterms:created xsi:type="dcterms:W3CDTF">2021-03-09T01:21:00Z</dcterms:created>
  <dcterms:modified xsi:type="dcterms:W3CDTF">2021-03-09T01:21:00Z</dcterms:modified>
</cp:coreProperties>
</file>