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all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% Очистка памяти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Параметры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=5;</w:t>
      </w:r>
      <w:r>
        <w:rPr>
          <w:rFonts w:ascii="Courier New" w:hAnsi="Courier New" w:cs="Courier New"/>
          <w:color w:val="228B22"/>
          <w:sz w:val="20"/>
          <w:szCs w:val="20"/>
        </w:rPr>
        <w:t>% Длина сигнала (с)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=512;</w:t>
      </w:r>
      <w:r>
        <w:rPr>
          <w:rFonts w:ascii="Courier New" w:hAnsi="Courier New" w:cs="Courier New"/>
          <w:color w:val="228B22"/>
          <w:sz w:val="20"/>
          <w:szCs w:val="20"/>
        </w:rPr>
        <w:t>% Частота дискретизации (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Гц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=0.5;</w:t>
      </w:r>
      <w:r>
        <w:rPr>
          <w:rFonts w:ascii="Courier New" w:hAnsi="Courier New" w:cs="Courier New"/>
          <w:color w:val="228B22"/>
          <w:sz w:val="20"/>
          <w:szCs w:val="20"/>
        </w:rPr>
        <w:t>% Постоянная составляющая (Попугаев)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A1=1;</w:t>
      </w:r>
      <w:r>
        <w:rPr>
          <w:rFonts w:ascii="Courier New" w:hAnsi="Courier New" w:cs="Courier New"/>
          <w:color w:val="228B22"/>
          <w:sz w:val="20"/>
          <w:szCs w:val="20"/>
        </w:rPr>
        <w:t>% Амплитуда первой синусоиды (Попугаев)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A2=0.7;</w:t>
      </w:r>
      <w:r>
        <w:rPr>
          <w:rFonts w:ascii="Courier New" w:hAnsi="Courier New" w:cs="Courier New"/>
          <w:color w:val="228B22"/>
          <w:sz w:val="20"/>
          <w:szCs w:val="20"/>
        </w:rPr>
        <w:t>% Амплитуда второй синусоиды (Попугаев)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F1=13;</w:t>
      </w:r>
      <w:r>
        <w:rPr>
          <w:rFonts w:ascii="Courier New" w:hAnsi="Courier New" w:cs="Courier New"/>
          <w:color w:val="228B22"/>
          <w:sz w:val="20"/>
          <w:szCs w:val="20"/>
        </w:rPr>
        <w:t>% Частота первой синусоиды (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Гц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F2=42;</w:t>
      </w:r>
      <w:r>
        <w:rPr>
          <w:rFonts w:ascii="Courier New" w:hAnsi="Courier New" w:cs="Courier New"/>
          <w:color w:val="228B22"/>
          <w:sz w:val="20"/>
          <w:szCs w:val="20"/>
        </w:rPr>
        <w:t>% Частота второй синусоиды (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Гц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Phi1=0;</w:t>
      </w:r>
      <w:r>
        <w:rPr>
          <w:rFonts w:ascii="Courier New" w:hAnsi="Courier New" w:cs="Courier New"/>
          <w:color w:val="228B22"/>
          <w:sz w:val="20"/>
          <w:szCs w:val="20"/>
        </w:rPr>
        <w:t>% Начальная фаза первой синусоиды (Градусов)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Phi2=37;</w:t>
      </w:r>
      <w:r>
        <w:rPr>
          <w:rFonts w:ascii="Courier New" w:hAnsi="Courier New" w:cs="Courier New"/>
          <w:color w:val="228B22"/>
          <w:sz w:val="20"/>
          <w:szCs w:val="20"/>
        </w:rPr>
        <w:t>% Начальная фаза второй синусоиды (Градусов)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=3*A1;</w:t>
      </w:r>
      <w:r>
        <w:rPr>
          <w:rFonts w:ascii="Courier New" w:hAnsi="Courier New" w:cs="Courier New"/>
          <w:color w:val="228B22"/>
          <w:sz w:val="20"/>
          <w:szCs w:val="20"/>
        </w:rPr>
        <w:t>% Дисперсия шума (Попугаев)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=1024;</w:t>
      </w:r>
      <w:r>
        <w:rPr>
          <w:rFonts w:ascii="Courier New" w:hAnsi="Courier New" w:cs="Courier New"/>
          <w:color w:val="228B22"/>
          <w:sz w:val="20"/>
          <w:szCs w:val="20"/>
        </w:rPr>
        <w:t>% Количество линий Фурье спектра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Генерация рабочих массивов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Fd:Tm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 Массив отсчетов времени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(1,length(T));</w:t>
      </w:r>
      <w:r>
        <w:rPr>
          <w:rFonts w:ascii="Courier New" w:hAnsi="Courier New" w:cs="Courier New"/>
          <w:color w:val="228B22"/>
          <w:sz w:val="20"/>
          <w:szCs w:val="20"/>
        </w:rPr>
        <w:t>% Массив случайного шума длиной равной массиву времени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Signal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=Ak+A1*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((F1*360).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*T+Phi1)+A2*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((F2*360).*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T+Phi2);</w:t>
      </w:r>
      <w:r>
        <w:rPr>
          <w:rFonts w:ascii="Courier New" w:hAnsi="Courier New" w:cs="Courier New"/>
          <w:color w:val="228B22"/>
          <w:sz w:val="20"/>
          <w:szCs w:val="20"/>
        </w:rPr>
        <w:t>% Массив сигнала (смесь 2х синусоид и постоянной составляющей)</w:t>
      </w:r>
      <w:proofErr w:type="gramEnd"/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Спектральное представление сигнала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Signal,FftL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  <w:r>
        <w:rPr>
          <w:rFonts w:ascii="Courier New" w:hAnsi="Courier New" w:cs="Courier New"/>
          <w:color w:val="228B22"/>
          <w:sz w:val="20"/>
          <w:szCs w:val="20"/>
        </w:rPr>
        <w:t>% Амплитуды преобразования Фурье сигнала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 Нормировка спектра по амплитуде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(1)/2;</w:t>
      </w:r>
      <w:r>
        <w:rPr>
          <w:rFonts w:ascii="Courier New" w:hAnsi="Courier New" w:cs="Courier New"/>
          <w:color w:val="228B22"/>
          <w:sz w:val="20"/>
          <w:szCs w:val="20"/>
        </w:rPr>
        <w:t>% Нормировка постоянной составляющей в спектре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Signal+Noise,FftL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Амплитуды преобразования Фурье смеси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сигнал+шум</w:t>
      </w:r>
      <w:proofErr w:type="spellEnd"/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 Нормировка спектра по амплитуде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(1)/2;</w:t>
      </w:r>
      <w:r>
        <w:rPr>
          <w:rFonts w:ascii="Courier New" w:hAnsi="Courier New" w:cs="Courier New"/>
          <w:color w:val="228B22"/>
          <w:sz w:val="20"/>
          <w:szCs w:val="20"/>
        </w:rPr>
        <w:t>% Нормировка постоянной составляющей в спектре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Построение графиков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(2,1,1);</w:t>
      </w:r>
      <w:r>
        <w:rPr>
          <w:rFonts w:ascii="Courier New" w:hAnsi="Courier New" w:cs="Courier New"/>
          <w:color w:val="228B22"/>
          <w:sz w:val="20"/>
          <w:szCs w:val="20"/>
        </w:rPr>
        <w:t>% Выбор области окна для построения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T,Signal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Построение сигнала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'Сигнал'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'Время (с)'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х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'Амплитуда (Попугаи)'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у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(2,1,2);</w:t>
      </w:r>
      <w:r>
        <w:rPr>
          <w:rFonts w:ascii="Courier New" w:hAnsi="Courier New" w:cs="Courier New"/>
          <w:color w:val="228B22"/>
          <w:sz w:val="20"/>
          <w:szCs w:val="20"/>
        </w:rPr>
        <w:t>% Выбор области окна для построения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T,Signal+Noise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Построение смеси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сигнал+шум</w:t>
      </w:r>
      <w:proofErr w:type="spellEnd"/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Сигнал+шум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'Время (с)'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х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'Амплитуда (Попугаи)'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у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F=0:Fd/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FftL:Fd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/2-1/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 Массив частот вычисляемого спектра Фурье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spellEnd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С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оздаем новое окно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(2,1,1);</w:t>
      </w:r>
      <w:r>
        <w:rPr>
          <w:rFonts w:ascii="Courier New" w:hAnsi="Courier New" w:cs="Courier New"/>
          <w:color w:val="228B22"/>
          <w:sz w:val="20"/>
          <w:szCs w:val="20"/>
        </w:rPr>
        <w:t>% Выбор области окна для построения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F,FftS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(1:length(F)));</w:t>
      </w:r>
      <w:r>
        <w:rPr>
          <w:rFonts w:ascii="Courier New" w:hAnsi="Courier New" w:cs="Courier New"/>
          <w:color w:val="228B22"/>
          <w:sz w:val="20"/>
          <w:szCs w:val="20"/>
        </w:rPr>
        <w:t>% Построение спектра Фурье сигнала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'Спектр сигнала'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'Частота (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Гц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х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'Амплитуда (Попугаи)'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у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(2,1,2);</w:t>
      </w:r>
      <w:r>
        <w:rPr>
          <w:rFonts w:ascii="Courier New" w:hAnsi="Courier New" w:cs="Courier New"/>
          <w:color w:val="228B22"/>
          <w:sz w:val="20"/>
          <w:szCs w:val="20"/>
        </w:rPr>
        <w:t>% Выбор области окна для построения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F,FftSh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(1:length(F)));</w:t>
      </w:r>
      <w:r>
        <w:rPr>
          <w:rFonts w:ascii="Courier New" w:hAnsi="Courier New" w:cs="Courier New"/>
          <w:color w:val="228B22"/>
          <w:sz w:val="20"/>
          <w:szCs w:val="20"/>
        </w:rPr>
        <w:t>% Построение спектра Фурье сигнала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'Спектр сигнала'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'Частота (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Гц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х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'Амплитуда (Попугаи)'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>% Подпись оси у графика</w:t>
      </w:r>
    </w:p>
    <w:p w:rsidR="00480887" w:rsidRDefault="00480887" w:rsidP="00480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B4F76" w:rsidRDefault="004B4F76">
      <w:bookmarkStart w:id="0" w:name="_GoBack"/>
      <w:bookmarkEnd w:id="0"/>
    </w:p>
    <w:sectPr w:rsidR="004B4F76" w:rsidSect="00C102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9"/>
    <w:rsid w:val="00480887"/>
    <w:rsid w:val="004B4F76"/>
    <w:rsid w:val="006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2017-09-18T11:51:00Z</dcterms:created>
  <dcterms:modified xsi:type="dcterms:W3CDTF">2017-09-18T11:51:00Z</dcterms:modified>
</cp:coreProperties>
</file>