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B58" w:rsidRPr="00834B58" w:rsidRDefault="00834B58" w:rsidP="00834B58">
      <w:r w:rsidRPr="00834B58">
        <w:t>Федеральное государственное автономное образовательное учреждение высшего образования «Национальный исследовательский Томский политехнический университет»</w:t>
      </w:r>
    </w:p>
    <w:p w:rsidR="00834B58" w:rsidRPr="00834B58" w:rsidRDefault="00834B58" w:rsidP="00834B58">
      <w:r w:rsidRPr="00834B58">
        <w:t>Кафедра ЛИСТ ИФВТ</w:t>
      </w:r>
    </w:p>
    <w:p w:rsidR="00834B58" w:rsidRPr="00834B58" w:rsidRDefault="00834B58" w:rsidP="00834B58"/>
    <w:p w:rsidR="00834B58" w:rsidRPr="00834B58" w:rsidRDefault="00834B58" w:rsidP="00834B58"/>
    <w:p w:rsidR="00834B58" w:rsidRPr="000D6051" w:rsidRDefault="00834B58" w:rsidP="00834B58">
      <w:r>
        <w:t xml:space="preserve">Лабораторная работа № </w:t>
      </w:r>
      <w:r w:rsidRPr="000D6051">
        <w:t>6</w:t>
      </w:r>
    </w:p>
    <w:p w:rsidR="00834B58" w:rsidRPr="00834B58" w:rsidRDefault="00834B58" w:rsidP="00834B58"/>
    <w:p w:rsidR="00834B58" w:rsidRPr="00834B58" w:rsidRDefault="00834B58" w:rsidP="00834B58"/>
    <w:p w:rsidR="00834B58" w:rsidRPr="00834B58" w:rsidRDefault="00834B58" w:rsidP="00834B58"/>
    <w:p w:rsidR="00834B58" w:rsidRPr="000D6051" w:rsidRDefault="00834B58" w:rsidP="00834B58">
      <w:r w:rsidRPr="00834B58">
        <w:rPr>
          <w:b/>
        </w:rPr>
        <w:t xml:space="preserve"> Лазерный исследовательский стенд на основе импульсно-периодического лазера </w:t>
      </w:r>
      <w:r w:rsidR="000D6051" w:rsidRPr="000D6051">
        <w:rPr>
          <w:b/>
          <w:i/>
          <w:lang w:val="en-US"/>
        </w:rPr>
        <w:t>Black</w:t>
      </w:r>
      <w:r w:rsidR="000D6051" w:rsidRPr="000D6051">
        <w:rPr>
          <w:b/>
          <w:i/>
        </w:rPr>
        <w:t xml:space="preserve"> </w:t>
      </w:r>
      <w:proofErr w:type="spellStart"/>
      <w:r w:rsidR="000D6051" w:rsidRPr="000D6051">
        <w:rPr>
          <w:b/>
          <w:i/>
          <w:lang w:val="en-US"/>
        </w:rPr>
        <w:t>Liqht</w:t>
      </w:r>
      <w:proofErr w:type="spellEnd"/>
      <w:r w:rsidR="000D6051">
        <w:rPr>
          <w:b/>
        </w:rPr>
        <w:t xml:space="preserve"> с удлиненным импульсом генерации</w:t>
      </w:r>
    </w:p>
    <w:p w:rsidR="00834B58" w:rsidRPr="00834B58" w:rsidRDefault="00834B58" w:rsidP="00834B58"/>
    <w:p w:rsidR="00834B58" w:rsidRPr="00834B58" w:rsidRDefault="00834B58" w:rsidP="00834B58"/>
    <w:p w:rsidR="00834B58" w:rsidRPr="00834B58" w:rsidRDefault="00834B58" w:rsidP="00834B58">
      <w:r w:rsidRPr="00834B58">
        <w:t xml:space="preserve">Методическое указание к выполнению лабораторной работы по курсу </w:t>
      </w:r>
      <w:r w:rsidRPr="00834B58">
        <w:rPr>
          <w:b/>
        </w:rPr>
        <w:t>«Импульсная лазерная техника»</w:t>
      </w:r>
      <w:r w:rsidRPr="00834B58">
        <w:t xml:space="preserve"> для магистрантов второго года </w:t>
      </w:r>
      <w:proofErr w:type="gramStart"/>
      <w:r w:rsidRPr="00834B58">
        <w:t>обучения  по профилю</w:t>
      </w:r>
      <w:proofErr w:type="gramEnd"/>
      <w:r w:rsidRPr="00834B58">
        <w:t xml:space="preserve"> «Оптические технологии»</w:t>
      </w:r>
    </w:p>
    <w:p w:rsidR="00834B58" w:rsidRPr="00834B58" w:rsidRDefault="00834B58" w:rsidP="00834B58"/>
    <w:p w:rsidR="00834B58" w:rsidRPr="00834B58" w:rsidRDefault="00834B58" w:rsidP="00834B58"/>
    <w:p w:rsidR="00834B58" w:rsidRPr="00834B58" w:rsidRDefault="00834B58" w:rsidP="00834B58"/>
    <w:p w:rsidR="00834B58" w:rsidRPr="00834B58" w:rsidRDefault="00834B58" w:rsidP="00834B58"/>
    <w:p w:rsidR="00834B58" w:rsidRPr="00834B58" w:rsidRDefault="00834B58" w:rsidP="00834B58"/>
    <w:p w:rsidR="00834B58" w:rsidRPr="00834B58" w:rsidRDefault="00834B58" w:rsidP="00834B58">
      <w:r w:rsidRPr="00834B58">
        <w:t>Составитель</w:t>
      </w:r>
    </w:p>
    <w:p w:rsidR="00834B58" w:rsidRPr="00834B58" w:rsidRDefault="00834B58" w:rsidP="00834B58">
      <w:r w:rsidRPr="00834B58">
        <w:t xml:space="preserve"> пр</w:t>
      </w:r>
      <w:r w:rsidR="00985F1A">
        <w:t>оф</w:t>
      </w:r>
      <w:r w:rsidRPr="00834B58">
        <w:t xml:space="preserve">. каф. ЛИСТ                                                                             </w:t>
      </w:r>
      <w:proofErr w:type="spellStart"/>
      <w:r w:rsidRPr="00834B58">
        <w:t>Ципилев</w:t>
      </w:r>
      <w:proofErr w:type="spellEnd"/>
      <w:r w:rsidRPr="00834B58">
        <w:t xml:space="preserve"> В.П.</w:t>
      </w:r>
    </w:p>
    <w:p w:rsidR="00834B58" w:rsidRPr="00834B58" w:rsidRDefault="00834B58" w:rsidP="00834B58">
      <w:bookmarkStart w:id="0" w:name="_GoBack"/>
      <w:bookmarkEnd w:id="0"/>
    </w:p>
    <w:p w:rsidR="00834B58" w:rsidRPr="00834B58" w:rsidRDefault="00834B58" w:rsidP="00834B58">
      <w:r w:rsidRPr="00834B58">
        <w:t xml:space="preserve">                              </w:t>
      </w:r>
    </w:p>
    <w:p w:rsidR="00834B58" w:rsidRPr="00834B58" w:rsidRDefault="00834B58" w:rsidP="00834B58"/>
    <w:p w:rsidR="00834B58" w:rsidRPr="00834B58" w:rsidRDefault="00834B58" w:rsidP="00834B58"/>
    <w:p w:rsidR="00834B58" w:rsidRPr="00834B58" w:rsidRDefault="00834B58" w:rsidP="00834B58"/>
    <w:p w:rsidR="00834B58" w:rsidRPr="00834B58" w:rsidRDefault="00834B58" w:rsidP="00985F1A">
      <w:pPr>
        <w:jc w:val="center"/>
      </w:pPr>
      <w:r w:rsidRPr="00834B58">
        <w:t>Томск    2014</w:t>
      </w:r>
    </w:p>
    <w:p w:rsidR="00834B58" w:rsidRPr="00834B58" w:rsidRDefault="00834B58" w:rsidP="00834B58">
      <w:pPr>
        <w:rPr>
          <w:b/>
        </w:rPr>
      </w:pPr>
      <w:r w:rsidRPr="00834B58">
        <w:rPr>
          <w:b/>
        </w:rPr>
        <w:lastRenderedPageBreak/>
        <w:t xml:space="preserve">Лабораторная работа </w:t>
      </w:r>
      <w:r w:rsidR="00C66D62">
        <w:rPr>
          <w:b/>
        </w:rPr>
        <w:t>№ 6</w:t>
      </w:r>
    </w:p>
    <w:p w:rsidR="00C66D62" w:rsidRPr="00C66D62" w:rsidRDefault="00834B58" w:rsidP="00C66D62">
      <w:pPr>
        <w:rPr>
          <w:b/>
          <w:i/>
        </w:rPr>
      </w:pPr>
      <w:r w:rsidRPr="00834B58">
        <w:rPr>
          <w:b/>
          <w:i/>
        </w:rPr>
        <w:t xml:space="preserve">Лазерный исследовательский стенд на основе импульсно-периодического лазера </w:t>
      </w:r>
      <w:r w:rsidR="00C66D62" w:rsidRPr="00C66D62">
        <w:rPr>
          <w:b/>
          <w:i/>
          <w:lang w:val="en-US"/>
        </w:rPr>
        <w:t>Black</w:t>
      </w:r>
      <w:r w:rsidR="00C66D62" w:rsidRPr="00C66D62">
        <w:rPr>
          <w:b/>
          <w:i/>
        </w:rPr>
        <w:t xml:space="preserve"> </w:t>
      </w:r>
      <w:proofErr w:type="spellStart"/>
      <w:r w:rsidR="00C66D62" w:rsidRPr="00C66D62">
        <w:rPr>
          <w:b/>
          <w:i/>
          <w:lang w:val="en-US"/>
        </w:rPr>
        <w:t>Liqht</w:t>
      </w:r>
      <w:proofErr w:type="spellEnd"/>
      <w:r w:rsidR="00C66D62" w:rsidRPr="00C66D62">
        <w:rPr>
          <w:b/>
          <w:i/>
        </w:rPr>
        <w:t xml:space="preserve"> с удлиненным импульсом генерации</w:t>
      </w:r>
    </w:p>
    <w:p w:rsidR="00C66D62" w:rsidRPr="00C66D62" w:rsidRDefault="00C66D62" w:rsidP="00C66D62">
      <w:pPr>
        <w:rPr>
          <w:b/>
          <w:i/>
        </w:rPr>
      </w:pPr>
    </w:p>
    <w:p w:rsidR="00834B58" w:rsidRPr="00834B58" w:rsidRDefault="00834B58" w:rsidP="00834B58">
      <w:pPr>
        <w:rPr>
          <w:b/>
          <w:i/>
        </w:rPr>
      </w:pPr>
    </w:p>
    <w:p w:rsidR="00834B58" w:rsidRPr="00834B58" w:rsidRDefault="00834B58" w:rsidP="00834B58">
      <w:r w:rsidRPr="00834B58">
        <w:t xml:space="preserve">                  </w:t>
      </w:r>
      <w:r w:rsidRPr="00834B58">
        <w:rPr>
          <w:b/>
        </w:rPr>
        <w:t>Цель работы</w:t>
      </w:r>
      <w:r w:rsidRPr="00834B58">
        <w:t xml:space="preserve">: </w:t>
      </w:r>
    </w:p>
    <w:p w:rsidR="00834B58" w:rsidRPr="00834B58" w:rsidRDefault="00834B58" w:rsidP="00834B58">
      <w:r w:rsidRPr="00834B58">
        <w:t xml:space="preserve">                        1. Ознакомиться с устройством и оптической схемой излучателя.</w:t>
      </w:r>
      <w:r w:rsidR="00C66D62">
        <w:t xml:space="preserve"> </w:t>
      </w:r>
    </w:p>
    <w:p w:rsidR="00C81631" w:rsidRDefault="00834B58" w:rsidP="00834B58">
      <w:r w:rsidRPr="00834B58">
        <w:tab/>
      </w:r>
      <w:r w:rsidRPr="00834B58">
        <w:tab/>
        <w:t xml:space="preserve">   2. </w:t>
      </w:r>
      <w:r w:rsidR="00C66D62">
        <w:t>Освоить методику формирования</w:t>
      </w:r>
      <w:r w:rsidR="00B96CC5">
        <w:t xml:space="preserve"> пучка</w:t>
      </w:r>
      <w:r w:rsidR="00137692">
        <w:t xml:space="preserve"> с малой угловой расходимостью, методику согласования</w:t>
      </w:r>
      <w:r w:rsidR="00C81631">
        <w:t xml:space="preserve"> пучка с оптической схемой основного исследовательского стенда.</w:t>
      </w:r>
    </w:p>
    <w:p w:rsidR="00834B58" w:rsidRPr="00834B58" w:rsidRDefault="00834B58" w:rsidP="00834B58">
      <w:r w:rsidRPr="00834B58">
        <w:t xml:space="preserve">                        3. Закрепить опыт синхронного измерения энергетических, спектральных и временных характеристик </w:t>
      </w:r>
      <w:r w:rsidR="00C81631">
        <w:t>свечения образцов в условиях воздействия импульсом миллисекундного диапазона.</w:t>
      </w:r>
      <w:r w:rsidRPr="00834B58">
        <w:t xml:space="preserve">                                                                      </w:t>
      </w:r>
    </w:p>
    <w:p w:rsidR="00834B58" w:rsidRPr="00834B58" w:rsidRDefault="00834B58" w:rsidP="00834B58">
      <w:pPr>
        <w:rPr>
          <w:b/>
          <w:i/>
          <w:u w:val="single"/>
        </w:rPr>
      </w:pPr>
      <w:r w:rsidRPr="00834B58">
        <w:t xml:space="preserve">                         </w:t>
      </w:r>
      <w:r w:rsidRPr="00834B58">
        <w:rPr>
          <w:b/>
          <w:i/>
          <w:u w:val="single"/>
        </w:rPr>
        <w:t>Краткое описание установки</w:t>
      </w:r>
    </w:p>
    <w:p w:rsidR="00834B58" w:rsidRDefault="00BE7FA9" w:rsidP="00834B58">
      <w:r>
        <w:tab/>
      </w:r>
      <w:proofErr w:type="spellStart"/>
      <w:r>
        <w:t>Импулсно</w:t>
      </w:r>
      <w:proofErr w:type="spellEnd"/>
      <w:r>
        <w:t>-периодический лазер содержит активный элемент из иттрий алюминиевого граната с ламповой накачкой активной среды</w:t>
      </w:r>
      <w:proofErr w:type="gramStart"/>
      <w:r>
        <w:t>.</w:t>
      </w:r>
      <w:proofErr w:type="gramEnd"/>
      <w:r w:rsidR="0016183A">
        <w:t xml:space="preserve"> Длина волны излучения 1064 </w:t>
      </w:r>
      <w:proofErr w:type="spellStart"/>
      <w:r w:rsidR="0016183A">
        <w:t>нм</w:t>
      </w:r>
      <w:proofErr w:type="spellEnd"/>
      <w:r w:rsidR="0016183A">
        <w:t xml:space="preserve">, длительность импульса генерации может изменяться от 50 </w:t>
      </w:r>
      <w:proofErr w:type="spellStart"/>
      <w:r w:rsidR="0016183A">
        <w:t>нс</w:t>
      </w:r>
      <w:proofErr w:type="spellEnd"/>
      <w:r w:rsidR="0016183A">
        <w:t xml:space="preserve"> до 20 </w:t>
      </w:r>
      <w:proofErr w:type="spellStart"/>
      <w:r w:rsidR="0016183A">
        <w:t>мс</w:t>
      </w:r>
      <w:proofErr w:type="spellEnd"/>
      <w:r w:rsidR="0016183A">
        <w:t xml:space="preserve"> путем изменения режима накачки. Режимом накачки изменяется частота следования импульсов. Энергия импульса излучения достигает 20 Дж.</w:t>
      </w:r>
    </w:p>
    <w:p w:rsidR="0016183A" w:rsidRPr="00834B58" w:rsidRDefault="0016183A" w:rsidP="00834B58">
      <w:r>
        <w:tab/>
        <w:t xml:space="preserve">Лазерный пучок формируется коллиматором и направляется в энергетический канал исследовательского стенда, где происходит совмещение его оси с осью </w:t>
      </w:r>
      <w:r>
        <w:t>луча</w:t>
      </w:r>
      <w:r>
        <w:t xml:space="preserve"> пилотного лазера. </w:t>
      </w:r>
    </w:p>
    <w:p w:rsidR="00834B58" w:rsidRPr="00834B58" w:rsidRDefault="00834B58" w:rsidP="00834B58">
      <w:r w:rsidRPr="00834B58">
        <w:tab/>
      </w:r>
      <w:r w:rsidRPr="00834B58">
        <w:tab/>
        <w:t>Энергетический канал включает расщепители пучка и схему формирования пучка необходимого размера и качества на поверхности (или в объеме) образца. Схема формирования содержит формирующую диафрагму и объектив, строящий уменьшенное изображение диафрагмы на поверхности образца. Проекционная схема формирования пучка обеспечивает его высокое качество.</w:t>
      </w:r>
    </w:p>
    <w:p w:rsidR="00834B58" w:rsidRDefault="00834B58" w:rsidP="00834B58">
      <w:r w:rsidRPr="00834B58">
        <w:tab/>
        <w:t>Каналы регистрации содержат фотодетекторы с высоким временным разрешением, акустический датчик, монохроматор, спектрограф, измерители энергии импульса, цифровые быстродействующие осциллографы, соединительные высокочастотные кабели, соединительные оптоволоконные жгуты. Оптическая  функциональная схема стенда приведена на рис. 1.</w:t>
      </w:r>
    </w:p>
    <w:p w:rsidR="00DA39B6" w:rsidRPr="00DA39B6" w:rsidRDefault="00DA39B6" w:rsidP="00834B58">
      <w:pPr>
        <w:rPr>
          <w:b/>
        </w:rPr>
      </w:pPr>
      <w:r w:rsidRPr="00DA39B6">
        <w:rPr>
          <w:b/>
        </w:rPr>
        <w:t>Далее доработать……..</w:t>
      </w:r>
    </w:p>
    <w:p w:rsidR="00834B58" w:rsidRPr="00834B58" w:rsidRDefault="00834B58" w:rsidP="00834B58">
      <w:pPr>
        <w:rPr>
          <w:i/>
        </w:rPr>
      </w:pPr>
      <w:r w:rsidRPr="00834B58">
        <w:rPr>
          <w:i/>
        </w:rPr>
        <w:lastRenderedPageBreak/>
        <w:drawing>
          <wp:inline distT="0" distB="0" distL="0" distR="0" wp14:anchorId="7C8D3FC0" wp14:editId="51D3910D">
            <wp:extent cx="5937885" cy="4595495"/>
            <wp:effectExtent l="0" t="0" r="5715" b="0"/>
            <wp:docPr id="5" name="Рисунок 1" descr="C:\Users\Владислав\Desktop\устан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ислав\Desktop\установ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59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B58" w:rsidRPr="00834B58" w:rsidRDefault="00834B58" w:rsidP="00834B58">
      <w:pPr>
        <w:rPr>
          <w:i/>
        </w:rPr>
      </w:pPr>
      <w:r w:rsidRPr="00834B58">
        <w:rPr>
          <w:b/>
          <w:i/>
        </w:rPr>
        <w:t>Рис. 1.</w:t>
      </w:r>
      <w:r w:rsidRPr="00834B58">
        <w:rPr>
          <w:i/>
        </w:rPr>
        <w:t xml:space="preserve"> </w:t>
      </w:r>
      <w:proofErr w:type="gramStart"/>
      <w:r w:rsidRPr="00834B58">
        <w:rPr>
          <w:i/>
        </w:rPr>
        <w:t xml:space="preserve">Функциональная схема установки </w:t>
      </w:r>
      <w:r w:rsidRPr="00834B58">
        <w:rPr>
          <w:i/>
        </w:rPr>
        <w:br/>
        <w:t xml:space="preserve">1 — лазер </w:t>
      </w:r>
      <w:r w:rsidRPr="00834B58">
        <w:rPr>
          <w:i/>
          <w:lang w:val="en-US"/>
        </w:rPr>
        <w:t>LQ</w:t>
      </w:r>
      <w:r w:rsidRPr="00834B58">
        <w:rPr>
          <w:i/>
        </w:rPr>
        <w:t xml:space="preserve">-929, </w:t>
      </w:r>
      <w:r w:rsidRPr="00834B58">
        <w:rPr>
          <w:i/>
          <w:lang w:val="en-US"/>
        </w:rPr>
        <w:t>Solar</w:t>
      </w:r>
      <w:r w:rsidRPr="00834B58">
        <w:rPr>
          <w:i/>
        </w:rPr>
        <w:t xml:space="preserve"> </w:t>
      </w:r>
      <w:r w:rsidRPr="00834B58">
        <w:rPr>
          <w:i/>
          <w:lang w:val="en-US"/>
        </w:rPr>
        <w:t>LS</w:t>
      </w:r>
      <w:r w:rsidRPr="00834B58">
        <w:rPr>
          <w:i/>
        </w:rPr>
        <w:t xml:space="preserve"> (1064 </w:t>
      </w:r>
      <w:proofErr w:type="spellStart"/>
      <w:r w:rsidRPr="00834B58">
        <w:rPr>
          <w:i/>
        </w:rPr>
        <w:t>нм</w:t>
      </w:r>
      <w:proofErr w:type="spellEnd"/>
      <w:r w:rsidRPr="00834B58">
        <w:rPr>
          <w:i/>
        </w:rPr>
        <w:t>, 532 </w:t>
      </w:r>
      <w:proofErr w:type="spellStart"/>
      <w:r w:rsidRPr="00834B58">
        <w:rPr>
          <w:i/>
        </w:rPr>
        <w:t>нм</w:t>
      </w:r>
      <w:proofErr w:type="spellEnd"/>
      <w:r w:rsidRPr="00834B58">
        <w:rPr>
          <w:i/>
        </w:rPr>
        <w:t xml:space="preserve"> и 266 </w:t>
      </w:r>
      <w:proofErr w:type="spellStart"/>
      <w:r w:rsidRPr="00834B58">
        <w:rPr>
          <w:i/>
        </w:rPr>
        <w:t>нм</w:t>
      </w:r>
      <w:proofErr w:type="spellEnd"/>
      <w:r w:rsidRPr="00834B58">
        <w:rPr>
          <w:i/>
        </w:rPr>
        <w:t xml:space="preserve">), 2 — ФЭК-19КПУ, 3 — кварцевая призма </w:t>
      </w:r>
      <w:proofErr w:type="spellStart"/>
      <w:r w:rsidRPr="00834B58">
        <w:rPr>
          <w:i/>
        </w:rPr>
        <w:t>Дове</w:t>
      </w:r>
      <w:proofErr w:type="spellEnd"/>
      <w:r w:rsidRPr="00834B58">
        <w:rPr>
          <w:i/>
        </w:rPr>
        <w:t xml:space="preserve">, 4 — измеритель энергии (ИМО-2Н или </w:t>
      </w:r>
      <w:proofErr w:type="spellStart"/>
      <w:r w:rsidRPr="00834B58">
        <w:rPr>
          <w:i/>
        </w:rPr>
        <w:t>Gentec</w:t>
      </w:r>
      <w:proofErr w:type="spellEnd"/>
      <w:r w:rsidRPr="00834B58">
        <w:rPr>
          <w:i/>
        </w:rPr>
        <w:t xml:space="preserve"> 25), 5 —диафрагма, 6 — «зонный» ФЭУ, 6' — «панорамный» ФЭУ, 7 — панорамный объектив, 8 —  металлическое зеркало, 9 — диэлектрическое зеркало, </w:t>
      </w:r>
      <w:r w:rsidRPr="00834B58">
        <w:rPr>
          <w:i/>
        </w:rPr>
        <w:br/>
        <w:t>10 — безаберрационный объектив, 11 — плоскость изображений для диафрагмы, 12 — исследуемый образец, 13 — CO</w:t>
      </w:r>
      <w:r w:rsidRPr="00834B58">
        <w:rPr>
          <w:i/>
          <w:vertAlign w:val="subscript"/>
        </w:rPr>
        <w:t>2</w:t>
      </w:r>
      <w:r w:rsidRPr="00834B58">
        <w:rPr>
          <w:i/>
        </w:rPr>
        <w:t>-лазер, 14 — датчик</w:t>
      </w:r>
      <w:proofErr w:type="gramEnd"/>
      <w:r w:rsidRPr="00834B58">
        <w:rPr>
          <w:i/>
        </w:rPr>
        <w:t xml:space="preserve"> давления, 15 — светофильтры, 16 — осциллограф </w:t>
      </w:r>
      <w:proofErr w:type="spellStart"/>
      <w:r w:rsidRPr="00834B58">
        <w:rPr>
          <w:i/>
          <w:lang w:val="en-US"/>
        </w:rPr>
        <w:t>Tektronics</w:t>
      </w:r>
      <w:proofErr w:type="spellEnd"/>
      <w:r w:rsidRPr="00834B58">
        <w:rPr>
          <w:i/>
        </w:rPr>
        <w:t xml:space="preserve"> </w:t>
      </w:r>
      <w:r w:rsidRPr="00834B58">
        <w:rPr>
          <w:i/>
          <w:lang w:val="en-US"/>
        </w:rPr>
        <w:t>DPO </w:t>
      </w:r>
      <w:r w:rsidRPr="00834B58">
        <w:rPr>
          <w:i/>
        </w:rPr>
        <w:t>3034: a) сигнал с </w:t>
      </w:r>
      <w:proofErr w:type="spellStart"/>
      <w:r w:rsidRPr="00834B58">
        <w:rPr>
          <w:i/>
        </w:rPr>
        <w:t>ФЭКа</w:t>
      </w:r>
      <w:proofErr w:type="spellEnd"/>
      <w:r w:rsidRPr="00834B58">
        <w:rPr>
          <w:i/>
        </w:rPr>
        <w:t>, b) сигнал панорамного ФЭУ, c) сигнал датчика давления, d) сигнал зонного ФЭУ); 0) канал запуска осциллографа</w:t>
      </w:r>
    </w:p>
    <w:p w:rsidR="00834B58" w:rsidRPr="00834B58" w:rsidRDefault="00834B58" w:rsidP="00834B58">
      <w:r w:rsidRPr="00834B58">
        <w:t>Настройка энергетического канала и регистрирующих датчиков производится с помощью луча пилотного лазера  (λ</w:t>
      </w:r>
      <w:r w:rsidRPr="00834B58">
        <w:rPr>
          <w:vertAlign w:val="subscript"/>
        </w:rPr>
        <w:t>0</w:t>
      </w:r>
      <w:r w:rsidRPr="00834B58">
        <w:t xml:space="preserve">=650 </w:t>
      </w:r>
      <w:proofErr w:type="spellStart"/>
      <w:r w:rsidRPr="00834B58">
        <w:t>нм</w:t>
      </w:r>
      <w:proofErr w:type="spellEnd"/>
      <w:r w:rsidRPr="00834B58">
        <w:t>) и визуализатора лазерного пучка  (λ</w:t>
      </w:r>
      <w:r w:rsidRPr="00834B58">
        <w:rPr>
          <w:vertAlign w:val="subscript"/>
        </w:rPr>
        <w:t>0</w:t>
      </w:r>
      <w:r w:rsidRPr="00834B58">
        <w:t xml:space="preserve">=532 </w:t>
      </w:r>
      <w:proofErr w:type="spellStart"/>
      <w:r w:rsidRPr="00834B58">
        <w:t>нм</w:t>
      </w:r>
      <w:proofErr w:type="spellEnd"/>
      <w:r w:rsidRPr="00834B58">
        <w:t xml:space="preserve">). Конструкция стенда позволяет проводить синхронные многопараметрические измерения с высоким временным (не хуже единиц </w:t>
      </w:r>
      <w:proofErr w:type="spellStart"/>
      <w:r w:rsidRPr="00834B58">
        <w:rPr>
          <w:i/>
        </w:rPr>
        <w:t>нс</w:t>
      </w:r>
      <w:proofErr w:type="spellEnd"/>
      <w:r w:rsidRPr="00834B58">
        <w:t>) разрешением. Так одновременно можно измерить энергию импульса, форму и момент его появления, временные характеристики свечения образца из зоны лазерного воздействия и отдельно за ее пределами, спектра свечения и момента появления акустического отклика.</w:t>
      </w:r>
    </w:p>
    <w:p w:rsidR="00834B58" w:rsidRPr="00834B58" w:rsidRDefault="00834B58" w:rsidP="00834B58">
      <w:r w:rsidRPr="00834B58">
        <w:lastRenderedPageBreak/>
        <w:tab/>
        <w:t>В качестве детектора ЛИ использован коаксиальный фотоэлемент ФЭК28КПУ с временным разрешением около 10</w:t>
      </w:r>
      <w:r w:rsidRPr="00834B58">
        <w:rPr>
          <w:vertAlign w:val="superscript"/>
        </w:rPr>
        <w:t>-11</w:t>
      </w:r>
      <w:r w:rsidRPr="00834B58">
        <w:t xml:space="preserve">с, в качестве детекторов свечения образца использованы </w:t>
      </w:r>
      <w:proofErr w:type="spellStart"/>
      <w:r w:rsidRPr="00834B58">
        <w:t>фотомодули</w:t>
      </w:r>
      <w:proofErr w:type="spellEnd"/>
      <w:r w:rsidRPr="00834B58">
        <w:t xml:space="preserve"> (ФЭУ) Н5773 фирмы </w:t>
      </w:r>
      <w:r w:rsidRPr="00834B58">
        <w:rPr>
          <w:lang w:val="en-US"/>
        </w:rPr>
        <w:t>Hamamatsu</w:t>
      </w:r>
      <w:r w:rsidRPr="00834B58">
        <w:t xml:space="preserve"> (разрешение 0,5 </w:t>
      </w:r>
      <w:proofErr w:type="spellStart"/>
      <w:r w:rsidRPr="00834B58">
        <w:t>нс</w:t>
      </w:r>
      <w:proofErr w:type="spellEnd"/>
      <w:r w:rsidRPr="00834B58">
        <w:t xml:space="preserve">), в качестве основного осциллографа -  </w:t>
      </w:r>
      <w:r w:rsidRPr="00834B58">
        <w:rPr>
          <w:lang w:val="en-US"/>
        </w:rPr>
        <w:t>Tektronix</w:t>
      </w:r>
      <w:r w:rsidRPr="00834B58">
        <w:t xml:space="preserve"> </w:t>
      </w:r>
      <w:r w:rsidRPr="00834B58">
        <w:rPr>
          <w:lang w:val="en-US"/>
        </w:rPr>
        <w:t>DPO</w:t>
      </w:r>
      <w:r w:rsidRPr="00834B58">
        <w:t xml:space="preserve"> 3034 с полосой пропускания 300 МГц.</w:t>
      </w:r>
    </w:p>
    <w:p w:rsidR="00834B58" w:rsidRPr="00834B58" w:rsidRDefault="00834B58" w:rsidP="00834B58">
      <w:pPr>
        <w:rPr>
          <w:b/>
        </w:rPr>
      </w:pPr>
      <w:r w:rsidRPr="00834B58">
        <w:tab/>
        <w:t xml:space="preserve"> </w:t>
      </w:r>
      <w:r w:rsidR="00E709B0">
        <w:rPr>
          <w:b/>
        </w:rPr>
        <w:t>Порядок работы</w:t>
      </w:r>
      <w:proofErr w:type="gramStart"/>
      <w:r w:rsidR="00E709B0">
        <w:rPr>
          <w:b/>
        </w:rPr>
        <w:t>………………Д</w:t>
      </w:r>
      <w:proofErr w:type="gramEnd"/>
      <w:r w:rsidR="00E709B0">
        <w:rPr>
          <w:b/>
        </w:rPr>
        <w:t>оработать!</w:t>
      </w:r>
    </w:p>
    <w:p w:rsidR="00834B58" w:rsidRPr="00834B58" w:rsidRDefault="00834B58" w:rsidP="00834B58">
      <w:pPr>
        <w:numPr>
          <w:ilvl w:val="0"/>
          <w:numId w:val="1"/>
        </w:numPr>
      </w:pPr>
      <w:r w:rsidRPr="00834B58">
        <w:t>Перерисовать оптическую схему стенда с преобразователями гармоник и параметрическим генератором. Уяснить назначение каждого элемента.</w:t>
      </w:r>
    </w:p>
    <w:p w:rsidR="00834B58" w:rsidRPr="00834B58" w:rsidRDefault="00834B58" w:rsidP="00834B58">
      <w:pPr>
        <w:numPr>
          <w:ilvl w:val="0"/>
          <w:numId w:val="1"/>
        </w:numPr>
      </w:pPr>
      <w:r w:rsidRPr="00834B58">
        <w:t>Включить лазер, с помощью пилотного луча проверить силовой и измерительные тракты, облучить на первой гармонике фотопленку и убедиться в работе проекционной схемы и детекторов. Записать осциллограммы свечения.</w:t>
      </w:r>
    </w:p>
    <w:p w:rsidR="00834B58" w:rsidRPr="00834B58" w:rsidRDefault="00834B58" w:rsidP="00834B58">
      <w:pPr>
        <w:numPr>
          <w:ilvl w:val="0"/>
          <w:numId w:val="1"/>
        </w:numPr>
      </w:pPr>
      <w:r w:rsidRPr="00834B58">
        <w:t xml:space="preserve">Установить на место фотопленки прессованную таблетку из оксида магния, установить перед зонным ФЭУ фильтр КС-14, облучить таблетку и измерить сигнал на выходе ФЭУ (с учетом ослабления сигнала до уровня около </w:t>
      </w:r>
      <w:r w:rsidRPr="00834B58">
        <w:rPr>
          <w:i/>
        </w:rPr>
        <w:t>1</w:t>
      </w:r>
      <w:proofErr w:type="gramStart"/>
      <w:r w:rsidRPr="00834B58">
        <w:t xml:space="preserve"> </w:t>
      </w:r>
      <w:r w:rsidRPr="00834B58">
        <w:rPr>
          <w:i/>
        </w:rPr>
        <w:t>В</w:t>
      </w:r>
      <w:proofErr w:type="gramEnd"/>
      <w:r w:rsidRPr="00834B58">
        <w:t xml:space="preserve"> нейтральными светофильтрами) при плотности энергии. </w:t>
      </w:r>
    </w:p>
    <w:p w:rsidR="00834B58" w:rsidRPr="00834B58" w:rsidRDefault="00834B58" w:rsidP="00834B58">
      <w:pPr>
        <w:numPr>
          <w:ilvl w:val="0"/>
          <w:numId w:val="1"/>
        </w:numPr>
      </w:pPr>
      <w:r w:rsidRPr="00834B58">
        <w:t>Настроить работу стенда на вторую гармонику. Исследовать параметры излучения.</w:t>
      </w:r>
    </w:p>
    <w:p w:rsidR="00834B58" w:rsidRPr="00834B58" w:rsidRDefault="00834B58" w:rsidP="00834B58">
      <w:pPr>
        <w:numPr>
          <w:ilvl w:val="0"/>
          <w:numId w:val="1"/>
        </w:numPr>
      </w:pPr>
      <w:r w:rsidRPr="00834B58">
        <w:t xml:space="preserve">Установить пилотный лазер, включить и по пилотному лучу проверить установку и юстировку всех элементов схемы. </w:t>
      </w:r>
    </w:p>
    <w:p w:rsidR="00834B58" w:rsidRPr="00834B58" w:rsidRDefault="00834B58" w:rsidP="00834B58"/>
    <w:p w:rsidR="00834B58" w:rsidRPr="00834B58" w:rsidRDefault="00834B58" w:rsidP="00834B58"/>
    <w:p w:rsidR="00834B58" w:rsidRPr="00834B58" w:rsidRDefault="00834B58" w:rsidP="00834B58">
      <w:pPr>
        <w:rPr>
          <w:i/>
        </w:rPr>
      </w:pPr>
      <w:r w:rsidRPr="00834B58">
        <w:rPr>
          <w:i/>
        </w:rPr>
        <w:t>Контрольные вопросы:</w:t>
      </w:r>
    </w:p>
    <w:p w:rsidR="00834B58" w:rsidRPr="00834B58" w:rsidRDefault="00834B58" w:rsidP="00834B58">
      <w:pPr>
        <w:rPr>
          <w:i/>
        </w:rPr>
      </w:pPr>
    </w:p>
    <w:p w:rsidR="00834B58" w:rsidRPr="00834B58" w:rsidRDefault="00834B58" w:rsidP="00834B58">
      <w:pPr>
        <w:rPr>
          <w:i/>
        </w:rPr>
      </w:pPr>
      <w:r w:rsidRPr="00834B58">
        <w:rPr>
          <w:i/>
        </w:rPr>
        <w:t>• почему для формирования (фокусировки) пучка использована такая сложная проекционная схема;</w:t>
      </w:r>
    </w:p>
    <w:p w:rsidR="00834B58" w:rsidRPr="00834B58" w:rsidRDefault="00834B58" w:rsidP="00834B58">
      <w:pPr>
        <w:rPr>
          <w:i/>
        </w:rPr>
      </w:pPr>
      <w:r w:rsidRPr="00834B58">
        <w:rPr>
          <w:i/>
        </w:rPr>
        <w:t>• можно ли неограниченно уменьшая диаметр формирующей диафрагмы сделать размер пучка, меньше дифракционного предела;</w:t>
      </w:r>
    </w:p>
    <w:p w:rsidR="00834B58" w:rsidRPr="00834B58" w:rsidRDefault="00834B58" w:rsidP="00834B58">
      <w:pPr>
        <w:rPr>
          <w:i/>
        </w:rPr>
      </w:pPr>
      <w:r w:rsidRPr="00834B58">
        <w:rPr>
          <w:i/>
        </w:rPr>
        <w:t xml:space="preserve">• оцените предельную фокусировку дифракционного пучка для каждой из </w:t>
      </w:r>
      <w:proofErr w:type="spellStart"/>
      <w:r w:rsidRPr="00834B58">
        <w:rPr>
          <w:i/>
        </w:rPr>
        <w:t>гармоникизлучения</w:t>
      </w:r>
      <w:proofErr w:type="spellEnd"/>
      <w:r w:rsidRPr="00834B58">
        <w:rPr>
          <w:i/>
        </w:rPr>
        <w:t>;</w:t>
      </w:r>
    </w:p>
    <w:p w:rsidR="00834B58" w:rsidRPr="00834B58" w:rsidRDefault="00834B58" w:rsidP="00834B58">
      <w:pPr>
        <w:rPr>
          <w:i/>
        </w:rPr>
      </w:pPr>
      <w:r w:rsidRPr="00834B58">
        <w:rPr>
          <w:i/>
        </w:rPr>
        <w:t>• на какой из гармоник нельзя использовать оптические элементы из стекла, предложите материалы для оптики.</w:t>
      </w:r>
    </w:p>
    <w:p w:rsidR="00834B58" w:rsidRPr="00834B58" w:rsidRDefault="00834B58" w:rsidP="00834B58"/>
    <w:p w:rsidR="00834B58" w:rsidRPr="00834B58" w:rsidRDefault="00834B58" w:rsidP="00834B58">
      <w:pPr>
        <w:numPr>
          <w:ilvl w:val="0"/>
          <w:numId w:val="1"/>
        </w:numPr>
      </w:pPr>
      <w:r w:rsidRPr="00834B58">
        <w:lastRenderedPageBreak/>
        <w:t xml:space="preserve">Установить на выходе излучения лазера объектив с фокусным расстоянием 100 мм. Включить лазер в режим излучения </w:t>
      </w:r>
      <w:proofErr w:type="spellStart"/>
      <w:r w:rsidRPr="00834B58">
        <w:t>моноимпульса</w:t>
      </w:r>
      <w:proofErr w:type="spellEnd"/>
      <w:r w:rsidRPr="00834B58">
        <w:t xml:space="preserve"> (модуляция добротности, энергия накачки 25-30 Дж, частота следования 1 Гц). Открыть резонаторную заслонку, наблюдать пробой (возникновение искры, сопровождающееся резким щелчком) воздуха в задней фокальной плоскости объектива. Объяснить явление, сопоставить с пробоем на первой гармонике.</w:t>
      </w:r>
    </w:p>
    <w:p w:rsidR="00834B58" w:rsidRPr="00834B58" w:rsidRDefault="00834B58" w:rsidP="00834B58">
      <w:pPr>
        <w:numPr>
          <w:ilvl w:val="0"/>
          <w:numId w:val="1"/>
        </w:numPr>
      </w:pPr>
      <w:r w:rsidRPr="00834B58">
        <w:t>Удалить объектив и направить лазерный пучок в энергетический канал. С помощью визуализатора (или без него, используя белую бумагу) проверить соответствие оптических осей лазерного пучка с пилотным лучом. В случае несоответствия подправить траекторию пилотного луча, затем править положение детекторов и образца.</w:t>
      </w:r>
    </w:p>
    <w:p w:rsidR="00834B58" w:rsidRPr="00834B58" w:rsidRDefault="00834B58" w:rsidP="00834B58">
      <w:pPr>
        <w:numPr>
          <w:ilvl w:val="0"/>
          <w:numId w:val="1"/>
        </w:numPr>
      </w:pPr>
      <w:r w:rsidRPr="00834B58">
        <w:t>Выключить ФЭУ, Исследовать энергию излучения и длительность импульса на второй гармонике. Сделать выводы.</w:t>
      </w:r>
    </w:p>
    <w:p w:rsidR="00834B58" w:rsidRPr="00834B58" w:rsidRDefault="00834B58" w:rsidP="00834B58">
      <w:pPr>
        <w:numPr>
          <w:ilvl w:val="0"/>
          <w:numId w:val="1"/>
        </w:numPr>
      </w:pPr>
      <w:r w:rsidRPr="00834B58">
        <w:t>Включить ФЭУ, предварительно выключив яркое освещение, облучить таблетку, установив плотность энергии на поверхности 0,1 Дж/см</w:t>
      </w:r>
      <w:proofErr w:type="gramStart"/>
      <w:r w:rsidRPr="00834B58">
        <w:rPr>
          <w:vertAlign w:val="superscript"/>
        </w:rPr>
        <w:t>2</w:t>
      </w:r>
      <w:proofErr w:type="gramEnd"/>
      <w:r w:rsidRPr="00834B58">
        <w:t xml:space="preserve"> и с помощью нейтральных светофильтров подобрать амплитуду сигнала с ФЭУ, вычислить амплитуду с учетом светофильтров. Сравнить с амплитудой на первой гармонике, попытаться определить природу свечения на первой и второй гармониках облучения образца.</w:t>
      </w:r>
    </w:p>
    <w:p w:rsidR="00834B58" w:rsidRPr="00834B58" w:rsidRDefault="00834B58" w:rsidP="00834B58">
      <w:pPr>
        <w:numPr>
          <w:ilvl w:val="0"/>
          <w:numId w:val="1"/>
        </w:numPr>
      </w:pPr>
      <w:r w:rsidRPr="00834B58">
        <w:t xml:space="preserve"> Проанализировать осциллограммы (положение лазерного импульса, форму импульса свечения зонного ФЭУ). Записать осциллограмму. Сравнить с осциллограммой при облучении первой гармоникой, сделать выводы.</w:t>
      </w:r>
    </w:p>
    <w:p w:rsidR="00834B58" w:rsidRPr="00834B58" w:rsidRDefault="00834B58" w:rsidP="00834B58">
      <w:pPr>
        <w:numPr>
          <w:ilvl w:val="0"/>
          <w:numId w:val="1"/>
        </w:numPr>
      </w:pPr>
      <w:r w:rsidRPr="00834B58">
        <w:t xml:space="preserve"> Перестроить лазер на четвертую гармонику</w:t>
      </w:r>
      <w:proofErr w:type="gramStart"/>
      <w:r w:rsidRPr="00834B58">
        <w:t xml:space="preserve"> П</w:t>
      </w:r>
      <w:proofErr w:type="gramEnd"/>
      <w:r w:rsidRPr="00834B58">
        <w:t>овторить последовательность работы с п.6 по п. 10. Проанализировать полученный результат</w:t>
      </w:r>
      <w:proofErr w:type="gramStart"/>
      <w:r w:rsidRPr="00834B58">
        <w:t>..</w:t>
      </w:r>
      <w:proofErr w:type="gramEnd"/>
    </w:p>
    <w:p w:rsidR="00834B58" w:rsidRPr="00834B58" w:rsidRDefault="00834B58" w:rsidP="00834B58">
      <w:pPr>
        <w:numPr>
          <w:ilvl w:val="0"/>
          <w:numId w:val="1"/>
        </w:numPr>
      </w:pPr>
      <w:r w:rsidRPr="00834B58">
        <w:t xml:space="preserve">Выяснить, какие изменения необходимо сделать для получения осциллограмм процесса свечения образца при воздействии четвертой и пятой гармониками. </w:t>
      </w:r>
    </w:p>
    <w:p w:rsidR="00834B58" w:rsidRPr="00834B58" w:rsidRDefault="00834B58" w:rsidP="00834B58">
      <w:r w:rsidRPr="00834B58">
        <w:t>При защите отчета необходимо ответить на вопросы:</w:t>
      </w:r>
    </w:p>
    <w:p w:rsidR="00834B58" w:rsidRPr="00834B58" w:rsidRDefault="00834B58" w:rsidP="00834B58">
      <w:pPr>
        <w:rPr>
          <w:i/>
        </w:rPr>
      </w:pPr>
      <w:r w:rsidRPr="00834B58">
        <w:t xml:space="preserve"> </w:t>
      </w:r>
      <w:r w:rsidRPr="00834B58">
        <w:rPr>
          <w:i/>
        </w:rPr>
        <w:t xml:space="preserve">• как в данной схеме уменьшить или увеличить диаметр лазерного пучка на поверхности пленки (образца) и какой минимальный или максимальный размер пучка можно получить; </w:t>
      </w:r>
    </w:p>
    <w:p w:rsidR="00834B58" w:rsidRPr="00834B58" w:rsidRDefault="00834B58" w:rsidP="00834B58">
      <w:pPr>
        <w:rPr>
          <w:i/>
        </w:rPr>
      </w:pPr>
      <w:r w:rsidRPr="00834B58">
        <w:rPr>
          <w:i/>
        </w:rPr>
        <w:t>• как будет изменяться плотность энергии ЛИ на образе с изменением диаметра формирующей диафрагмы;</w:t>
      </w:r>
    </w:p>
    <w:p w:rsidR="00834B58" w:rsidRPr="00834B58" w:rsidRDefault="00834B58" w:rsidP="00834B58">
      <w:pPr>
        <w:rPr>
          <w:i/>
        </w:rPr>
      </w:pPr>
      <w:r w:rsidRPr="00834B58">
        <w:rPr>
          <w:i/>
        </w:rPr>
        <w:t>• какие оптические элементы необходимо заменить при переходе на вторую и третью гармоники излучения;</w:t>
      </w:r>
    </w:p>
    <w:p w:rsidR="00834B58" w:rsidRPr="00834B58" w:rsidRDefault="00834B58" w:rsidP="00834B58">
      <w:pPr>
        <w:rPr>
          <w:i/>
        </w:rPr>
      </w:pPr>
      <w:r w:rsidRPr="00834B58">
        <w:rPr>
          <w:i/>
        </w:rPr>
        <w:lastRenderedPageBreak/>
        <w:t>• какие оптические элементы необходимо заменить при переходе на четвертую и пятую гармоники излучения;</w:t>
      </w:r>
    </w:p>
    <w:p w:rsidR="00834B58" w:rsidRPr="00834B58" w:rsidRDefault="00834B58" w:rsidP="00834B58">
      <w:pPr>
        <w:rPr>
          <w:i/>
        </w:rPr>
      </w:pPr>
      <w:r w:rsidRPr="00834B58">
        <w:rPr>
          <w:i/>
        </w:rPr>
        <w:t>• какой эксперимент необходимо провести для уяснения природы свечения на каждой из гармоник облучения образца;</w:t>
      </w:r>
    </w:p>
    <w:p w:rsidR="00834B58" w:rsidRPr="00834B58" w:rsidRDefault="00834B58" w:rsidP="00834B58">
      <w:pPr>
        <w:rPr>
          <w:i/>
        </w:rPr>
      </w:pPr>
      <w:r w:rsidRPr="00834B58">
        <w:rPr>
          <w:i/>
        </w:rPr>
        <w:t>• какую информацию дает наблюдаемый цвет свечения исследуемого образца;</w:t>
      </w:r>
    </w:p>
    <w:p w:rsidR="00834B58" w:rsidRPr="00834B58" w:rsidRDefault="00834B58" w:rsidP="00834B58">
      <w:pPr>
        <w:rPr>
          <w:i/>
        </w:rPr>
      </w:pPr>
      <w:r w:rsidRPr="00834B58">
        <w:rPr>
          <w:i/>
        </w:rPr>
        <w:t>• какую информацию дает зависимость амплитуды и задержки свечения от уровня лазерного возбуждения.</w:t>
      </w:r>
    </w:p>
    <w:p w:rsidR="00834B58" w:rsidRPr="00834B58" w:rsidRDefault="00834B58" w:rsidP="00834B58">
      <w:pPr>
        <w:rPr>
          <w:b/>
        </w:rPr>
      </w:pPr>
    </w:p>
    <w:p w:rsidR="00834B58" w:rsidRPr="00834B58" w:rsidRDefault="00834B58" w:rsidP="00834B58">
      <w:pPr>
        <w:rPr>
          <w:b/>
        </w:rPr>
      </w:pPr>
    </w:p>
    <w:p w:rsidR="00834B58" w:rsidRPr="00834B58" w:rsidRDefault="00834B58" w:rsidP="00834B58">
      <w:pPr>
        <w:rPr>
          <w:b/>
        </w:rPr>
      </w:pPr>
    </w:p>
    <w:p w:rsidR="00834B58" w:rsidRPr="00834B58" w:rsidRDefault="00834B58" w:rsidP="00834B58">
      <w:pPr>
        <w:rPr>
          <w:b/>
        </w:rPr>
      </w:pPr>
      <w:r w:rsidRPr="00834B58">
        <w:rPr>
          <w:b/>
        </w:rPr>
        <w:t>Литература: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851"/>
        <w:gridCol w:w="8363"/>
      </w:tblGrid>
      <w:tr w:rsidR="00834B58" w:rsidRPr="00834B58" w:rsidTr="00005FB2">
        <w:tc>
          <w:tcPr>
            <w:tcW w:w="851" w:type="dxa"/>
            <w:vAlign w:val="center"/>
          </w:tcPr>
          <w:p w:rsidR="00834B58" w:rsidRPr="00834B58" w:rsidRDefault="00834B58" w:rsidP="00834B58">
            <w:pPr>
              <w:numPr>
                <w:ilvl w:val="0"/>
                <w:numId w:val="2"/>
              </w:numPr>
              <w:spacing w:after="200"/>
            </w:pPr>
          </w:p>
        </w:tc>
        <w:tc>
          <w:tcPr>
            <w:tcW w:w="8363" w:type="dxa"/>
          </w:tcPr>
          <w:p w:rsidR="00834B58" w:rsidRPr="00834B58" w:rsidRDefault="00834B58" w:rsidP="00834B58">
            <w:pPr>
              <w:spacing w:after="200"/>
            </w:pPr>
            <w:r w:rsidRPr="00834B58">
              <w:t>Лосев Валерий Федорович. Лазерные технологии и оборудование</w:t>
            </w:r>
            <w:proofErr w:type="gramStart"/>
            <w:r w:rsidRPr="00834B58">
              <w:t xml:space="preserve"> :</w:t>
            </w:r>
            <w:proofErr w:type="gramEnd"/>
            <w:r w:rsidRPr="00834B58">
              <w:t xml:space="preserve"> учебное пособие / В. Ф. Лосев, В. П. </w:t>
            </w:r>
            <w:proofErr w:type="spellStart"/>
            <w:r w:rsidRPr="00834B58">
              <w:t>Ципилев</w:t>
            </w:r>
            <w:proofErr w:type="spellEnd"/>
            <w:r w:rsidRPr="00834B58">
              <w:t>; Томский политехнический университет (ТПУ). — Томск: Изд-во ТПУ, 2008. — 148 с.: ил</w:t>
            </w:r>
            <w:proofErr w:type="gramStart"/>
            <w:r w:rsidRPr="00834B58">
              <w:t>.. — </w:t>
            </w:r>
            <w:proofErr w:type="spellStart"/>
            <w:proofErr w:type="gramEnd"/>
            <w:r w:rsidRPr="00834B58">
              <w:t>Библиогр</w:t>
            </w:r>
            <w:proofErr w:type="spellEnd"/>
            <w:r w:rsidRPr="00834B58">
              <w:t>.: с. 147.. — ISBN 5-98298-241-5.</w:t>
            </w:r>
          </w:p>
        </w:tc>
      </w:tr>
      <w:tr w:rsidR="00834B58" w:rsidRPr="00834B58" w:rsidTr="00005FB2">
        <w:tc>
          <w:tcPr>
            <w:tcW w:w="851" w:type="dxa"/>
            <w:vAlign w:val="center"/>
          </w:tcPr>
          <w:p w:rsidR="00834B58" w:rsidRPr="00834B58" w:rsidRDefault="00834B58" w:rsidP="00834B58">
            <w:pPr>
              <w:numPr>
                <w:ilvl w:val="0"/>
                <w:numId w:val="2"/>
              </w:numPr>
              <w:spacing w:after="200"/>
            </w:pPr>
          </w:p>
        </w:tc>
        <w:tc>
          <w:tcPr>
            <w:tcW w:w="8363" w:type="dxa"/>
          </w:tcPr>
          <w:p w:rsidR="00834B58" w:rsidRPr="00834B58" w:rsidRDefault="00834B58" w:rsidP="00834B58">
            <w:pPr>
              <w:spacing w:after="200"/>
            </w:pPr>
            <w:r w:rsidRPr="00834B58">
              <w:t xml:space="preserve">Лосев Валерий Федорович. Физические основы лазерной обработки материалов: учебное пособие / В. Ф. Лосев, Е. Ю. Морозова, В. П. </w:t>
            </w:r>
            <w:proofErr w:type="spellStart"/>
            <w:r w:rsidRPr="00834B58">
              <w:t>Ципилев</w:t>
            </w:r>
            <w:proofErr w:type="spellEnd"/>
            <w:r w:rsidRPr="00834B58">
              <w:t>; Томский политехнический университет (ТПУ). — Томск: Изд-во ТПУ, 2011. — 198 с.: ил</w:t>
            </w:r>
            <w:proofErr w:type="gramStart"/>
            <w:r w:rsidRPr="00834B58">
              <w:t>.. — </w:t>
            </w:r>
            <w:proofErr w:type="spellStart"/>
            <w:proofErr w:type="gramEnd"/>
            <w:r w:rsidRPr="00834B58">
              <w:t>Библиогр</w:t>
            </w:r>
            <w:proofErr w:type="spellEnd"/>
            <w:r w:rsidRPr="00834B58">
              <w:t>.: с. 197.. — ISBN 5-98298-241-5.</w:t>
            </w:r>
          </w:p>
        </w:tc>
      </w:tr>
      <w:tr w:rsidR="00834B58" w:rsidRPr="00834B58" w:rsidTr="00005FB2">
        <w:tc>
          <w:tcPr>
            <w:tcW w:w="851" w:type="dxa"/>
            <w:vAlign w:val="center"/>
          </w:tcPr>
          <w:p w:rsidR="00834B58" w:rsidRPr="00834B58" w:rsidRDefault="00834B58" w:rsidP="00834B58">
            <w:pPr>
              <w:numPr>
                <w:ilvl w:val="0"/>
                <w:numId w:val="2"/>
              </w:numPr>
              <w:spacing w:after="200"/>
            </w:pPr>
          </w:p>
        </w:tc>
        <w:tc>
          <w:tcPr>
            <w:tcW w:w="8363" w:type="dxa"/>
          </w:tcPr>
          <w:p w:rsidR="00834B58" w:rsidRPr="00834B58" w:rsidRDefault="00834B58" w:rsidP="00834B58">
            <w:pPr>
              <w:spacing w:after="200"/>
            </w:pPr>
            <w:r w:rsidRPr="00834B58">
              <w:t>Справочник по лазерной технике</w:t>
            </w:r>
            <w:proofErr w:type="gramStart"/>
            <w:r w:rsidRPr="00834B58">
              <w:t xml:space="preserve"> :</w:t>
            </w:r>
            <w:proofErr w:type="gramEnd"/>
            <w:r w:rsidRPr="00834B58">
              <w:t xml:space="preserve"> пер. с нем. / под ред. А. П. </w:t>
            </w:r>
            <w:proofErr w:type="spellStart"/>
            <w:r w:rsidRPr="00834B58">
              <w:t>Напартовича</w:t>
            </w:r>
            <w:proofErr w:type="spellEnd"/>
            <w:r w:rsidRPr="00834B58">
              <w:t xml:space="preserve">; пер. с нем. В. Н. Белоусова. — Москва: </w:t>
            </w:r>
            <w:proofErr w:type="spellStart"/>
            <w:r w:rsidRPr="00834B58">
              <w:t>Энергоатомиздат</w:t>
            </w:r>
            <w:proofErr w:type="spellEnd"/>
            <w:r w:rsidRPr="00834B58">
              <w:t>, 1991. —544 с.: ил</w:t>
            </w:r>
            <w:proofErr w:type="gramStart"/>
            <w:r w:rsidRPr="00834B58">
              <w:t>.. — </w:t>
            </w:r>
            <w:proofErr w:type="spellStart"/>
            <w:proofErr w:type="gramEnd"/>
            <w:r w:rsidRPr="00834B58">
              <w:t>Библиогр</w:t>
            </w:r>
            <w:proofErr w:type="spellEnd"/>
            <w:r w:rsidRPr="00834B58">
              <w:t>.: с. 518-540.. — ISBN 5-283-02480-6.</w:t>
            </w:r>
          </w:p>
        </w:tc>
      </w:tr>
      <w:tr w:rsidR="00834B58" w:rsidRPr="00834B58" w:rsidTr="00005FB2">
        <w:tc>
          <w:tcPr>
            <w:tcW w:w="851" w:type="dxa"/>
            <w:vAlign w:val="center"/>
          </w:tcPr>
          <w:p w:rsidR="00834B58" w:rsidRPr="00834B58" w:rsidRDefault="00834B58" w:rsidP="00834B58">
            <w:pPr>
              <w:numPr>
                <w:ilvl w:val="0"/>
                <w:numId w:val="2"/>
              </w:numPr>
              <w:spacing w:after="200"/>
            </w:pPr>
          </w:p>
        </w:tc>
        <w:tc>
          <w:tcPr>
            <w:tcW w:w="8363" w:type="dxa"/>
          </w:tcPr>
          <w:p w:rsidR="00834B58" w:rsidRPr="00834B58" w:rsidRDefault="00834B58" w:rsidP="00834B58">
            <w:pPr>
              <w:spacing w:after="200"/>
            </w:pPr>
            <w:r w:rsidRPr="00834B58">
              <w:t xml:space="preserve">О' </w:t>
            </w:r>
            <w:proofErr w:type="spellStart"/>
            <w:r w:rsidRPr="00834B58">
              <w:t>Шиа</w:t>
            </w:r>
            <w:proofErr w:type="spellEnd"/>
            <w:r w:rsidRPr="00834B58">
              <w:t xml:space="preserve">, </w:t>
            </w:r>
            <w:proofErr w:type="spellStart"/>
            <w:r w:rsidRPr="00834B58">
              <w:t>ДональдЛазерная</w:t>
            </w:r>
            <w:proofErr w:type="spellEnd"/>
            <w:r w:rsidRPr="00834B58">
              <w:t xml:space="preserve"> техника</w:t>
            </w:r>
            <w:proofErr w:type="gramStart"/>
            <w:r w:rsidRPr="00834B58">
              <w:t xml:space="preserve"> :</w:t>
            </w:r>
            <w:proofErr w:type="gramEnd"/>
            <w:r w:rsidRPr="00834B58">
              <w:t xml:space="preserve"> пер. с англ. / Д. О' </w:t>
            </w:r>
            <w:proofErr w:type="spellStart"/>
            <w:r w:rsidRPr="00834B58">
              <w:t>Шиа</w:t>
            </w:r>
            <w:proofErr w:type="spellEnd"/>
            <w:r w:rsidRPr="00834B58">
              <w:t xml:space="preserve">, Р. </w:t>
            </w:r>
            <w:proofErr w:type="spellStart"/>
            <w:r w:rsidRPr="00834B58">
              <w:t>Коллен</w:t>
            </w:r>
            <w:proofErr w:type="spellEnd"/>
            <w:r w:rsidRPr="00834B58">
              <w:t xml:space="preserve">, У. </w:t>
            </w:r>
            <w:proofErr w:type="spellStart"/>
            <w:r w:rsidRPr="00834B58">
              <w:t>Родс</w:t>
            </w:r>
            <w:proofErr w:type="spellEnd"/>
            <w:r w:rsidRPr="00834B58">
              <w:t xml:space="preserve">. — Москва: </w:t>
            </w:r>
            <w:proofErr w:type="spellStart"/>
            <w:r w:rsidRPr="00834B58">
              <w:t>Атомиздат</w:t>
            </w:r>
            <w:proofErr w:type="spellEnd"/>
            <w:r w:rsidRPr="00834B58">
              <w:t>, 1980. — 256 с.: ил</w:t>
            </w:r>
            <w:proofErr w:type="gramStart"/>
            <w:r w:rsidRPr="00834B58">
              <w:t>.. — </w:t>
            </w:r>
            <w:proofErr w:type="spellStart"/>
            <w:proofErr w:type="gramEnd"/>
            <w:r w:rsidRPr="00834B58">
              <w:t>Библиогр</w:t>
            </w:r>
            <w:proofErr w:type="spellEnd"/>
            <w:r w:rsidRPr="00834B58">
              <w:t>.: с. 250-253..</w:t>
            </w:r>
          </w:p>
        </w:tc>
      </w:tr>
      <w:tr w:rsidR="00834B58" w:rsidRPr="00834B58" w:rsidTr="00005FB2">
        <w:tc>
          <w:tcPr>
            <w:tcW w:w="851" w:type="dxa"/>
            <w:vAlign w:val="center"/>
          </w:tcPr>
          <w:p w:rsidR="00834B58" w:rsidRPr="00834B58" w:rsidRDefault="00834B58" w:rsidP="00834B58">
            <w:pPr>
              <w:numPr>
                <w:ilvl w:val="0"/>
                <w:numId w:val="2"/>
              </w:numPr>
              <w:spacing w:after="200"/>
            </w:pPr>
          </w:p>
        </w:tc>
        <w:tc>
          <w:tcPr>
            <w:tcW w:w="8363" w:type="dxa"/>
          </w:tcPr>
          <w:p w:rsidR="00834B58" w:rsidRPr="00834B58" w:rsidRDefault="00834B58" w:rsidP="00834B58">
            <w:pPr>
              <w:spacing w:after="200"/>
            </w:pPr>
            <w:r w:rsidRPr="00834B58">
              <w:t>Тарасов, Лев Васильевич. Лазеры: действительность и надежды / Л. В. Тарасов. — Москва: Наука, 1985. — 176 с.: ил</w:t>
            </w:r>
            <w:proofErr w:type="gramStart"/>
            <w:r w:rsidRPr="00834B58">
              <w:t>.. — </w:t>
            </w:r>
            <w:proofErr w:type="gramEnd"/>
            <w:r w:rsidRPr="00834B58">
              <w:t xml:space="preserve">Библиотечка "Квант"; </w:t>
            </w:r>
            <w:proofErr w:type="spellStart"/>
            <w:r w:rsidRPr="00834B58">
              <w:t>Вып</w:t>
            </w:r>
            <w:proofErr w:type="spellEnd"/>
            <w:r w:rsidRPr="00834B58">
              <w:t>. 42.</w:t>
            </w:r>
          </w:p>
        </w:tc>
      </w:tr>
    </w:tbl>
    <w:p w:rsidR="00834B58" w:rsidRPr="00834B58" w:rsidRDefault="00834B58" w:rsidP="00834B58"/>
    <w:p w:rsidR="00834B58" w:rsidRPr="00834B58" w:rsidRDefault="00834B58" w:rsidP="00834B58"/>
    <w:p w:rsidR="001D442E" w:rsidRDefault="001D442E"/>
    <w:sectPr w:rsidR="001D44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92273E"/>
    <w:multiLevelType w:val="hybridMultilevel"/>
    <w:tmpl w:val="E12879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7F4DA6"/>
    <w:multiLevelType w:val="hybridMultilevel"/>
    <w:tmpl w:val="4EC09226"/>
    <w:lvl w:ilvl="0" w:tplc="79124A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363"/>
    <w:rsid w:val="000D6051"/>
    <w:rsid w:val="00137692"/>
    <w:rsid w:val="0016183A"/>
    <w:rsid w:val="001D442E"/>
    <w:rsid w:val="004D278B"/>
    <w:rsid w:val="006B7363"/>
    <w:rsid w:val="00834B58"/>
    <w:rsid w:val="00985F1A"/>
    <w:rsid w:val="00B96CC5"/>
    <w:rsid w:val="00BE7FA9"/>
    <w:rsid w:val="00C66D62"/>
    <w:rsid w:val="00C81631"/>
    <w:rsid w:val="00DA39B6"/>
    <w:rsid w:val="00E14416"/>
    <w:rsid w:val="00E709B0"/>
    <w:rsid w:val="00FE5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E9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34B5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34B58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4B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E9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34B5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34B58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4B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6</Pages>
  <Words>1328</Words>
  <Characters>7576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2014-12-17T06:36:00Z</dcterms:created>
  <dcterms:modified xsi:type="dcterms:W3CDTF">2014-12-17T08:08:00Z</dcterms:modified>
</cp:coreProperties>
</file>