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9A" w:rsidRDefault="0015569A" w:rsidP="0015569A">
      <w:pPr>
        <w:rPr>
          <w:sz w:val="28"/>
          <w:szCs w:val="28"/>
        </w:rPr>
      </w:pPr>
    </w:p>
    <w:p w:rsidR="0015569A" w:rsidRDefault="0015569A" w:rsidP="0015569A">
      <w:pPr>
        <w:spacing w:line="360" w:lineRule="auto"/>
        <w:jc w:val="center"/>
        <w:rPr>
          <w:sz w:val="28"/>
          <w:szCs w:val="28"/>
        </w:rPr>
      </w:pPr>
    </w:p>
    <w:p w:rsidR="0015569A" w:rsidRPr="00FD1862" w:rsidRDefault="0015569A" w:rsidP="0015569A">
      <w:pPr>
        <w:ind w:left="5387"/>
        <w:rPr>
          <w:sz w:val="28"/>
          <w:szCs w:val="28"/>
        </w:rPr>
      </w:pPr>
      <w:r w:rsidRPr="00FD1862">
        <w:rPr>
          <w:sz w:val="28"/>
          <w:szCs w:val="28"/>
        </w:rPr>
        <w:t>УТВЕРЖДАЮ</w:t>
      </w:r>
    </w:p>
    <w:p w:rsidR="0015569A" w:rsidRPr="00FD1862" w:rsidRDefault="0015569A" w:rsidP="0015569A">
      <w:pPr>
        <w:ind w:left="5387"/>
        <w:rPr>
          <w:sz w:val="28"/>
          <w:szCs w:val="28"/>
        </w:rPr>
      </w:pPr>
      <w:r>
        <w:rPr>
          <w:sz w:val="28"/>
          <w:szCs w:val="28"/>
        </w:rPr>
        <w:t>и.о. директора  ИПР</w:t>
      </w:r>
    </w:p>
    <w:p w:rsidR="0015569A" w:rsidRPr="00FD1862" w:rsidRDefault="0015569A" w:rsidP="0015569A">
      <w:pPr>
        <w:ind w:left="5387"/>
        <w:rPr>
          <w:sz w:val="28"/>
          <w:szCs w:val="28"/>
        </w:rPr>
      </w:pPr>
      <w:r>
        <w:rPr>
          <w:sz w:val="28"/>
          <w:szCs w:val="28"/>
        </w:rPr>
        <w:t>Рукавишников В.С.</w:t>
      </w:r>
    </w:p>
    <w:p w:rsidR="0015569A" w:rsidRPr="00FD1862" w:rsidRDefault="0015569A" w:rsidP="0015569A">
      <w:pPr>
        <w:ind w:left="5387"/>
        <w:rPr>
          <w:sz w:val="28"/>
          <w:szCs w:val="28"/>
        </w:rPr>
      </w:pPr>
      <w:r>
        <w:rPr>
          <w:sz w:val="28"/>
          <w:szCs w:val="28"/>
        </w:rPr>
        <w:t>«___»_____________2016</w:t>
      </w:r>
      <w:r w:rsidRPr="00FD1862">
        <w:rPr>
          <w:sz w:val="28"/>
          <w:szCs w:val="28"/>
        </w:rPr>
        <w:t xml:space="preserve"> г.</w:t>
      </w:r>
    </w:p>
    <w:p w:rsidR="0015569A" w:rsidRPr="00FD1862" w:rsidRDefault="0015569A" w:rsidP="0015569A">
      <w:pPr>
        <w:ind w:firstLine="600"/>
        <w:jc w:val="both"/>
        <w:rPr>
          <w:sz w:val="28"/>
          <w:szCs w:val="28"/>
        </w:rPr>
      </w:pPr>
    </w:p>
    <w:p w:rsidR="0015569A" w:rsidRPr="001D5DBB" w:rsidRDefault="0015569A" w:rsidP="0015569A">
      <w:pPr>
        <w:jc w:val="center"/>
        <w:rPr>
          <w:b/>
          <w:sz w:val="28"/>
          <w:szCs w:val="28"/>
        </w:rPr>
      </w:pPr>
    </w:p>
    <w:p w:rsidR="0015569A" w:rsidRPr="001D5DBB" w:rsidRDefault="0015569A" w:rsidP="0015569A">
      <w:pPr>
        <w:jc w:val="center"/>
        <w:rPr>
          <w:b/>
          <w:sz w:val="28"/>
          <w:szCs w:val="28"/>
        </w:rPr>
      </w:pPr>
    </w:p>
    <w:p w:rsidR="0015569A" w:rsidRPr="001D5DBB" w:rsidRDefault="0015569A" w:rsidP="0015569A">
      <w:pPr>
        <w:jc w:val="center"/>
        <w:rPr>
          <w:b/>
          <w:sz w:val="28"/>
          <w:szCs w:val="28"/>
        </w:rPr>
      </w:pPr>
      <w:r w:rsidRPr="00FD1862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 xml:space="preserve">АЯ ПРОГРАММА </w:t>
      </w:r>
    </w:p>
    <w:p w:rsidR="0015569A" w:rsidRDefault="0015569A" w:rsidP="0015569A">
      <w:pPr>
        <w:jc w:val="center"/>
        <w:rPr>
          <w:b/>
          <w:sz w:val="28"/>
          <w:szCs w:val="28"/>
        </w:rPr>
      </w:pPr>
    </w:p>
    <w:p w:rsidR="0015569A" w:rsidRDefault="0015569A" w:rsidP="00155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ГЕОЛОГИЯ </w:t>
      </w:r>
    </w:p>
    <w:p w:rsidR="0015569A" w:rsidRPr="00FD1862" w:rsidRDefault="0015569A" w:rsidP="0015569A">
      <w:pPr>
        <w:jc w:val="center"/>
        <w:rPr>
          <w:sz w:val="28"/>
          <w:szCs w:val="28"/>
        </w:rPr>
      </w:pPr>
    </w:p>
    <w:p w:rsidR="0015569A" w:rsidRPr="00FD1862" w:rsidRDefault="0015569A" w:rsidP="0015569A">
      <w:pPr>
        <w:jc w:val="center"/>
        <w:rPr>
          <w:sz w:val="28"/>
          <w:szCs w:val="28"/>
        </w:rPr>
      </w:pPr>
    </w:p>
    <w:p w:rsidR="0015569A" w:rsidRDefault="0015569A" w:rsidP="0015569A">
      <w:pPr>
        <w:rPr>
          <w:b/>
          <w:sz w:val="28"/>
          <w:szCs w:val="28"/>
        </w:rPr>
      </w:pPr>
      <w:r w:rsidRPr="00FD1862">
        <w:rPr>
          <w:sz w:val="28"/>
          <w:szCs w:val="28"/>
        </w:rPr>
        <w:t>Направление (специальность) ОО</w:t>
      </w:r>
      <w:r>
        <w:rPr>
          <w:sz w:val="28"/>
          <w:szCs w:val="28"/>
        </w:rPr>
        <w:t xml:space="preserve">П  </w:t>
      </w:r>
      <w:r>
        <w:rPr>
          <w:b/>
          <w:sz w:val="28"/>
          <w:szCs w:val="28"/>
        </w:rPr>
        <w:t>05.03.06 Экология и природопользование</w:t>
      </w:r>
    </w:p>
    <w:p w:rsidR="0015569A" w:rsidRPr="00FD1862" w:rsidRDefault="0015569A" w:rsidP="0015569A">
      <w:pPr>
        <w:rPr>
          <w:sz w:val="28"/>
          <w:szCs w:val="28"/>
        </w:rPr>
      </w:pPr>
      <w:r w:rsidRPr="00FD1862">
        <w:rPr>
          <w:sz w:val="28"/>
          <w:szCs w:val="28"/>
        </w:rPr>
        <w:t>Номер кластера (</w:t>
      </w:r>
      <w:r w:rsidRPr="00F358CA">
        <w:rPr>
          <w:i/>
          <w:sz w:val="28"/>
          <w:szCs w:val="28"/>
        </w:rPr>
        <w:t>для унифицированных дисциплин</w:t>
      </w:r>
      <w:r w:rsidRPr="00FD1862">
        <w:rPr>
          <w:sz w:val="28"/>
          <w:szCs w:val="28"/>
        </w:rPr>
        <w:t>)</w:t>
      </w:r>
      <w:r>
        <w:rPr>
          <w:sz w:val="28"/>
          <w:szCs w:val="28"/>
        </w:rPr>
        <w:t>_______</w:t>
      </w:r>
      <w:r w:rsidRPr="00FD1862">
        <w:rPr>
          <w:sz w:val="28"/>
          <w:szCs w:val="28"/>
        </w:rPr>
        <w:t>__________</w:t>
      </w:r>
    </w:p>
    <w:p w:rsidR="0015569A" w:rsidRPr="00FD1862" w:rsidRDefault="0015569A" w:rsidP="0015569A">
      <w:pPr>
        <w:rPr>
          <w:sz w:val="28"/>
          <w:szCs w:val="28"/>
        </w:rPr>
      </w:pPr>
    </w:p>
    <w:p w:rsidR="0015569A" w:rsidRDefault="0015569A" w:rsidP="0015569A">
      <w:pPr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FD1862">
        <w:rPr>
          <w:sz w:val="28"/>
          <w:szCs w:val="28"/>
        </w:rPr>
        <w:t>подготовки (специализация, програ</w:t>
      </w:r>
      <w:r>
        <w:rPr>
          <w:sz w:val="28"/>
          <w:szCs w:val="28"/>
        </w:rPr>
        <w:t xml:space="preserve">мма)  </w:t>
      </w:r>
    </w:p>
    <w:p w:rsidR="0015569A" w:rsidRPr="00FD1862" w:rsidRDefault="0015569A" w:rsidP="0015569A">
      <w:pPr>
        <w:rPr>
          <w:sz w:val="28"/>
          <w:szCs w:val="28"/>
        </w:rPr>
      </w:pPr>
      <w:r w:rsidRPr="00FD1862">
        <w:rPr>
          <w:sz w:val="28"/>
          <w:szCs w:val="28"/>
        </w:rPr>
        <w:t>Квалификация (с</w:t>
      </w:r>
      <w:r>
        <w:rPr>
          <w:sz w:val="28"/>
          <w:szCs w:val="28"/>
        </w:rPr>
        <w:t>тепень)  бакалавр</w:t>
      </w:r>
    </w:p>
    <w:p w:rsidR="0015569A" w:rsidRPr="00FD1862" w:rsidRDefault="0015569A" w:rsidP="0015569A">
      <w:pPr>
        <w:rPr>
          <w:sz w:val="28"/>
          <w:szCs w:val="28"/>
        </w:rPr>
      </w:pPr>
      <w:r w:rsidRPr="00FD1862">
        <w:rPr>
          <w:sz w:val="28"/>
          <w:szCs w:val="28"/>
        </w:rPr>
        <w:t>Базо</w:t>
      </w:r>
      <w:r>
        <w:rPr>
          <w:sz w:val="28"/>
          <w:szCs w:val="28"/>
        </w:rPr>
        <w:t>вый учебный план приема 2016</w:t>
      </w:r>
      <w:r w:rsidRPr="00FD1862">
        <w:rPr>
          <w:sz w:val="28"/>
          <w:szCs w:val="28"/>
        </w:rPr>
        <w:t xml:space="preserve"> г.</w:t>
      </w:r>
    </w:p>
    <w:p w:rsidR="0015569A" w:rsidRPr="00FD1862" w:rsidRDefault="0015569A" w:rsidP="0015569A">
      <w:pPr>
        <w:rPr>
          <w:sz w:val="28"/>
          <w:szCs w:val="28"/>
        </w:rPr>
      </w:pPr>
      <w:r>
        <w:rPr>
          <w:sz w:val="28"/>
          <w:szCs w:val="28"/>
        </w:rPr>
        <w:t>Курс 1  семестр 1</w:t>
      </w:r>
    </w:p>
    <w:p w:rsidR="0015569A" w:rsidRPr="00FD1862" w:rsidRDefault="0015569A" w:rsidP="0015569A">
      <w:pPr>
        <w:rPr>
          <w:sz w:val="28"/>
          <w:szCs w:val="28"/>
        </w:rPr>
      </w:pPr>
      <w:r>
        <w:rPr>
          <w:sz w:val="28"/>
          <w:szCs w:val="28"/>
        </w:rPr>
        <w:t>Количество кредитов  4</w:t>
      </w:r>
    </w:p>
    <w:p w:rsidR="0015569A" w:rsidRPr="00FD1862" w:rsidRDefault="0015569A" w:rsidP="0015569A">
      <w:pPr>
        <w:rPr>
          <w:sz w:val="28"/>
          <w:szCs w:val="28"/>
        </w:rPr>
      </w:pPr>
      <w:r>
        <w:rPr>
          <w:sz w:val="28"/>
          <w:szCs w:val="28"/>
        </w:rPr>
        <w:t>Код дисциплины ДИСЦ.Б.М5</w:t>
      </w:r>
    </w:p>
    <w:p w:rsidR="0015569A" w:rsidRPr="00FD1862" w:rsidRDefault="0015569A" w:rsidP="001556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6071"/>
      </w:tblGrid>
      <w:tr w:rsidR="0015569A" w:rsidRPr="00FD1862" w:rsidTr="006A3AE3">
        <w:trPr>
          <w:trHeight w:val="135"/>
        </w:trPr>
        <w:tc>
          <w:tcPr>
            <w:tcW w:w="3500" w:type="dxa"/>
            <w:vMerge w:val="restart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Виды учебной деятельн</w:t>
            </w:r>
            <w:r w:rsidRPr="00FD1862">
              <w:rPr>
                <w:sz w:val="28"/>
                <w:szCs w:val="28"/>
              </w:rPr>
              <w:t>о</w:t>
            </w:r>
            <w:r w:rsidRPr="00FD1862">
              <w:rPr>
                <w:sz w:val="28"/>
                <w:szCs w:val="28"/>
              </w:rPr>
              <w:t>сти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jc w:val="center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Временной ресурс по </w:t>
            </w:r>
            <w:r>
              <w:rPr>
                <w:sz w:val="28"/>
                <w:szCs w:val="28"/>
              </w:rPr>
              <w:t xml:space="preserve">очной </w:t>
            </w:r>
            <w:r w:rsidRPr="00FD1862">
              <w:rPr>
                <w:sz w:val="28"/>
                <w:szCs w:val="28"/>
              </w:rPr>
              <w:t>форме обучения</w:t>
            </w:r>
          </w:p>
        </w:tc>
      </w:tr>
      <w:tr w:rsidR="0015569A" w:rsidRPr="00FD1862" w:rsidTr="006A3AE3">
        <w:trPr>
          <w:trHeight w:val="135"/>
        </w:trPr>
        <w:tc>
          <w:tcPr>
            <w:tcW w:w="3500" w:type="dxa"/>
            <w:vMerge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15569A" w:rsidRPr="00FD1862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</w:tr>
      <w:tr w:rsidR="0015569A" w:rsidRPr="00FD1862" w:rsidTr="006A3AE3">
        <w:trPr>
          <w:trHeight w:val="236"/>
        </w:trPr>
        <w:tc>
          <w:tcPr>
            <w:tcW w:w="3500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Лекции, ч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</w:t>
            </w:r>
          </w:p>
        </w:tc>
      </w:tr>
      <w:tr w:rsidR="0015569A" w:rsidRPr="00FD1862" w:rsidTr="006A3AE3">
        <w:tc>
          <w:tcPr>
            <w:tcW w:w="3500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Практические занятия, ч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</w:p>
        </w:tc>
      </w:tr>
      <w:tr w:rsidR="0015569A" w:rsidRPr="00FD1862" w:rsidTr="006A3AE3">
        <w:tc>
          <w:tcPr>
            <w:tcW w:w="3500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Лабораторные занятия, ч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32ч.</w:t>
            </w:r>
          </w:p>
        </w:tc>
      </w:tr>
      <w:tr w:rsidR="0015569A" w:rsidRPr="00FD1862" w:rsidTr="006A3AE3">
        <w:tc>
          <w:tcPr>
            <w:tcW w:w="3500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Аудиторные занятия, ч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48ч.</w:t>
            </w:r>
          </w:p>
        </w:tc>
      </w:tr>
      <w:tr w:rsidR="0015569A" w:rsidRPr="00FD1862" w:rsidTr="006A3AE3">
        <w:tc>
          <w:tcPr>
            <w:tcW w:w="3500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Самостоятельная работа, ч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96ч.</w:t>
            </w:r>
          </w:p>
        </w:tc>
      </w:tr>
      <w:tr w:rsidR="0015569A" w:rsidRPr="00FD1862" w:rsidTr="006A3AE3">
        <w:tc>
          <w:tcPr>
            <w:tcW w:w="3500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ИТОГО, ч</w:t>
            </w:r>
          </w:p>
        </w:tc>
        <w:tc>
          <w:tcPr>
            <w:tcW w:w="6071" w:type="dxa"/>
          </w:tcPr>
          <w:p w:rsidR="0015569A" w:rsidRPr="00FD1862" w:rsidRDefault="0015569A" w:rsidP="006A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144ч.</w:t>
            </w:r>
          </w:p>
        </w:tc>
      </w:tr>
    </w:tbl>
    <w:p w:rsidR="0015569A" w:rsidRPr="00FD1862" w:rsidRDefault="0015569A" w:rsidP="0015569A">
      <w:pPr>
        <w:rPr>
          <w:sz w:val="28"/>
          <w:szCs w:val="28"/>
        </w:rPr>
      </w:pPr>
      <w:r w:rsidRPr="00FD1862">
        <w:rPr>
          <w:sz w:val="28"/>
          <w:szCs w:val="28"/>
        </w:rPr>
        <w:t>Вид промежуточной а</w:t>
      </w:r>
      <w:r>
        <w:rPr>
          <w:sz w:val="28"/>
          <w:szCs w:val="28"/>
        </w:rPr>
        <w:t>ттестации  Экзамен</w:t>
      </w:r>
    </w:p>
    <w:p w:rsidR="0015569A" w:rsidRPr="00BD1019" w:rsidRDefault="0015569A" w:rsidP="0015569A">
      <w:pPr>
        <w:rPr>
          <w:b/>
          <w:sz w:val="28"/>
          <w:szCs w:val="28"/>
        </w:rPr>
      </w:pPr>
      <w:r w:rsidRPr="00FD1862">
        <w:rPr>
          <w:sz w:val="28"/>
          <w:szCs w:val="28"/>
        </w:rPr>
        <w:t>Обеспечивающее под</w:t>
      </w:r>
      <w:r>
        <w:rPr>
          <w:sz w:val="28"/>
          <w:szCs w:val="28"/>
        </w:rPr>
        <w:t xml:space="preserve">разделение </w:t>
      </w:r>
      <w:r w:rsidRPr="00BD1019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геологии и разведки полезных ископаемых ИПР</w:t>
      </w:r>
    </w:p>
    <w:p w:rsidR="0015569A" w:rsidRPr="00FD1862" w:rsidRDefault="0015569A" w:rsidP="0015569A">
      <w:pPr>
        <w:rPr>
          <w:sz w:val="28"/>
          <w:szCs w:val="28"/>
        </w:rPr>
      </w:pPr>
    </w:p>
    <w:p w:rsidR="0015569A" w:rsidRPr="00FD1862" w:rsidRDefault="0015569A" w:rsidP="0015569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Заведующий кафедрой</w:t>
      </w:r>
      <w:r w:rsidRPr="00FD18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Гаврилов Р.Ю.</w:t>
      </w:r>
    </w:p>
    <w:p w:rsidR="0015569A" w:rsidRPr="00FD1862" w:rsidRDefault="0015569A" w:rsidP="0015569A">
      <w:pPr>
        <w:rPr>
          <w:sz w:val="28"/>
          <w:szCs w:val="28"/>
        </w:rPr>
      </w:pPr>
      <w:r>
        <w:rPr>
          <w:sz w:val="28"/>
          <w:szCs w:val="28"/>
        </w:rPr>
        <w:t>Руководитель ООП                            Язиков Е.Г.</w:t>
      </w:r>
    </w:p>
    <w:p w:rsidR="0015569A" w:rsidRPr="00FD1862" w:rsidRDefault="0015569A" w:rsidP="0015569A">
      <w:pPr>
        <w:ind w:firstLine="6600"/>
        <w:rPr>
          <w:sz w:val="28"/>
          <w:szCs w:val="28"/>
          <w:vertAlign w:val="superscript"/>
        </w:rPr>
      </w:pPr>
    </w:p>
    <w:p w:rsidR="0015569A" w:rsidRPr="00FD1862" w:rsidRDefault="0015569A" w:rsidP="0015569A">
      <w:pPr>
        <w:rPr>
          <w:sz w:val="28"/>
          <w:szCs w:val="28"/>
          <w:vertAlign w:val="superscript"/>
        </w:rPr>
      </w:pPr>
      <w:r w:rsidRPr="00FD1862">
        <w:rPr>
          <w:sz w:val="28"/>
          <w:szCs w:val="28"/>
        </w:rPr>
        <w:t xml:space="preserve">Преподаватель      </w:t>
      </w:r>
      <w:r w:rsidRPr="00FD18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Поцелуев А.А. </w:t>
      </w:r>
    </w:p>
    <w:p w:rsidR="0015569A" w:rsidRDefault="0015569A" w:rsidP="0015569A">
      <w:pPr>
        <w:jc w:val="center"/>
        <w:rPr>
          <w:sz w:val="28"/>
          <w:szCs w:val="28"/>
        </w:rPr>
      </w:pPr>
    </w:p>
    <w:p w:rsidR="0015569A" w:rsidRDefault="0015569A" w:rsidP="0015569A">
      <w:pPr>
        <w:jc w:val="center"/>
        <w:rPr>
          <w:sz w:val="28"/>
          <w:szCs w:val="28"/>
        </w:rPr>
      </w:pPr>
    </w:p>
    <w:p w:rsidR="0015569A" w:rsidRPr="00D34076" w:rsidRDefault="0015569A" w:rsidP="001556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FD1862">
        <w:rPr>
          <w:sz w:val="28"/>
          <w:szCs w:val="28"/>
        </w:rPr>
        <w:t>г.</w:t>
      </w:r>
    </w:p>
    <w:p w:rsidR="0015569A" w:rsidRDefault="0015569A" w:rsidP="0015569A">
      <w:pPr>
        <w:spacing w:after="120"/>
        <w:jc w:val="center"/>
        <w:rPr>
          <w:b/>
          <w:bCs/>
          <w:sz w:val="28"/>
          <w:szCs w:val="28"/>
        </w:rPr>
      </w:pPr>
      <w:bookmarkStart w:id="0" w:name="_Toc263612350"/>
      <w:r w:rsidRPr="00393A10">
        <w:rPr>
          <w:b/>
          <w:bCs/>
          <w:sz w:val="28"/>
          <w:szCs w:val="28"/>
        </w:rPr>
        <w:lastRenderedPageBreak/>
        <w:t>1. Цели освоения дисциплины</w:t>
      </w:r>
      <w:bookmarkEnd w:id="0"/>
    </w:p>
    <w:p w:rsidR="0015569A" w:rsidRDefault="0015569A" w:rsidP="0015569A">
      <w:pPr>
        <w:spacing w:line="235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преподавания </w:t>
      </w:r>
      <w:r w:rsidRPr="00AE272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«Общая геология»:</w:t>
      </w:r>
    </w:p>
    <w:p w:rsidR="0015569A" w:rsidRDefault="0015569A" w:rsidP="0015569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студентами знаний о составе и строении Земли, Солнечной системы, Космоса и геологических процессах, формирующих литосферу, атмосферу, гидросферу, биосферу и техносферу;</w:t>
      </w:r>
    </w:p>
    <w:p w:rsidR="0015569A" w:rsidRDefault="0015569A" w:rsidP="0015569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 практических навыков в определении генезиса горных пород, научиться макроскопически описывать горные породы, строить разрезы, геологические схемы и карты.</w:t>
      </w:r>
    </w:p>
    <w:p w:rsidR="0015569A" w:rsidRDefault="0015569A" w:rsidP="0015569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научиться формулировать проблемы в области геологии и ставить задачи для их решения.</w:t>
      </w:r>
    </w:p>
    <w:p w:rsidR="0015569A" w:rsidRPr="00AE2721" w:rsidRDefault="0015569A" w:rsidP="0015569A">
      <w:pPr>
        <w:spacing w:line="235" w:lineRule="auto"/>
        <w:ind w:firstLine="600"/>
        <w:jc w:val="both"/>
        <w:rPr>
          <w:sz w:val="28"/>
          <w:szCs w:val="28"/>
        </w:rPr>
      </w:pPr>
    </w:p>
    <w:p w:rsidR="0015569A" w:rsidRPr="00060033" w:rsidRDefault="0015569A" w:rsidP="0015569A">
      <w:pPr>
        <w:pStyle w:val="22"/>
        <w:spacing w:before="0"/>
        <w:rPr>
          <w:rFonts w:ascii="Times New Roman" w:hAnsi="Times New Roman" w:cs="Times New Roman"/>
        </w:rPr>
      </w:pPr>
      <w:bookmarkStart w:id="1" w:name="_Toc263612351"/>
      <w:r w:rsidRPr="00060033">
        <w:rPr>
          <w:rFonts w:ascii="Times New Roman" w:hAnsi="Times New Roman" w:cs="Times New Roman"/>
        </w:rPr>
        <w:t>2. Место дисциплины в структуре ООП</w:t>
      </w:r>
      <w:bookmarkEnd w:id="1"/>
    </w:p>
    <w:p w:rsidR="0015569A" w:rsidRPr="00200146" w:rsidRDefault="0015569A" w:rsidP="0015569A">
      <w:pPr>
        <w:spacing w:line="235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базовым  дисциплинам модуля общепрофессиональных дисциплин (ДИСЦ.Б.М5). Она непосредственно связана с географическими, геоэкологическими, биологическими, природно-ресурсными и минералого-петрографическими дисциплинами.</w:t>
      </w:r>
      <w:r w:rsidRPr="00334D1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E2721">
        <w:rPr>
          <w:sz w:val="28"/>
          <w:szCs w:val="28"/>
        </w:rPr>
        <w:t>ля успешного о</w:t>
      </w:r>
      <w:r w:rsidRPr="00AE2721">
        <w:rPr>
          <w:sz w:val="28"/>
          <w:szCs w:val="28"/>
        </w:rPr>
        <w:t>с</w:t>
      </w:r>
      <w:r w:rsidRPr="00AE2721">
        <w:rPr>
          <w:sz w:val="28"/>
          <w:szCs w:val="28"/>
        </w:rPr>
        <w:t>воения</w:t>
      </w:r>
      <w:r>
        <w:rPr>
          <w:sz w:val="28"/>
          <w:szCs w:val="28"/>
        </w:rPr>
        <w:t xml:space="preserve"> данной дисциплины необходимы знания, умения и компетенции географии</w:t>
      </w:r>
      <w:r w:rsidRPr="00AE2721">
        <w:rPr>
          <w:sz w:val="28"/>
          <w:szCs w:val="28"/>
        </w:rPr>
        <w:t>.</w:t>
      </w:r>
      <w:r>
        <w:rPr>
          <w:sz w:val="28"/>
          <w:szCs w:val="28"/>
        </w:rPr>
        <w:t xml:space="preserve"> Кореквизитами для дисциплины «общая геология»  являются геодезия, основы научных исследований, история, математика.</w:t>
      </w:r>
    </w:p>
    <w:p w:rsidR="0015569A" w:rsidRDefault="0015569A" w:rsidP="0015569A">
      <w:pPr>
        <w:spacing w:line="235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5569A" w:rsidRPr="0082020F" w:rsidRDefault="0015569A" w:rsidP="0015569A">
      <w:pPr>
        <w:spacing w:line="235" w:lineRule="auto"/>
        <w:ind w:firstLine="600"/>
        <w:jc w:val="both"/>
        <w:rPr>
          <w:sz w:val="28"/>
          <w:szCs w:val="28"/>
        </w:rPr>
      </w:pPr>
    </w:p>
    <w:p w:rsidR="0015569A" w:rsidRPr="00341272" w:rsidRDefault="0015569A" w:rsidP="0015569A">
      <w:pPr>
        <w:pStyle w:val="22"/>
        <w:spacing w:before="0"/>
        <w:rPr>
          <w:rFonts w:ascii="Times New Roman" w:hAnsi="Times New Roman" w:cs="Times New Roman"/>
        </w:rPr>
      </w:pPr>
      <w:bookmarkStart w:id="2" w:name="_Toc263612352"/>
      <w:r w:rsidRPr="00341272">
        <w:rPr>
          <w:rFonts w:ascii="Times New Roman" w:hAnsi="Times New Roman" w:cs="Times New Roman"/>
        </w:rPr>
        <w:t>3. Результаты освоения дисциплины</w:t>
      </w:r>
      <w:bookmarkEnd w:id="2"/>
    </w:p>
    <w:p w:rsidR="0015569A" w:rsidRPr="00D34076" w:rsidRDefault="0015569A" w:rsidP="0015569A">
      <w:pPr>
        <w:shd w:val="clear" w:color="auto" w:fill="FFFFFF"/>
        <w:ind w:firstLine="720"/>
        <w:jc w:val="both"/>
        <w:rPr>
          <w:sz w:val="28"/>
          <w:szCs w:val="28"/>
        </w:rPr>
      </w:pPr>
      <w:r w:rsidRPr="00D34076">
        <w:rPr>
          <w:sz w:val="28"/>
          <w:szCs w:val="28"/>
        </w:rPr>
        <w:t>В</w:t>
      </w:r>
      <w:r w:rsidRPr="00D34076">
        <w:rPr>
          <w:b/>
          <w:bCs/>
          <w:sz w:val="28"/>
          <w:szCs w:val="28"/>
        </w:rPr>
        <w:t xml:space="preserve"> </w:t>
      </w:r>
      <w:r w:rsidRPr="00D34076">
        <w:rPr>
          <w:sz w:val="28"/>
          <w:szCs w:val="28"/>
        </w:rPr>
        <w:t>результате осв</w:t>
      </w:r>
      <w:r>
        <w:rPr>
          <w:sz w:val="28"/>
          <w:szCs w:val="28"/>
        </w:rPr>
        <w:t>оения дисциплины студент должен будет:</w:t>
      </w:r>
    </w:p>
    <w:p w:rsidR="0015569A" w:rsidRPr="00CF2498" w:rsidRDefault="0015569A" w:rsidP="0015569A">
      <w:pPr>
        <w:numPr>
          <w:ilvl w:val="0"/>
          <w:numId w:val="2"/>
        </w:numPr>
        <w:shd w:val="clear" w:color="auto" w:fill="FFFFFF"/>
        <w:tabs>
          <w:tab w:val="left" w:pos="624"/>
        </w:tabs>
        <w:jc w:val="both"/>
        <w:rPr>
          <w:b/>
          <w:bCs/>
          <w:spacing w:val="-11"/>
          <w:sz w:val="28"/>
          <w:szCs w:val="28"/>
        </w:rPr>
      </w:pPr>
      <w:r w:rsidRPr="00A86F9E">
        <w:rPr>
          <w:b/>
          <w:bCs/>
          <w:i/>
          <w:iCs/>
          <w:sz w:val="28"/>
          <w:szCs w:val="28"/>
        </w:rPr>
        <w:t>знать</w:t>
      </w:r>
      <w:r>
        <w:rPr>
          <w:sz w:val="28"/>
          <w:szCs w:val="28"/>
        </w:rPr>
        <w:t xml:space="preserve"> строение Земли, планет Солнечной системы, Космоса. Иметь представление о геологических процессах, магматизме, метаморфизме, </w:t>
      </w:r>
      <w:r w:rsidRPr="0036126C">
        <w:rPr>
          <w:sz w:val="28"/>
          <w:szCs w:val="28"/>
        </w:rPr>
        <w:t>метасоматозе</w:t>
      </w:r>
      <w:r>
        <w:rPr>
          <w:sz w:val="28"/>
          <w:szCs w:val="28"/>
        </w:rPr>
        <w:t>, выветривании горных пород, геологи</w:t>
      </w:r>
      <w:r w:rsidRPr="0036126C">
        <w:rPr>
          <w:sz w:val="28"/>
          <w:szCs w:val="28"/>
        </w:rPr>
        <w:t>ческой</w:t>
      </w:r>
      <w:r>
        <w:rPr>
          <w:sz w:val="28"/>
          <w:szCs w:val="28"/>
        </w:rPr>
        <w:t xml:space="preserve"> деятельности морей, океанов, озер и болот.</w:t>
      </w:r>
    </w:p>
    <w:p w:rsidR="0015569A" w:rsidRPr="00D34076" w:rsidRDefault="0015569A" w:rsidP="0015569A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620B2">
        <w:rPr>
          <w:b/>
          <w:bCs/>
          <w:i/>
          <w:iCs/>
          <w:sz w:val="28"/>
          <w:szCs w:val="28"/>
        </w:rPr>
        <w:t>уметь</w:t>
      </w:r>
      <w:r w:rsidRPr="006620B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анализировать простые геологические карты  и строить разрезы.</w:t>
      </w:r>
    </w:p>
    <w:p w:rsidR="0015569A" w:rsidRPr="00236DF7" w:rsidRDefault="0015569A" w:rsidP="0015569A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620B2">
        <w:rPr>
          <w:b/>
          <w:bCs/>
          <w:i/>
          <w:iCs/>
          <w:sz w:val="28"/>
          <w:szCs w:val="28"/>
        </w:rPr>
        <w:t>владеть</w:t>
      </w:r>
      <w:r w:rsidRPr="00D34076">
        <w:rPr>
          <w:i/>
          <w:iCs/>
          <w:sz w:val="28"/>
          <w:szCs w:val="28"/>
        </w:rPr>
        <w:t xml:space="preserve"> (методами, приёмами)</w:t>
      </w:r>
      <w:r>
        <w:rPr>
          <w:sz w:val="28"/>
          <w:szCs w:val="28"/>
        </w:rPr>
        <w:t xml:space="preserve"> описания образцов горных пород, определять какие геологические процессы могли привести к тем или иным изменениям горных пород, ясно представлять геологическую работу морей, озер, рек, подземных вод, ледников и роль </w:t>
      </w:r>
      <w:r w:rsidRPr="0036126C">
        <w:rPr>
          <w:sz w:val="28"/>
          <w:szCs w:val="28"/>
        </w:rPr>
        <w:t>пликативной</w:t>
      </w:r>
      <w:r>
        <w:rPr>
          <w:i/>
          <w:iCs/>
          <w:sz w:val="28"/>
          <w:szCs w:val="28"/>
        </w:rPr>
        <w:t xml:space="preserve"> </w:t>
      </w:r>
      <w:r w:rsidRPr="00236DF7">
        <w:rPr>
          <w:sz w:val="28"/>
          <w:szCs w:val="28"/>
        </w:rPr>
        <w:t xml:space="preserve">и дизъюнктивной тектоники в формировании </w:t>
      </w:r>
      <w:r>
        <w:rPr>
          <w:sz w:val="28"/>
          <w:szCs w:val="28"/>
        </w:rPr>
        <w:t>рельефа Земли.</w:t>
      </w:r>
    </w:p>
    <w:p w:rsidR="0015569A" w:rsidRPr="00D34076" w:rsidRDefault="0015569A" w:rsidP="0015569A">
      <w:pPr>
        <w:jc w:val="both"/>
        <w:rPr>
          <w:sz w:val="28"/>
          <w:szCs w:val="28"/>
        </w:rPr>
      </w:pPr>
    </w:p>
    <w:p w:rsidR="0015569A" w:rsidRPr="00D34076" w:rsidRDefault="0015569A" w:rsidP="0015569A">
      <w:pPr>
        <w:ind w:firstLine="709"/>
        <w:jc w:val="both"/>
        <w:rPr>
          <w:sz w:val="28"/>
          <w:szCs w:val="28"/>
        </w:rPr>
      </w:pPr>
      <w:r w:rsidRPr="00D34076">
        <w:rPr>
          <w:sz w:val="28"/>
          <w:szCs w:val="28"/>
        </w:rPr>
        <w:t>В процессе освоения дисциплины у студентов развиваются следующие компетенции:</w:t>
      </w:r>
    </w:p>
    <w:p w:rsidR="0015569A" w:rsidRPr="00D34076" w:rsidRDefault="0015569A" w:rsidP="0015569A">
      <w:pPr>
        <w:ind w:firstLine="567"/>
        <w:jc w:val="both"/>
        <w:rPr>
          <w:sz w:val="28"/>
          <w:szCs w:val="28"/>
        </w:rPr>
      </w:pPr>
      <w:r w:rsidRPr="00991198">
        <w:rPr>
          <w:b/>
          <w:bCs/>
          <w:i/>
          <w:iCs/>
          <w:sz w:val="28"/>
          <w:szCs w:val="28"/>
        </w:rPr>
        <w:t>1. Универсальные (общекультурные)</w:t>
      </w:r>
      <w:r w:rsidRPr="00D34076">
        <w:rPr>
          <w:i/>
          <w:iCs/>
          <w:sz w:val="28"/>
          <w:szCs w:val="28"/>
        </w:rPr>
        <w:t xml:space="preserve"> </w:t>
      </w:r>
      <w:r w:rsidRPr="00D34076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способность (</w:t>
      </w:r>
      <w:r w:rsidRPr="00D34076">
        <w:rPr>
          <w:sz w:val="28"/>
          <w:szCs w:val="28"/>
        </w:rPr>
        <w:t>готовность</w:t>
      </w:r>
      <w:r>
        <w:rPr>
          <w:sz w:val="28"/>
          <w:szCs w:val="28"/>
        </w:rPr>
        <w:t>) анализировать теоретический, практический и литературный материал по освоению дисциплины «Геология».</w:t>
      </w:r>
      <w:r w:rsidRPr="00D34076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Выделять главные проблемы</w:t>
      </w:r>
      <w:r w:rsidRPr="00D34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геологии и ставить задачи их решения. Научиться делать доклады на семинарах и конференциях, отбирать и компоновать информационный материал на электронных и бумажных носителях, выделять главные вопросы из </w:t>
      </w:r>
      <w:r>
        <w:rPr>
          <w:sz w:val="28"/>
          <w:szCs w:val="28"/>
        </w:rPr>
        <w:lastRenderedPageBreak/>
        <w:t>полученной информации в интернете, библиотеке, на лекционных и лабораторных занятиях.</w:t>
      </w:r>
    </w:p>
    <w:p w:rsidR="0015569A" w:rsidRPr="00D34076" w:rsidRDefault="0015569A" w:rsidP="0015569A">
      <w:pPr>
        <w:jc w:val="both"/>
        <w:rPr>
          <w:sz w:val="28"/>
          <w:szCs w:val="28"/>
        </w:rPr>
      </w:pPr>
    </w:p>
    <w:p w:rsidR="0015569A" w:rsidRDefault="0015569A" w:rsidP="0015569A">
      <w:pPr>
        <w:ind w:firstLine="720"/>
        <w:jc w:val="both"/>
        <w:rPr>
          <w:sz w:val="28"/>
          <w:szCs w:val="28"/>
        </w:rPr>
      </w:pPr>
      <w:r w:rsidRPr="006620B2">
        <w:rPr>
          <w:b/>
          <w:bCs/>
          <w:i/>
          <w:iCs/>
          <w:sz w:val="28"/>
          <w:szCs w:val="28"/>
        </w:rPr>
        <w:t xml:space="preserve">2. Профессиональные </w:t>
      </w:r>
      <w:r w:rsidRPr="00D34076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способность анализировать геологическую обстановку отдельных территорий по геологической карте, строить схемы и разрезы, где будет отражена геология, тектоника, стратиграфия, магматизм и геологическая история развития района;</w:t>
      </w:r>
    </w:p>
    <w:p w:rsidR="0015569A" w:rsidRDefault="0015569A" w:rsidP="0015569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по химическому и минералогическому составу горных пород определить условия их образования и место в классификационных таблицах.</w:t>
      </w:r>
    </w:p>
    <w:p w:rsidR="0015569A" w:rsidRPr="00C360E1" w:rsidRDefault="0015569A" w:rsidP="0015569A">
      <w:pPr>
        <w:ind w:firstLine="567"/>
        <w:jc w:val="both"/>
        <w:rPr>
          <w:sz w:val="28"/>
          <w:szCs w:val="28"/>
        </w:rPr>
      </w:pPr>
    </w:p>
    <w:p w:rsidR="0015569A" w:rsidRPr="006620B2" w:rsidRDefault="0015569A" w:rsidP="0015569A">
      <w:pPr>
        <w:pStyle w:val="22"/>
        <w:spacing w:before="0"/>
        <w:rPr>
          <w:rFonts w:ascii="Times New Roman" w:hAnsi="Times New Roman" w:cs="Times New Roman"/>
        </w:rPr>
      </w:pPr>
      <w:bookmarkStart w:id="3" w:name="_Toc263612353"/>
      <w:r w:rsidRPr="006620B2">
        <w:rPr>
          <w:rFonts w:ascii="Times New Roman" w:hAnsi="Times New Roman" w:cs="Times New Roman"/>
        </w:rPr>
        <w:t>4. Структура и содержание дисциплины</w:t>
      </w:r>
      <w:bookmarkEnd w:id="3"/>
    </w:p>
    <w:p w:rsidR="0015569A" w:rsidRPr="006620B2" w:rsidRDefault="0015569A" w:rsidP="0015569A">
      <w:pPr>
        <w:jc w:val="center"/>
        <w:rPr>
          <w:b/>
          <w:bCs/>
          <w:sz w:val="28"/>
          <w:szCs w:val="28"/>
        </w:rPr>
      </w:pPr>
      <w:bookmarkStart w:id="4" w:name="_Toc263612354"/>
      <w:r w:rsidRPr="006620B2">
        <w:rPr>
          <w:b/>
          <w:bCs/>
          <w:sz w:val="28"/>
          <w:szCs w:val="28"/>
        </w:rPr>
        <w:t>4.1. Содержание разделов дисциплины</w:t>
      </w:r>
    </w:p>
    <w:p w:rsidR="0015569A" w:rsidRPr="00D34076" w:rsidRDefault="0015569A" w:rsidP="0015569A">
      <w:pPr>
        <w:ind w:firstLine="709"/>
        <w:jc w:val="both"/>
        <w:rPr>
          <w:sz w:val="28"/>
          <w:szCs w:val="28"/>
        </w:rPr>
      </w:pP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Введение.</w:t>
      </w:r>
      <w:r w:rsidRPr="000A78E7">
        <w:rPr>
          <w:sz w:val="28"/>
          <w:szCs w:val="28"/>
        </w:rPr>
        <w:t xml:space="preserve"> Геология как система наук. Основные вопросы геологии. Формы движения материи и геология. Положение Земли в космическом пространстве. Общие параметры Земли. Вещественный состав земной коры. Химический состав метеоритов. Химический состав Земного шара.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Минералы.</w:t>
      </w:r>
      <w:r w:rsidRPr="000A78E7">
        <w:rPr>
          <w:sz w:val="28"/>
          <w:szCs w:val="28"/>
        </w:rPr>
        <w:t xml:space="preserve"> Общие понятия о минералах. Современные направления в минералогии как составной части геологии. Классификация минералов. Химический состав и физические свойства минералов (оптические, механические, электрофизические и др.). Электропроводность и диффузионные процессы в минералах и горных породах. Радиоактивность минералов и горных пород. Возраст горных пород. Относительный и абсолютный возраст горных пород и методы его определения.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Геологические процессы</w:t>
      </w:r>
      <w:r w:rsidRPr="000A78E7">
        <w:rPr>
          <w:sz w:val="28"/>
          <w:szCs w:val="28"/>
        </w:rPr>
        <w:t>. Общие понятия о геодинамических системах и процессах. Эндогенные процессы. Интрузивные и эффузивные горные породы. Химический состав магмы и магматических пород. Форма залегания магматических горных пород. Форма интрузивных и эффузивных тел. Эффузивный магматизм (вулканизм). Основные типы вулканов.</w:t>
      </w:r>
    </w:p>
    <w:p w:rsidR="0015569A" w:rsidRPr="000A78E7" w:rsidRDefault="0015569A" w:rsidP="0015569A">
      <w:pPr>
        <w:ind w:firstLine="426"/>
        <w:rPr>
          <w:sz w:val="28"/>
          <w:szCs w:val="28"/>
        </w:rPr>
      </w:pPr>
      <w:r w:rsidRPr="000A78E7">
        <w:rPr>
          <w:sz w:val="28"/>
          <w:szCs w:val="28"/>
        </w:rPr>
        <w:t>Продукты вулканической деятельности: газообразные, жидкие, твердые. Поствулканические явления. Причины магматизма тектонические движения – распад радиоактивных элементов; непериодические быстропротекающие явления в геологии; электроразрядные явления в литосфере.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Экзогенные процессы.</w:t>
      </w:r>
      <w:r w:rsidRPr="000A78E7">
        <w:rPr>
          <w:sz w:val="28"/>
          <w:szCs w:val="28"/>
        </w:rPr>
        <w:t xml:space="preserve"> Процессы выветривания. Физическое и химическое выветривание. Температурное выветривание, десквамация (шелушение), дезинтеграция, морозное выветривание. Солифлюкция. Окисление, гидратация, растворение, гидролиз. Роль органического мира в процессах выветривания.</w:t>
      </w:r>
    </w:p>
    <w:p w:rsidR="0015569A" w:rsidRPr="000A78E7" w:rsidRDefault="0015569A" w:rsidP="0015569A">
      <w:pPr>
        <w:ind w:firstLine="397"/>
        <w:rPr>
          <w:sz w:val="28"/>
          <w:szCs w:val="28"/>
        </w:rPr>
      </w:pPr>
      <w:r w:rsidRPr="000A78E7">
        <w:rPr>
          <w:sz w:val="28"/>
          <w:szCs w:val="28"/>
        </w:rPr>
        <w:t>Геологическая деятельность ветра. Пустыни. Образование барханов, дюн и каменных «городов». Дефляция. Корразия. Перенос и аккумуляция (эоловые процессы).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Геологическая деятельность поверхностных текучих вод.</w:t>
      </w:r>
      <w:r w:rsidRPr="000A78E7">
        <w:rPr>
          <w:sz w:val="28"/>
          <w:szCs w:val="28"/>
        </w:rPr>
        <w:t xml:space="preserve"> Общие сведения о реках. Плоскостной смыв. Работа временных горных потоков. </w:t>
      </w:r>
      <w:r w:rsidRPr="000A78E7">
        <w:rPr>
          <w:sz w:val="28"/>
          <w:szCs w:val="28"/>
        </w:rPr>
        <w:lastRenderedPageBreak/>
        <w:t xml:space="preserve">Работа рек (эрозия, перенос, аккумуляция). Речные долины. Отложения водных потоков. Древние надпойменные террасы. 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8"/>
          <w:szCs w:val="28"/>
        </w:rPr>
      </w:pPr>
      <w:r w:rsidRPr="000A78E7">
        <w:rPr>
          <w:i/>
          <w:iCs/>
          <w:sz w:val="28"/>
          <w:szCs w:val="28"/>
        </w:rPr>
        <w:t>Геологическая деятельность подземных вод.</w:t>
      </w:r>
      <w:r w:rsidRPr="000A78E7">
        <w:rPr>
          <w:sz w:val="28"/>
          <w:szCs w:val="28"/>
        </w:rPr>
        <w:t xml:space="preserve"> Состояние воды в горных породах. Происхождение подземных вод: инфильтрационные, конденсационные, остаточные (реликтовые), ювениальные (магматогенные). Классификация подземных вод. Движение подземных вод. Источники. Баланс подземных вод.</w:t>
      </w:r>
    </w:p>
    <w:p w:rsidR="0015569A" w:rsidRPr="000A78E7" w:rsidRDefault="0015569A" w:rsidP="0015569A">
      <w:pPr>
        <w:ind w:firstLine="397"/>
        <w:jc w:val="both"/>
        <w:rPr>
          <w:sz w:val="28"/>
          <w:szCs w:val="28"/>
        </w:rPr>
      </w:pPr>
      <w:r w:rsidRPr="000A78E7">
        <w:rPr>
          <w:sz w:val="28"/>
          <w:szCs w:val="28"/>
        </w:rPr>
        <w:t>Химический состав подземных вод. Работа подземных вод. Поверхностные карстовые формы. Травертины, их генезис. Оползни. Причины образования оползней. Проблемы прогнозирования оползневых процессов.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Геологическая деятельность ледников.</w:t>
      </w:r>
      <w:r w:rsidRPr="000A78E7">
        <w:rPr>
          <w:sz w:val="28"/>
          <w:szCs w:val="28"/>
        </w:rPr>
        <w:t xml:space="preserve"> Типы ледников. Разрушительная работа ледников. Перенос ледниками обломочного материала. Морены. Флювиогляциальные (водно-ледниковые) потоки и их отложения. Покровные оледенения. Древние оледенения. Гипотезы о причинах оледенения.</w:t>
      </w:r>
    </w:p>
    <w:p w:rsidR="0015569A" w:rsidRPr="000A78E7" w:rsidRDefault="0015569A" w:rsidP="0015569A">
      <w:pPr>
        <w:pStyle w:val="4"/>
        <w:spacing w:before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0A78E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Понятия о мерзлых горных породах. Распространение многолетнемерзлых горных пород. Типы подземных льдов. Криогенные явления.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 xml:space="preserve">Геологическая деятельность моря. </w:t>
      </w:r>
      <w:r w:rsidRPr="000A78E7">
        <w:rPr>
          <w:sz w:val="28"/>
          <w:szCs w:val="28"/>
        </w:rPr>
        <w:t>Мировой океан. Химический состав морской воды. Органический мир морей: бентос, планктон, нектон.</w:t>
      </w:r>
    </w:p>
    <w:p w:rsidR="0015569A" w:rsidRPr="000A78E7" w:rsidRDefault="0015569A" w:rsidP="0015569A">
      <w:pPr>
        <w:ind w:firstLine="397"/>
        <w:jc w:val="both"/>
        <w:rPr>
          <w:sz w:val="28"/>
          <w:szCs w:val="28"/>
        </w:rPr>
      </w:pPr>
      <w:r w:rsidRPr="000A78E7">
        <w:rPr>
          <w:sz w:val="28"/>
          <w:szCs w:val="28"/>
        </w:rPr>
        <w:t xml:space="preserve"> Движение морской воды. Волнения, связанные с действием ветра. Приливы и отливы. Морские течения. Разрушения горных пород в океанах и морях.</w:t>
      </w:r>
    </w:p>
    <w:p w:rsidR="0015569A" w:rsidRPr="000A78E7" w:rsidRDefault="0015569A" w:rsidP="0015569A">
      <w:pPr>
        <w:ind w:firstLine="397"/>
        <w:jc w:val="both"/>
        <w:rPr>
          <w:sz w:val="28"/>
          <w:szCs w:val="28"/>
        </w:rPr>
      </w:pPr>
      <w:r w:rsidRPr="000A78E7">
        <w:rPr>
          <w:sz w:val="28"/>
          <w:szCs w:val="28"/>
        </w:rPr>
        <w:t>Накопление осадков в различных зонах моря. Процесс морского осадконакопления (терригенные, хемогенные, органогенные). Преобразование осадков в осадочные горные породы.</w:t>
      </w:r>
    </w:p>
    <w:p w:rsidR="0015569A" w:rsidRPr="000A78E7" w:rsidRDefault="0015569A" w:rsidP="0015569A">
      <w:pPr>
        <w:ind w:firstLine="397"/>
        <w:jc w:val="both"/>
        <w:rPr>
          <w:sz w:val="28"/>
          <w:szCs w:val="28"/>
        </w:rPr>
      </w:pPr>
      <w:r w:rsidRPr="000A78E7">
        <w:rPr>
          <w:sz w:val="28"/>
          <w:szCs w:val="28"/>
        </w:rPr>
        <w:t>Непериодические быстропротекающие явления в морях и океанах (цунами, турбидитные потоки, подводные оползни, подводные извержения вулканов, электромагнитная и гравитационная разгрузка литосферы в морях и океанах).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Геологическая деятельность озер</w:t>
      </w:r>
      <w:r>
        <w:rPr>
          <w:i/>
          <w:iCs/>
          <w:sz w:val="28"/>
          <w:szCs w:val="28"/>
        </w:rPr>
        <w:t xml:space="preserve"> и болот</w:t>
      </w:r>
      <w:r w:rsidRPr="000A78E7">
        <w:rPr>
          <w:i/>
          <w:iCs/>
          <w:sz w:val="28"/>
          <w:szCs w:val="28"/>
        </w:rPr>
        <w:t>.</w:t>
      </w:r>
      <w:r w:rsidRPr="000A78E7">
        <w:rPr>
          <w:sz w:val="28"/>
          <w:szCs w:val="28"/>
        </w:rPr>
        <w:t xml:space="preserve"> Происхождение озерных котловин: тектонические, ледниковые, вулканические, водно-эрозионные и водно-аккумулятивные, дельтовые, лагунные и лиманные, провальные озера, просадочные озера, озера, возникшие в результате обвалов, озера в котловинах выдувания.</w:t>
      </w:r>
    </w:p>
    <w:p w:rsidR="0015569A" w:rsidRPr="000A78E7" w:rsidRDefault="0015569A" w:rsidP="0015569A">
      <w:pPr>
        <w:ind w:firstLine="397"/>
        <w:jc w:val="both"/>
        <w:rPr>
          <w:sz w:val="28"/>
          <w:szCs w:val="28"/>
        </w:rPr>
      </w:pPr>
      <w:r w:rsidRPr="000A78E7">
        <w:rPr>
          <w:sz w:val="28"/>
          <w:szCs w:val="28"/>
        </w:rPr>
        <w:t>Происхождение водной массы озер. Соленость и солевой состав озерных вод. Геологическая деятельность озер. Полезные ископаемые, связанные с озерами.</w:t>
      </w:r>
    </w:p>
    <w:p w:rsidR="0015569A" w:rsidRDefault="0015569A" w:rsidP="0015569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sz w:val="28"/>
          <w:szCs w:val="28"/>
        </w:rPr>
        <w:t xml:space="preserve"> </w:t>
      </w:r>
      <w:r w:rsidRPr="00A672DD">
        <w:rPr>
          <w:iCs/>
          <w:sz w:val="28"/>
          <w:szCs w:val="28"/>
        </w:rPr>
        <w:t>Болота и их геологическая деятельность</w:t>
      </w:r>
      <w:r w:rsidRPr="000A78E7">
        <w:rPr>
          <w:i/>
          <w:iCs/>
          <w:sz w:val="28"/>
          <w:szCs w:val="28"/>
        </w:rPr>
        <w:t>.</w:t>
      </w:r>
      <w:r w:rsidRPr="000A78E7">
        <w:rPr>
          <w:sz w:val="28"/>
          <w:szCs w:val="28"/>
        </w:rPr>
        <w:t xml:space="preserve"> Типы и эволюция болот. Образование торфа. Факторы, способствующие преобразованию торфа в бурые, каменные угли и антрацит. Угольные месторождения. Практическое значение болот.</w:t>
      </w:r>
    </w:p>
    <w:p w:rsidR="0015569A" w:rsidRPr="00A672DD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E38EB">
        <w:rPr>
          <w:i/>
          <w:sz w:val="28"/>
          <w:szCs w:val="28"/>
        </w:rPr>
        <w:t>Стадии образования и изменения осадочных горных пород</w:t>
      </w:r>
      <w:r w:rsidRPr="00A672DD">
        <w:rPr>
          <w:sz w:val="28"/>
          <w:szCs w:val="28"/>
        </w:rPr>
        <w:t>. Диагенез, катагенез, метагенез осадков. Метаморфизм, метасоматоз горных пород.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iCs/>
          <w:sz w:val="28"/>
          <w:szCs w:val="28"/>
        </w:rPr>
        <w:t>Тектонические движения земной коры и тектонические деформации горных пород.</w:t>
      </w:r>
      <w:r w:rsidRPr="000A78E7">
        <w:rPr>
          <w:sz w:val="28"/>
          <w:szCs w:val="28"/>
        </w:rPr>
        <w:t xml:space="preserve"> Понятие о механизме деформирования и разрушения твердых тел. Вертикальные и горизонтальные движения земной коры.</w:t>
      </w:r>
    </w:p>
    <w:p w:rsidR="0015569A" w:rsidRPr="000A78E7" w:rsidRDefault="0015569A" w:rsidP="0015569A">
      <w:pPr>
        <w:ind w:firstLine="284"/>
        <w:jc w:val="both"/>
        <w:rPr>
          <w:sz w:val="28"/>
          <w:szCs w:val="28"/>
        </w:rPr>
      </w:pPr>
      <w:r w:rsidRPr="000A78E7">
        <w:rPr>
          <w:sz w:val="28"/>
          <w:szCs w:val="28"/>
        </w:rPr>
        <w:t>Складчатые нарушения горных пород. Складки синклинальные и антиклинальные. Элементы складки. Элементы залегания слоя. Внешние формы складок. Угловые несогласия, стратиграфическое несогласие, ложное несогласие. Сводовые понятия и дипрессии. Синеклиза и антеклиза. Кливаж.</w:t>
      </w:r>
    </w:p>
    <w:p w:rsidR="0015569A" w:rsidRPr="000A78E7" w:rsidRDefault="0015569A" w:rsidP="0015569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0A78E7">
        <w:rPr>
          <w:iCs/>
          <w:sz w:val="28"/>
          <w:szCs w:val="28"/>
        </w:rPr>
        <w:t>Разрывные нарушения горных пород.</w:t>
      </w:r>
      <w:r w:rsidRPr="000A78E7">
        <w:rPr>
          <w:sz w:val="28"/>
          <w:szCs w:val="28"/>
        </w:rPr>
        <w:t xml:space="preserve"> Условия возникновения разрывных нарушений в твердом теле. Геометрические и генетические классификации разрывных нарушений. Геологические, геофизические, гидрогеологические и геохимические признаки дизъюнктивных нарушений. Понятие о долгоживущих глубинных разломах земной коры. Неотектонические колебательные движения. Трансгрессия и регрессия моря.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sz w:val="28"/>
          <w:szCs w:val="28"/>
        </w:rPr>
        <w:t>Колебательные движения и неотектоника.</w:t>
      </w:r>
      <w:r w:rsidRPr="000A78E7">
        <w:rPr>
          <w:sz w:val="28"/>
          <w:szCs w:val="28"/>
        </w:rPr>
        <w:t xml:space="preserve"> Землетрясения и цунами. Прогноз природно-техногенных катастроф. </w:t>
      </w:r>
      <w:r w:rsidRPr="000A78E7">
        <w:rPr>
          <w:iCs/>
          <w:sz w:val="28"/>
          <w:szCs w:val="28"/>
        </w:rPr>
        <w:t>Самоорганизация геологических процессов</w:t>
      </w:r>
      <w:r w:rsidRPr="000A78E7">
        <w:rPr>
          <w:i/>
          <w:iCs/>
          <w:sz w:val="28"/>
          <w:szCs w:val="28"/>
        </w:rPr>
        <w:t xml:space="preserve">. </w:t>
      </w:r>
      <w:r w:rsidRPr="000A78E7">
        <w:rPr>
          <w:sz w:val="28"/>
          <w:szCs w:val="28"/>
        </w:rPr>
        <w:t>Понятие о синергетике в геологии. Упорядоченные структуры. Системы, далекие от равновесия. Пространственные упорядоченные структуры в неравновесных системах. Временные упорядоченные структуры. Элементы порядка и хаоса в геологии.</w:t>
      </w:r>
    </w:p>
    <w:p w:rsidR="0015569A" w:rsidRPr="000A78E7" w:rsidRDefault="0015569A" w:rsidP="0015569A">
      <w:pPr>
        <w:ind w:firstLine="397"/>
        <w:jc w:val="both"/>
        <w:rPr>
          <w:sz w:val="28"/>
          <w:szCs w:val="28"/>
        </w:rPr>
      </w:pPr>
      <w:r w:rsidRPr="000A78E7">
        <w:rPr>
          <w:sz w:val="28"/>
          <w:szCs w:val="28"/>
        </w:rPr>
        <w:t>Диссипативные структуры в геологии. Природные и техногенные автоколебательные системы разрывного типа (Тунгусская катастрофа, Сасовский взрыв, появление аномальных ям в верхней части литосферы).</w:t>
      </w:r>
    </w:p>
    <w:p w:rsidR="0015569A" w:rsidRPr="000A78E7" w:rsidRDefault="0015569A" w:rsidP="0015569A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78E7">
        <w:rPr>
          <w:i/>
          <w:sz w:val="28"/>
          <w:szCs w:val="28"/>
        </w:rPr>
        <w:t>Геология антропогенеза и техногенеза.</w:t>
      </w:r>
      <w:r w:rsidRPr="000A78E7">
        <w:rPr>
          <w:sz w:val="28"/>
          <w:szCs w:val="28"/>
        </w:rPr>
        <w:t xml:space="preserve"> Геологическая деятельность человека. Непериодические быстропротекающие явления в окружающей среде. Понятия о  синергетике геологических процессов. </w:t>
      </w:r>
      <w:r w:rsidRPr="000A78E7">
        <w:rPr>
          <w:iCs/>
          <w:sz w:val="28"/>
          <w:szCs w:val="28"/>
        </w:rPr>
        <w:t>Экофизические аномалии</w:t>
      </w:r>
      <w:r w:rsidRPr="000A78E7">
        <w:rPr>
          <w:i/>
          <w:iCs/>
          <w:sz w:val="28"/>
          <w:szCs w:val="28"/>
        </w:rPr>
        <w:t>.</w:t>
      </w:r>
      <w:r w:rsidRPr="000A78E7">
        <w:rPr>
          <w:sz w:val="28"/>
          <w:szCs w:val="28"/>
        </w:rPr>
        <w:t xml:space="preserve"> Геоактивные зоны. Геопатогенные зоны в природе и техногенезе. Примеры воздействия геопатогенных зон на технику и биосистемы. Энергоинформационный обмен между оболочками Земли.</w:t>
      </w:r>
    </w:p>
    <w:p w:rsidR="0015569A" w:rsidRDefault="0015569A" w:rsidP="0015569A">
      <w:pPr>
        <w:jc w:val="center"/>
        <w:rPr>
          <w:i/>
          <w:iCs/>
        </w:rPr>
      </w:pPr>
    </w:p>
    <w:p w:rsidR="0015569A" w:rsidRDefault="0015569A" w:rsidP="0015569A">
      <w:pPr>
        <w:jc w:val="center"/>
        <w:rPr>
          <w:i/>
          <w:iCs/>
        </w:rPr>
      </w:pPr>
    </w:p>
    <w:p w:rsidR="0015569A" w:rsidRDefault="0015569A" w:rsidP="0015569A">
      <w:pPr>
        <w:jc w:val="center"/>
        <w:rPr>
          <w:b/>
          <w:bCs/>
          <w:sz w:val="28"/>
          <w:szCs w:val="28"/>
        </w:rPr>
      </w:pPr>
      <w:r w:rsidRPr="00AC396B">
        <w:rPr>
          <w:b/>
          <w:bCs/>
          <w:sz w:val="28"/>
          <w:szCs w:val="28"/>
        </w:rPr>
        <w:t>4.2. Структура дисциплины</w:t>
      </w:r>
    </w:p>
    <w:p w:rsidR="0015569A" w:rsidRPr="00AC396B" w:rsidRDefault="0015569A" w:rsidP="0015569A">
      <w:pPr>
        <w:spacing w:after="120"/>
        <w:jc w:val="center"/>
        <w:rPr>
          <w:b/>
          <w:bCs/>
          <w:sz w:val="28"/>
          <w:szCs w:val="28"/>
        </w:rPr>
      </w:pPr>
      <w:r w:rsidRPr="00AC396B">
        <w:rPr>
          <w:b/>
          <w:bCs/>
          <w:sz w:val="28"/>
          <w:szCs w:val="28"/>
        </w:rPr>
        <w:t>по разделам и формам организации обучения</w:t>
      </w:r>
    </w:p>
    <w:p w:rsidR="0015569A" w:rsidRPr="00D34076" w:rsidRDefault="0015569A" w:rsidP="0015569A">
      <w:pPr>
        <w:jc w:val="right"/>
        <w:rPr>
          <w:sz w:val="28"/>
          <w:szCs w:val="28"/>
        </w:rPr>
      </w:pPr>
      <w:r w:rsidRPr="00D340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63"/>
        <w:gridCol w:w="1134"/>
        <w:gridCol w:w="1134"/>
        <w:gridCol w:w="708"/>
        <w:gridCol w:w="1134"/>
        <w:gridCol w:w="958"/>
      </w:tblGrid>
      <w:tr w:rsidR="0015569A" w:rsidTr="006A3AE3">
        <w:trPr>
          <w:trHeight w:val="552"/>
        </w:trPr>
        <w:tc>
          <w:tcPr>
            <w:tcW w:w="540" w:type="dxa"/>
            <w:vMerge w:val="restart"/>
          </w:tcPr>
          <w:p w:rsidR="0015569A" w:rsidRDefault="0015569A" w:rsidP="006A3AE3">
            <w:pPr>
              <w:jc w:val="both"/>
            </w:pPr>
            <w:r>
              <w:t>№ №</w:t>
            </w:r>
          </w:p>
          <w:p w:rsidR="0015569A" w:rsidRPr="00F35FF7" w:rsidRDefault="0015569A" w:rsidP="006A3AE3">
            <w:pPr>
              <w:jc w:val="both"/>
            </w:pPr>
            <w:r>
              <w:t>п/п</w:t>
            </w:r>
          </w:p>
        </w:tc>
        <w:tc>
          <w:tcPr>
            <w:tcW w:w="3963" w:type="dxa"/>
            <w:vMerge w:val="restart"/>
          </w:tcPr>
          <w:p w:rsidR="0015569A" w:rsidRPr="00F35FF7" w:rsidRDefault="0015569A" w:rsidP="006A3AE3">
            <w:pPr>
              <w:jc w:val="center"/>
            </w:pPr>
            <w:r>
              <w:t>Название раздела/ темы</w:t>
            </w:r>
          </w:p>
        </w:tc>
        <w:tc>
          <w:tcPr>
            <w:tcW w:w="2268" w:type="dxa"/>
            <w:gridSpan w:val="2"/>
          </w:tcPr>
          <w:p w:rsidR="0015569A" w:rsidRPr="00F35FF7" w:rsidRDefault="0015569A" w:rsidP="006A3AE3">
            <w:pPr>
              <w:jc w:val="center"/>
            </w:pPr>
            <w:r>
              <w:t>Аудиторная работа (час.)</w:t>
            </w:r>
          </w:p>
        </w:tc>
        <w:tc>
          <w:tcPr>
            <w:tcW w:w="708" w:type="dxa"/>
            <w:vMerge w:val="restart"/>
          </w:tcPr>
          <w:p w:rsidR="0015569A" w:rsidRPr="00F35FF7" w:rsidRDefault="0015569A" w:rsidP="006A3AE3">
            <w:pPr>
              <w:jc w:val="center"/>
            </w:pPr>
            <w:r>
              <w:t>СРС</w:t>
            </w:r>
          </w:p>
        </w:tc>
        <w:tc>
          <w:tcPr>
            <w:tcW w:w="1134" w:type="dxa"/>
            <w:vMerge w:val="restart"/>
          </w:tcPr>
          <w:p w:rsidR="0015569A" w:rsidRDefault="0015569A" w:rsidP="006A3AE3">
            <w:pPr>
              <w:jc w:val="center"/>
            </w:pPr>
            <w:r>
              <w:t>Кол-во</w:t>
            </w:r>
          </w:p>
          <w:p w:rsidR="0015569A" w:rsidRDefault="0015569A" w:rsidP="006A3AE3">
            <w:pPr>
              <w:jc w:val="center"/>
            </w:pPr>
            <w:r>
              <w:t>контр.</w:t>
            </w:r>
          </w:p>
          <w:p w:rsidR="0015569A" w:rsidRPr="00F35FF7" w:rsidRDefault="0015569A" w:rsidP="006A3AE3">
            <w:pPr>
              <w:jc w:val="center"/>
            </w:pPr>
            <w:r>
              <w:t xml:space="preserve">работ </w:t>
            </w:r>
          </w:p>
        </w:tc>
        <w:tc>
          <w:tcPr>
            <w:tcW w:w="958" w:type="dxa"/>
            <w:vMerge w:val="restart"/>
          </w:tcPr>
          <w:p w:rsidR="0015569A" w:rsidRPr="00F35FF7" w:rsidRDefault="0015569A" w:rsidP="006A3AE3">
            <w:pPr>
              <w:jc w:val="center"/>
            </w:pPr>
            <w:r w:rsidRPr="00F35FF7">
              <w:t>Итого</w:t>
            </w:r>
          </w:p>
        </w:tc>
      </w:tr>
      <w:tr w:rsidR="0015569A" w:rsidTr="006A3AE3">
        <w:trPr>
          <w:trHeight w:val="268"/>
        </w:trPr>
        <w:tc>
          <w:tcPr>
            <w:tcW w:w="540" w:type="dxa"/>
            <w:vMerge/>
          </w:tcPr>
          <w:p w:rsidR="0015569A" w:rsidRDefault="0015569A" w:rsidP="006A3AE3">
            <w:pPr>
              <w:jc w:val="both"/>
            </w:pPr>
          </w:p>
        </w:tc>
        <w:tc>
          <w:tcPr>
            <w:tcW w:w="3963" w:type="dxa"/>
            <w:vMerge/>
          </w:tcPr>
          <w:p w:rsidR="0015569A" w:rsidRDefault="0015569A" w:rsidP="006A3AE3">
            <w:pPr>
              <w:jc w:val="center"/>
            </w:pP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лекции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лаб. зан.</w:t>
            </w:r>
          </w:p>
        </w:tc>
        <w:tc>
          <w:tcPr>
            <w:tcW w:w="708" w:type="dxa"/>
            <w:vMerge/>
          </w:tcPr>
          <w:p w:rsidR="0015569A" w:rsidRDefault="0015569A" w:rsidP="006A3AE3">
            <w:pPr>
              <w:jc w:val="center"/>
            </w:pPr>
          </w:p>
        </w:tc>
        <w:tc>
          <w:tcPr>
            <w:tcW w:w="1134" w:type="dxa"/>
            <w:vMerge/>
          </w:tcPr>
          <w:p w:rsidR="0015569A" w:rsidRDefault="0015569A" w:rsidP="006A3AE3">
            <w:pPr>
              <w:jc w:val="center"/>
            </w:pPr>
          </w:p>
        </w:tc>
        <w:tc>
          <w:tcPr>
            <w:tcW w:w="958" w:type="dxa"/>
            <w:vMerge/>
          </w:tcPr>
          <w:p w:rsidR="0015569A" w:rsidRPr="00F35FF7" w:rsidRDefault="0015569A" w:rsidP="006A3AE3">
            <w:pPr>
              <w:jc w:val="center"/>
            </w:pP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1.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Введение. Геология как система наук. Основные проблемы геологии. Положение Земли в космическом пространстве.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11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2.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Минералы. Общие понятия о минералах. Химические и физические свойства минералов.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контр.</w:t>
            </w: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15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3.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 xml:space="preserve">Геологические процессы. </w:t>
            </w:r>
            <w:r>
              <w:lastRenderedPageBreak/>
              <w:t>Эндогенные процессы. Интрузивные и эффузивные горные породы.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контр.</w:t>
            </w: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15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Экзогенные процессы. Процессы выветривания. Химическое и физическое выветривание. Геологическая деятельность ветра.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контр.</w:t>
            </w: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16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5.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Геологическая деятельность водных потоков. Работа рек (эрозия, перенос, аккумуляция). Надпойменные террасы.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12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6.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 xml:space="preserve">Подземные воды. Состояние воды в горных породах. Химический состав подземных вод. Оползневые, </w:t>
            </w:r>
            <w:r w:rsidRPr="0036126C">
              <w:t>суффозионные</w:t>
            </w:r>
            <w:r>
              <w:t xml:space="preserve"> процессы. Прогноз и предупреждение.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</w:t>
            </w:r>
          </w:p>
        </w:tc>
      </w:tr>
      <w:tr w:rsidR="0015569A" w:rsidTr="006A3AE3">
        <w:tc>
          <w:tcPr>
            <w:tcW w:w="540" w:type="dxa"/>
          </w:tcPr>
          <w:p w:rsidR="0015569A" w:rsidRDefault="0015569A" w:rsidP="006A3AE3">
            <w:pPr>
              <w:jc w:val="center"/>
            </w:pPr>
            <w:r>
              <w:t>7.</w:t>
            </w:r>
          </w:p>
        </w:tc>
        <w:tc>
          <w:tcPr>
            <w:tcW w:w="3963" w:type="dxa"/>
          </w:tcPr>
          <w:p w:rsidR="0015569A" w:rsidRDefault="0015569A" w:rsidP="006A3AE3">
            <w:pPr>
              <w:jc w:val="both"/>
            </w:pPr>
            <w:r>
              <w:t>Геологическая деятельность ледников. Типы ледников. Оледенения в истории развития Земли.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контр.</w:t>
            </w:r>
          </w:p>
        </w:tc>
        <w:tc>
          <w:tcPr>
            <w:tcW w:w="958" w:type="dxa"/>
          </w:tcPr>
          <w:p w:rsidR="0015569A" w:rsidRDefault="0015569A" w:rsidP="006A3AE3">
            <w:pPr>
              <w:jc w:val="center"/>
            </w:pPr>
            <w:r>
              <w:t>7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8.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Геологическая деятельность моря. Химический состав морской воды. Органический мир морей. Разрушение, перенос и отложение осадков в морях и океанах.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13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9.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Геологическая деятельность озер и болот. Происхождение озерных котловин. Химический состав озер, болот и их геологическая деятельность. Практическое значение болот. Месторождения торфа и угля.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контр.</w:t>
            </w:r>
          </w:p>
          <w:p w:rsidR="0015569A" w:rsidRPr="00F35FF7" w:rsidRDefault="0015569A" w:rsidP="006A3AE3">
            <w:pPr>
              <w:jc w:val="center"/>
            </w:pPr>
            <w:r>
              <w:t>неделя</w:t>
            </w: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7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  <w:r>
              <w:t>10.</w:t>
            </w: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 xml:space="preserve">Стадии образования и изменения осадочных горных пород. Диагенез, катагенез, метагенез осадков. Метаморфизм, метасоматоз горных пород. 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15</w:t>
            </w:r>
          </w:p>
        </w:tc>
      </w:tr>
      <w:tr w:rsidR="0015569A" w:rsidTr="006A3AE3">
        <w:tc>
          <w:tcPr>
            <w:tcW w:w="540" w:type="dxa"/>
          </w:tcPr>
          <w:p w:rsidR="0015569A" w:rsidRDefault="0015569A" w:rsidP="006A3AE3">
            <w:pPr>
              <w:jc w:val="center"/>
            </w:pPr>
            <w:r>
              <w:t>11.</w:t>
            </w:r>
          </w:p>
        </w:tc>
        <w:tc>
          <w:tcPr>
            <w:tcW w:w="3963" w:type="dxa"/>
          </w:tcPr>
          <w:p w:rsidR="0015569A" w:rsidRDefault="0015569A" w:rsidP="006A3AE3">
            <w:pPr>
              <w:jc w:val="both"/>
            </w:pPr>
            <w:r>
              <w:t>Тектонические нарушения. Складчатые нарушения, разрывные нарушения.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контр.</w:t>
            </w:r>
          </w:p>
        </w:tc>
        <w:tc>
          <w:tcPr>
            <w:tcW w:w="958" w:type="dxa"/>
          </w:tcPr>
          <w:p w:rsidR="0015569A" w:rsidRDefault="0015569A" w:rsidP="006A3AE3">
            <w:pPr>
              <w:jc w:val="center"/>
            </w:pPr>
            <w:r>
              <w:t>11</w:t>
            </w:r>
          </w:p>
        </w:tc>
      </w:tr>
      <w:tr w:rsidR="0015569A" w:rsidTr="006A3AE3">
        <w:tc>
          <w:tcPr>
            <w:tcW w:w="540" w:type="dxa"/>
          </w:tcPr>
          <w:p w:rsidR="0015569A" w:rsidRDefault="0015569A" w:rsidP="006A3AE3">
            <w:pPr>
              <w:jc w:val="center"/>
            </w:pPr>
            <w:r>
              <w:t>12.</w:t>
            </w:r>
          </w:p>
        </w:tc>
        <w:tc>
          <w:tcPr>
            <w:tcW w:w="3963" w:type="dxa"/>
          </w:tcPr>
          <w:p w:rsidR="0015569A" w:rsidRDefault="0015569A" w:rsidP="006A3AE3">
            <w:pPr>
              <w:jc w:val="both"/>
            </w:pPr>
            <w:r>
              <w:t>Колебательные движения и неотектоника. Землетрясения и цунами. Прогноз природно-техногенных катастроф.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Default="0015569A" w:rsidP="006A3AE3">
            <w:pPr>
              <w:jc w:val="center"/>
            </w:pPr>
            <w:r>
              <w:t>11</w:t>
            </w:r>
          </w:p>
        </w:tc>
      </w:tr>
      <w:tr w:rsidR="0015569A" w:rsidTr="006A3AE3">
        <w:tc>
          <w:tcPr>
            <w:tcW w:w="540" w:type="dxa"/>
          </w:tcPr>
          <w:p w:rsidR="0015569A" w:rsidRDefault="0015569A" w:rsidP="006A3AE3">
            <w:pPr>
              <w:jc w:val="center"/>
            </w:pPr>
            <w:r>
              <w:t>13.</w:t>
            </w:r>
          </w:p>
        </w:tc>
        <w:tc>
          <w:tcPr>
            <w:tcW w:w="3963" w:type="dxa"/>
          </w:tcPr>
          <w:p w:rsidR="0015569A" w:rsidRDefault="0015569A" w:rsidP="006A3AE3">
            <w:pPr>
              <w:jc w:val="both"/>
            </w:pPr>
            <w:r>
              <w:t xml:space="preserve">Геология антропогенеза и техногенеза. Геологическая деятельность человека. Непериодические быстропротекающие явления в окружающей среде. Понятия о  синергетике геологических </w:t>
            </w:r>
            <w:r>
              <w:lastRenderedPageBreak/>
              <w:t>процессов.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5569A" w:rsidRDefault="0015569A" w:rsidP="006A3AE3">
            <w:pPr>
              <w:jc w:val="center"/>
            </w:pPr>
            <w:r>
              <w:t>контр.</w:t>
            </w:r>
          </w:p>
          <w:p w:rsidR="0015569A" w:rsidRDefault="0015569A" w:rsidP="006A3AE3">
            <w:pPr>
              <w:jc w:val="center"/>
            </w:pPr>
            <w:r>
              <w:t>неделя</w:t>
            </w:r>
          </w:p>
        </w:tc>
        <w:tc>
          <w:tcPr>
            <w:tcW w:w="958" w:type="dxa"/>
          </w:tcPr>
          <w:p w:rsidR="0015569A" w:rsidRDefault="0015569A" w:rsidP="006A3AE3">
            <w:pPr>
              <w:jc w:val="center"/>
            </w:pPr>
            <w:r>
              <w:t>10</w:t>
            </w:r>
          </w:p>
        </w:tc>
      </w:tr>
      <w:tr w:rsidR="0015569A" w:rsidTr="006A3AE3">
        <w:tc>
          <w:tcPr>
            <w:tcW w:w="540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3963" w:type="dxa"/>
          </w:tcPr>
          <w:p w:rsidR="0015569A" w:rsidRPr="00F35FF7" w:rsidRDefault="0015569A" w:rsidP="006A3AE3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15569A" w:rsidRPr="00F35FF7" w:rsidRDefault="0015569A" w:rsidP="006A3AE3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15569A" w:rsidRPr="00F35FF7" w:rsidRDefault="0015569A" w:rsidP="006A3AE3">
            <w:pPr>
              <w:jc w:val="center"/>
            </w:pPr>
          </w:p>
        </w:tc>
        <w:tc>
          <w:tcPr>
            <w:tcW w:w="958" w:type="dxa"/>
          </w:tcPr>
          <w:p w:rsidR="0015569A" w:rsidRPr="00F35FF7" w:rsidRDefault="0015569A" w:rsidP="006A3AE3">
            <w:pPr>
              <w:jc w:val="center"/>
            </w:pPr>
            <w:r>
              <w:t>144</w:t>
            </w:r>
          </w:p>
        </w:tc>
      </w:tr>
    </w:tbl>
    <w:p w:rsidR="0015569A" w:rsidRPr="00371646" w:rsidRDefault="0015569A" w:rsidP="0015569A">
      <w:pPr>
        <w:pStyle w:val="22"/>
        <w:spacing w:line="235" w:lineRule="auto"/>
        <w:rPr>
          <w:rFonts w:ascii="Times New Roman" w:hAnsi="Times New Roman" w:cs="Times New Roman"/>
        </w:rPr>
      </w:pPr>
      <w:r w:rsidRPr="00371646">
        <w:rPr>
          <w:rFonts w:ascii="Times New Roman" w:hAnsi="Times New Roman" w:cs="Times New Roman"/>
        </w:rPr>
        <w:t>4.3. Распределение компетенций по разделам дисциплины</w:t>
      </w:r>
    </w:p>
    <w:p w:rsidR="0015569A" w:rsidRPr="00A672DD" w:rsidRDefault="0015569A" w:rsidP="0015569A">
      <w:pPr>
        <w:ind w:firstLine="567"/>
        <w:jc w:val="both"/>
        <w:rPr>
          <w:color w:val="000000"/>
          <w:sz w:val="28"/>
          <w:szCs w:val="28"/>
        </w:rPr>
      </w:pPr>
      <w:r w:rsidRPr="00C9796B">
        <w:rPr>
          <w:color w:val="000000"/>
          <w:sz w:val="28"/>
          <w:szCs w:val="28"/>
        </w:rPr>
        <w:t>Распределение</w:t>
      </w:r>
      <w:r w:rsidRPr="00D55605">
        <w:rPr>
          <w:color w:val="000000"/>
          <w:sz w:val="28"/>
          <w:szCs w:val="28"/>
        </w:rPr>
        <w:t xml:space="preserve"> </w:t>
      </w:r>
      <w:r w:rsidRPr="00C9796B">
        <w:rPr>
          <w:color w:val="000000"/>
          <w:sz w:val="28"/>
          <w:szCs w:val="28"/>
        </w:rPr>
        <w:t xml:space="preserve">по разделам дисциплины </w:t>
      </w:r>
      <w:r>
        <w:rPr>
          <w:color w:val="000000"/>
          <w:sz w:val="28"/>
          <w:szCs w:val="28"/>
        </w:rPr>
        <w:t xml:space="preserve">планируемых </w:t>
      </w:r>
      <w:r w:rsidRPr="00C9796B">
        <w:rPr>
          <w:color w:val="000000"/>
          <w:sz w:val="28"/>
          <w:szCs w:val="28"/>
        </w:rPr>
        <w:t xml:space="preserve">результатов обучения </w:t>
      </w:r>
      <w:r>
        <w:rPr>
          <w:color w:val="000000"/>
          <w:sz w:val="28"/>
          <w:szCs w:val="28"/>
        </w:rPr>
        <w:t xml:space="preserve">по основной </w:t>
      </w:r>
      <w:r w:rsidRPr="00C9796B">
        <w:rPr>
          <w:color w:val="000000"/>
          <w:sz w:val="28"/>
          <w:szCs w:val="28"/>
        </w:rPr>
        <w:t>образовательной программ</w:t>
      </w:r>
      <w:r>
        <w:rPr>
          <w:color w:val="000000"/>
          <w:sz w:val="28"/>
          <w:szCs w:val="28"/>
        </w:rPr>
        <w:t>е</w:t>
      </w:r>
      <w:r w:rsidRPr="00C9796B">
        <w:rPr>
          <w:color w:val="000000"/>
          <w:sz w:val="28"/>
          <w:szCs w:val="28"/>
        </w:rPr>
        <w:t>, формируемых в рамках данной дисциплины и указанных в пункт</w:t>
      </w:r>
      <w:r>
        <w:rPr>
          <w:color w:val="000000"/>
          <w:sz w:val="28"/>
          <w:szCs w:val="28"/>
        </w:rPr>
        <w:t>е</w:t>
      </w:r>
      <w:r w:rsidRPr="00C9796B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, приведены в таблице 2</w:t>
      </w:r>
      <w:r w:rsidRPr="00C9796B">
        <w:rPr>
          <w:color w:val="000000"/>
          <w:sz w:val="28"/>
          <w:szCs w:val="28"/>
        </w:rPr>
        <w:t>.</w:t>
      </w:r>
    </w:p>
    <w:p w:rsidR="0015569A" w:rsidRPr="00A672DD" w:rsidRDefault="0015569A" w:rsidP="0015569A">
      <w:pPr>
        <w:ind w:firstLine="567"/>
        <w:jc w:val="both"/>
        <w:rPr>
          <w:color w:val="000000"/>
          <w:sz w:val="28"/>
          <w:szCs w:val="28"/>
        </w:rPr>
      </w:pPr>
    </w:p>
    <w:p w:rsidR="0015569A" w:rsidRDefault="0015569A" w:rsidP="0015569A">
      <w:pPr>
        <w:pStyle w:val="22"/>
        <w:spacing w:after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Таблица 2</w:t>
      </w:r>
    </w:p>
    <w:p w:rsidR="0015569A" w:rsidRPr="00806D26" w:rsidRDefault="0015569A" w:rsidP="0015569A">
      <w:pPr>
        <w:pStyle w:val="22"/>
        <w:spacing w:line="235" w:lineRule="auto"/>
        <w:rPr>
          <w:rFonts w:ascii="Times New Roman" w:hAnsi="Times New Roman" w:cs="Times New Roman"/>
          <w:b w:val="0"/>
          <w:bCs w:val="0"/>
        </w:rPr>
      </w:pPr>
      <w:r w:rsidRPr="00806D26">
        <w:rPr>
          <w:rFonts w:ascii="Times New Roman" w:hAnsi="Times New Roman" w:cs="Times New Roman"/>
          <w:b w:val="0"/>
          <w:bCs w:val="0"/>
        </w:rPr>
        <w:t>Распределение по разделам дисциплины планируемых результатов обучения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712"/>
        <w:gridCol w:w="560"/>
        <w:gridCol w:w="564"/>
        <w:gridCol w:w="568"/>
        <w:gridCol w:w="567"/>
        <w:gridCol w:w="567"/>
        <w:gridCol w:w="569"/>
        <w:gridCol w:w="569"/>
        <w:gridCol w:w="569"/>
        <w:gridCol w:w="567"/>
        <w:gridCol w:w="569"/>
        <w:gridCol w:w="567"/>
        <w:gridCol w:w="567"/>
        <w:gridCol w:w="534"/>
      </w:tblGrid>
      <w:tr w:rsidR="0015569A" w:rsidRPr="00C9796B" w:rsidTr="006A3AE3">
        <w:trPr>
          <w:trHeight w:val="563"/>
        </w:trPr>
        <w:tc>
          <w:tcPr>
            <w:tcW w:w="273" w:type="pct"/>
            <w:vMerge w:val="restart"/>
            <w:vAlign w:val="center"/>
          </w:tcPr>
          <w:p w:rsidR="0015569A" w:rsidRPr="00C9796B" w:rsidRDefault="0015569A" w:rsidP="006A3AE3">
            <w:pPr>
              <w:jc w:val="center"/>
              <w:rPr>
                <w:b/>
                <w:bCs/>
              </w:rPr>
            </w:pPr>
            <w:r w:rsidRPr="00C9796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95" w:type="pct"/>
            <w:vMerge w:val="restart"/>
            <w:vAlign w:val="center"/>
          </w:tcPr>
          <w:p w:rsidR="0015569A" w:rsidRDefault="0015569A" w:rsidP="006A3A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Формируемые</w:t>
            </w:r>
          </w:p>
          <w:p w:rsidR="0015569A" w:rsidRPr="00C9796B" w:rsidRDefault="0015569A" w:rsidP="006A3A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3832" w:type="pct"/>
            <w:gridSpan w:val="13"/>
            <w:vAlign w:val="center"/>
          </w:tcPr>
          <w:p w:rsidR="0015569A" w:rsidRPr="00C9796B" w:rsidRDefault="0015569A" w:rsidP="006A3AE3">
            <w:pPr>
              <w:jc w:val="center"/>
              <w:rPr>
                <w:b/>
                <w:bCs/>
              </w:rPr>
            </w:pPr>
            <w:r w:rsidRPr="00C9796B">
              <w:rPr>
                <w:b/>
                <w:bCs/>
                <w:sz w:val="22"/>
                <w:szCs w:val="22"/>
              </w:rPr>
              <w:t>Разделы дисциплины</w:t>
            </w:r>
          </w:p>
        </w:tc>
      </w:tr>
      <w:tr w:rsidR="0015569A" w:rsidTr="006A3AE3">
        <w:trPr>
          <w:trHeight w:val="401"/>
        </w:trPr>
        <w:tc>
          <w:tcPr>
            <w:tcW w:w="273" w:type="pct"/>
            <w:vMerge/>
          </w:tcPr>
          <w:p w:rsidR="0015569A" w:rsidRPr="007F2EE7" w:rsidRDefault="0015569A" w:rsidP="006A3AE3"/>
        </w:tc>
        <w:tc>
          <w:tcPr>
            <w:tcW w:w="895" w:type="pct"/>
            <w:vMerge/>
          </w:tcPr>
          <w:p w:rsidR="0015569A" w:rsidRPr="007F2EE7" w:rsidRDefault="0015569A" w:rsidP="006A3AE3"/>
        </w:tc>
        <w:tc>
          <w:tcPr>
            <w:tcW w:w="293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" w:type="pct"/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15569A" w:rsidRPr="000A78E7" w:rsidRDefault="0015569A" w:rsidP="006A3AE3">
            <w:pPr>
              <w:jc w:val="center"/>
              <w:rPr>
                <w:b/>
              </w:rPr>
            </w:pPr>
            <w:r w:rsidRPr="000A78E7">
              <w:rPr>
                <w:b/>
                <w:sz w:val="22"/>
                <w:szCs w:val="22"/>
              </w:rPr>
              <w:t>13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 xml:space="preserve">       З.1.1.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З.2.1.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3.4.1.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3.4.2.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3.6.1.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3.6.2.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3.7.1.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3.8.2.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3.10.1.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У.1.1.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У.2.1.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У.4.1.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У.4.2.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У.7.1.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У.8.2.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В.2.1.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В.6.1.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В.7.1.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В.72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  <w:tr w:rsidR="0015569A" w:rsidRPr="00371646" w:rsidTr="006A3AE3">
        <w:tc>
          <w:tcPr>
            <w:tcW w:w="273" w:type="pct"/>
          </w:tcPr>
          <w:p w:rsidR="0015569A" w:rsidRPr="00371646" w:rsidRDefault="0015569A" w:rsidP="006A3AE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В.11.1</w:t>
            </w:r>
          </w:p>
        </w:tc>
        <w:tc>
          <w:tcPr>
            <w:tcW w:w="293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5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7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96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  <w:tc>
          <w:tcPr>
            <w:tcW w:w="278" w:type="pct"/>
          </w:tcPr>
          <w:p w:rsidR="0015569A" w:rsidRPr="00371646" w:rsidRDefault="0015569A" w:rsidP="006A3AE3">
            <w:pPr>
              <w:jc w:val="center"/>
              <w:rPr>
                <w:sz w:val="28"/>
                <w:szCs w:val="28"/>
              </w:rPr>
            </w:pPr>
            <w:r w:rsidRPr="00371646">
              <w:rPr>
                <w:sz w:val="28"/>
                <w:szCs w:val="28"/>
              </w:rPr>
              <w:t>х</w:t>
            </w:r>
          </w:p>
        </w:tc>
      </w:tr>
    </w:tbl>
    <w:p w:rsidR="0015569A" w:rsidRDefault="0015569A" w:rsidP="0015569A">
      <w:pPr>
        <w:pStyle w:val="22"/>
        <w:spacing w:line="264" w:lineRule="auto"/>
        <w:rPr>
          <w:rFonts w:cs="Times New Roman"/>
        </w:rPr>
      </w:pPr>
    </w:p>
    <w:p w:rsidR="0015569A" w:rsidRPr="00371646" w:rsidRDefault="0015569A" w:rsidP="0015569A">
      <w:pPr>
        <w:pStyle w:val="22"/>
        <w:spacing w:line="264" w:lineRule="auto"/>
        <w:rPr>
          <w:rFonts w:ascii="Times New Roman" w:hAnsi="Times New Roman" w:cs="Times New Roman"/>
        </w:rPr>
      </w:pPr>
      <w:r w:rsidRPr="00371646">
        <w:rPr>
          <w:rFonts w:ascii="Times New Roman" w:hAnsi="Times New Roman" w:cs="Times New Roman"/>
        </w:rPr>
        <w:t>5. Образовательные технологии</w:t>
      </w:r>
      <w:bookmarkEnd w:id="4"/>
    </w:p>
    <w:p w:rsidR="0015569A" w:rsidRDefault="0015569A" w:rsidP="0015569A">
      <w:pPr>
        <w:ind w:firstLine="540"/>
        <w:jc w:val="both"/>
        <w:rPr>
          <w:color w:val="000000"/>
          <w:sz w:val="28"/>
          <w:szCs w:val="28"/>
        </w:rPr>
      </w:pPr>
      <w:bookmarkStart w:id="5" w:name="_Toc263612355"/>
      <w:r>
        <w:rPr>
          <w:color w:val="000000"/>
          <w:sz w:val="28"/>
          <w:szCs w:val="28"/>
        </w:rPr>
        <w:t xml:space="preserve">При освоении </w:t>
      </w:r>
      <w:r w:rsidRPr="002D0C8B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>ы</w:t>
      </w:r>
      <w:r w:rsidRPr="002D0C8B">
        <w:rPr>
          <w:color w:val="000000"/>
          <w:sz w:val="28"/>
          <w:szCs w:val="28"/>
        </w:rPr>
        <w:t xml:space="preserve"> используются следующие сочетания видов учебной работы с методами и формами активизации познавательной деятельности </w:t>
      </w:r>
      <w:r>
        <w:rPr>
          <w:color w:val="000000"/>
          <w:sz w:val="28"/>
          <w:szCs w:val="28"/>
        </w:rPr>
        <w:t>студентов</w:t>
      </w:r>
      <w:r w:rsidRPr="002D0C8B">
        <w:rPr>
          <w:color w:val="000000"/>
          <w:sz w:val="28"/>
          <w:szCs w:val="28"/>
        </w:rPr>
        <w:t xml:space="preserve"> для достижения запланированных результатов обуч</w:t>
      </w:r>
      <w:r>
        <w:rPr>
          <w:color w:val="000000"/>
          <w:sz w:val="28"/>
          <w:szCs w:val="28"/>
        </w:rPr>
        <w:t>ения и формирования компетенций</w:t>
      </w:r>
      <w:r w:rsidRPr="002D0C8B">
        <w:rPr>
          <w:color w:val="000000"/>
          <w:sz w:val="28"/>
          <w:szCs w:val="28"/>
        </w:rPr>
        <w:t>.</w:t>
      </w:r>
    </w:p>
    <w:p w:rsidR="0015569A" w:rsidRPr="00D34076" w:rsidRDefault="0015569A" w:rsidP="0015569A">
      <w:pPr>
        <w:ind w:firstLine="709"/>
        <w:jc w:val="right"/>
        <w:rPr>
          <w:sz w:val="28"/>
          <w:szCs w:val="28"/>
        </w:rPr>
      </w:pPr>
      <w:r w:rsidRPr="00A672DD">
        <w:rPr>
          <w:sz w:val="28"/>
          <w:szCs w:val="28"/>
        </w:rPr>
        <w:br w:type="page"/>
      </w:r>
      <w:r w:rsidRPr="00D3407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  <w:r w:rsidRPr="00D34076">
        <w:rPr>
          <w:sz w:val="28"/>
          <w:szCs w:val="28"/>
        </w:rPr>
        <w:t xml:space="preserve"> </w:t>
      </w:r>
    </w:p>
    <w:p w:rsidR="0015569A" w:rsidRPr="00D34076" w:rsidRDefault="0015569A" w:rsidP="0015569A">
      <w:pPr>
        <w:jc w:val="center"/>
        <w:rPr>
          <w:sz w:val="28"/>
          <w:szCs w:val="28"/>
        </w:rPr>
      </w:pPr>
      <w:r w:rsidRPr="00D34076">
        <w:rPr>
          <w:sz w:val="28"/>
          <w:szCs w:val="28"/>
        </w:rPr>
        <w:t>Методы и формы организации обучения (ФОО)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59"/>
        <w:gridCol w:w="1134"/>
        <w:gridCol w:w="1025"/>
        <w:gridCol w:w="1134"/>
        <w:gridCol w:w="1276"/>
        <w:gridCol w:w="1418"/>
      </w:tblGrid>
      <w:tr w:rsidR="0015569A" w:rsidRPr="00D34076" w:rsidTr="006A3AE3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15569A" w:rsidRPr="00D34076" w:rsidRDefault="0015569A" w:rsidP="006A3AE3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jc w:val="right"/>
            </w:pPr>
            <w:r w:rsidRPr="00D34076">
              <w:t>ФОО</w:t>
            </w:r>
          </w:p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</w:pPr>
            <w:r w:rsidRPr="00D34076">
              <w:t xml:space="preserve">Методы 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076">
              <w:t>Лекц.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076">
              <w:t>Лаб. раб.</w:t>
            </w: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076">
              <w:t>СРС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Доклады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Тренинг</w:t>
            </w: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Контр.</w:t>
            </w: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i/>
                <w:iCs/>
                <w:sz w:val="28"/>
                <w:szCs w:val="28"/>
                <w:lang w:val="en-US"/>
              </w:rPr>
              <w:t>IT</w:t>
            </w:r>
            <w:r w:rsidRPr="00D34076">
              <w:rPr>
                <w:sz w:val="28"/>
                <w:szCs w:val="28"/>
              </w:rPr>
              <w:t>-методы</w:t>
            </w:r>
          </w:p>
        </w:tc>
        <w:tc>
          <w:tcPr>
            <w:tcW w:w="959" w:type="dxa"/>
            <w:vAlign w:val="center"/>
          </w:tcPr>
          <w:p w:rsidR="0015569A" w:rsidRPr="00E4356A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>Работа в команде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B275BC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Case study</w:t>
            </w:r>
          </w:p>
        </w:tc>
        <w:tc>
          <w:tcPr>
            <w:tcW w:w="959" w:type="dxa"/>
            <w:vAlign w:val="center"/>
          </w:tcPr>
          <w:p w:rsidR="0015569A" w:rsidRPr="00B275BC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B275BC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vAlign w:val="center"/>
          </w:tcPr>
          <w:p w:rsidR="0015569A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69A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>Игра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проблемного обучения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 xml:space="preserve">Обучение </w:t>
            </w:r>
          </w:p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>на основе опыта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>Опережающая самостоятельная работа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 xml:space="preserve">Проектный метод 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>Поисковый метод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076">
              <w:rPr>
                <w:sz w:val="28"/>
                <w:szCs w:val="28"/>
              </w:rPr>
              <w:t>Исследовательский метод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69A" w:rsidRPr="00D34076" w:rsidTr="006A3AE3">
        <w:tc>
          <w:tcPr>
            <w:tcW w:w="2552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авторских докладов (конференц-неделя)</w:t>
            </w:r>
          </w:p>
        </w:tc>
        <w:tc>
          <w:tcPr>
            <w:tcW w:w="959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69A" w:rsidRPr="00D34076" w:rsidRDefault="0015569A" w:rsidP="006A3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5569A" w:rsidRPr="00CE0AD0" w:rsidRDefault="0015569A" w:rsidP="0015569A">
      <w:pPr>
        <w:pStyle w:val="22"/>
        <w:spacing w:before="0" w:after="0"/>
        <w:rPr>
          <w:rFonts w:ascii="Times New Roman" w:hAnsi="Times New Roman" w:cs="Times New Roman"/>
        </w:rPr>
      </w:pPr>
    </w:p>
    <w:p w:rsidR="0015569A" w:rsidRDefault="0015569A" w:rsidP="0015569A">
      <w:pPr>
        <w:pStyle w:val="2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CE0AD0">
        <w:rPr>
          <w:rFonts w:ascii="Times New Roman" w:hAnsi="Times New Roman" w:cs="Times New Roman"/>
          <w:b w:val="0"/>
          <w:bCs w:val="0"/>
        </w:rPr>
        <w:t>Для достижения</w:t>
      </w:r>
      <w:r>
        <w:rPr>
          <w:rFonts w:ascii="Times New Roman" w:hAnsi="Times New Roman" w:cs="Times New Roman"/>
          <w:b w:val="0"/>
          <w:bCs w:val="0"/>
        </w:rPr>
        <w:t xml:space="preserve"> поставленных целей преподавания дисциплины реализуются следующие средства, способы и организационные мероприятия:</w:t>
      </w:r>
    </w:p>
    <w:p w:rsidR="0015569A" w:rsidRDefault="0015569A" w:rsidP="0015569A">
      <w:pPr>
        <w:pStyle w:val="2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изучение теоретического материала дисциплины с использованием </w:t>
      </w:r>
      <w:r>
        <w:rPr>
          <w:rFonts w:ascii="Times New Roman" w:hAnsi="Times New Roman" w:cs="Times New Roman"/>
          <w:b w:val="0"/>
          <w:bCs w:val="0"/>
          <w:lang w:val="en-US"/>
        </w:rPr>
        <w:t>Internet</w:t>
      </w:r>
      <w:r>
        <w:rPr>
          <w:rFonts w:ascii="Times New Roman" w:hAnsi="Times New Roman" w:cs="Times New Roman"/>
          <w:b w:val="0"/>
          <w:bCs w:val="0"/>
        </w:rPr>
        <w:t xml:space="preserve"> – ресурсов, информационных баз, методических разработок, специальной учебной и научной литературы;</w:t>
      </w:r>
    </w:p>
    <w:p w:rsidR="0015569A" w:rsidRDefault="0015569A" w:rsidP="0015569A">
      <w:pPr>
        <w:pStyle w:val="2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закрепление теоретического материала при проведении лабораторных работ с использованием учебного оборудования, коллекций минералов и горных пород;</w:t>
      </w:r>
    </w:p>
    <w:p w:rsidR="0015569A" w:rsidRDefault="0015569A" w:rsidP="0015569A">
      <w:pPr>
        <w:pStyle w:val="2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приобретение навыков по составлению докладов, их реализацию при проведении конференц-недель и коллоквиумов;</w:t>
      </w:r>
    </w:p>
    <w:p w:rsidR="0015569A" w:rsidRPr="00CE0AD0" w:rsidRDefault="0015569A" w:rsidP="0015569A">
      <w:pPr>
        <w:pStyle w:val="2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опережа</w:t>
      </w:r>
      <w:r w:rsidRPr="0036126C">
        <w:rPr>
          <w:rFonts w:ascii="Times New Roman" w:hAnsi="Times New Roman" w:cs="Times New Roman"/>
          <w:b w:val="0"/>
          <w:bCs w:val="0"/>
        </w:rPr>
        <w:t>ющая</w:t>
      </w:r>
      <w:r>
        <w:rPr>
          <w:rFonts w:ascii="Times New Roman" w:hAnsi="Times New Roman" w:cs="Times New Roman"/>
          <w:b w:val="0"/>
          <w:bCs w:val="0"/>
        </w:rPr>
        <w:t xml:space="preserve"> самостоятельная работа студентов позволяет подготовиться к восприятию нового материала на лекциях и лабораторных работах.</w:t>
      </w:r>
    </w:p>
    <w:p w:rsidR="0015569A" w:rsidRPr="001D0F1E" w:rsidRDefault="0015569A" w:rsidP="0015569A">
      <w:pPr>
        <w:pStyle w:val="22"/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  <w:br w:type="page"/>
      </w:r>
      <w:r w:rsidRPr="001D0F1E">
        <w:rPr>
          <w:rFonts w:ascii="Times New Roman" w:hAnsi="Times New Roman" w:cs="Times New Roman"/>
        </w:rPr>
        <w:lastRenderedPageBreak/>
        <w:t>6. Организация и учебно-методическое обеспечение самостоятельной работы студентов</w:t>
      </w:r>
      <w:bookmarkEnd w:id="5"/>
    </w:p>
    <w:p w:rsidR="0015569A" w:rsidRDefault="0015569A" w:rsidP="0015569A">
      <w:pPr>
        <w:pStyle w:val="22"/>
        <w:spacing w:before="0" w:after="0"/>
        <w:rPr>
          <w:rFonts w:cs="Times New Roman"/>
        </w:rPr>
      </w:pPr>
    </w:p>
    <w:p w:rsidR="0015569A" w:rsidRDefault="0015569A" w:rsidP="0015569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1D0F1E">
        <w:rPr>
          <w:b/>
          <w:bCs/>
          <w:sz w:val="28"/>
          <w:szCs w:val="28"/>
        </w:rPr>
        <w:t>6.1</w:t>
      </w:r>
      <w:r w:rsidRPr="001D0F1E">
        <w:rPr>
          <w:b/>
          <w:bCs/>
          <w:sz w:val="28"/>
          <w:szCs w:val="28"/>
        </w:rPr>
        <w:tab/>
        <w:t>Текущая и опережающая самостоятельная работа</w:t>
      </w:r>
      <w:r>
        <w:rPr>
          <w:sz w:val="28"/>
          <w:szCs w:val="28"/>
        </w:rPr>
        <w:t xml:space="preserve"> студентов (СРС),</w:t>
      </w:r>
      <w:r w:rsidRPr="00D3407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</w:t>
      </w:r>
      <w:r w:rsidRPr="00D34076">
        <w:rPr>
          <w:sz w:val="28"/>
          <w:szCs w:val="28"/>
        </w:rPr>
        <w:t>ая на углубление и закрепление знаний</w:t>
      </w:r>
      <w:r>
        <w:rPr>
          <w:sz w:val="28"/>
          <w:szCs w:val="28"/>
        </w:rPr>
        <w:t xml:space="preserve"> студента, развитие практических умений, включает следующее:</w:t>
      </w:r>
    </w:p>
    <w:p w:rsidR="0015569A" w:rsidRDefault="0015569A" w:rsidP="0015569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34076">
        <w:rPr>
          <w:sz w:val="28"/>
          <w:szCs w:val="28"/>
        </w:rPr>
        <w:t xml:space="preserve"> </w:t>
      </w:r>
      <w:r>
        <w:rPr>
          <w:sz w:val="28"/>
          <w:szCs w:val="28"/>
        </w:rPr>
        <w:t>- выполнение домашних заданий;</w:t>
      </w:r>
    </w:p>
    <w:p w:rsidR="0015569A" w:rsidRDefault="0015569A" w:rsidP="0015569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перевод материалов из тематических информационных ресурсов;</w:t>
      </w:r>
    </w:p>
    <w:p w:rsidR="0015569A" w:rsidRDefault="0015569A" w:rsidP="0015569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тем, вынесенных на самостоятельную проработку;</w:t>
      </w:r>
    </w:p>
    <w:p w:rsidR="0015569A" w:rsidRDefault="0015569A" w:rsidP="0015569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экзамену.</w:t>
      </w:r>
    </w:p>
    <w:p w:rsidR="0015569A" w:rsidRPr="00D34076" w:rsidRDefault="0015569A" w:rsidP="0015569A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569A" w:rsidRDefault="0015569A" w:rsidP="0015569A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31AD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ab/>
      </w:r>
      <w:r w:rsidRPr="00D34076">
        <w:rPr>
          <w:b/>
          <w:bCs/>
          <w:sz w:val="28"/>
          <w:szCs w:val="28"/>
        </w:rPr>
        <w:t xml:space="preserve">Творческая проблемно-ориентированная самостоятельная работа (ТСР), </w:t>
      </w:r>
      <w:r w:rsidRPr="00D34076">
        <w:rPr>
          <w:sz w:val="28"/>
          <w:szCs w:val="28"/>
        </w:rPr>
        <w:t>ориентирован</w:t>
      </w:r>
      <w:r>
        <w:rPr>
          <w:sz w:val="28"/>
          <w:szCs w:val="28"/>
        </w:rPr>
        <w:t>н</w:t>
      </w:r>
      <w:r w:rsidRPr="00D34076">
        <w:rPr>
          <w:sz w:val="28"/>
          <w:szCs w:val="28"/>
        </w:rPr>
        <w:t>ая на 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</w:t>
      </w:r>
      <w:r>
        <w:rPr>
          <w:sz w:val="28"/>
          <w:szCs w:val="28"/>
        </w:rPr>
        <w:t xml:space="preserve"> и заключается в:</w:t>
      </w:r>
    </w:p>
    <w:p w:rsidR="0015569A" w:rsidRDefault="0015569A" w:rsidP="0015569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50BDB">
        <w:rPr>
          <w:sz w:val="28"/>
          <w:szCs w:val="28"/>
        </w:rPr>
        <w:t>поиске, анализе</w:t>
      </w:r>
      <w:r>
        <w:rPr>
          <w:sz w:val="28"/>
          <w:szCs w:val="28"/>
        </w:rPr>
        <w:t>, структурировании и презентации информации, анализе научных публикаций по определенной теме исследований;</w:t>
      </w:r>
    </w:p>
    <w:p w:rsidR="0015569A" w:rsidRDefault="0015569A" w:rsidP="0015569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анализе статистических и фактических материалов по заданной теме, проведении расчетов, составлении схем и модулей на основе статистических материалов;</w:t>
      </w:r>
    </w:p>
    <w:p w:rsidR="0015569A" w:rsidRDefault="0015569A" w:rsidP="0015569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расчетно-графических работ при построении разрезов и геологических карт;</w:t>
      </w:r>
    </w:p>
    <w:p w:rsidR="0015569A" w:rsidRDefault="0015569A" w:rsidP="0015569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исследовательской работе и участии в научных студенческих конференциях, семинарах и олимпиадах;</w:t>
      </w:r>
    </w:p>
    <w:p w:rsidR="0015569A" w:rsidRDefault="0015569A" w:rsidP="0015569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анализе научных публикаций по темам, которые определены преподавателем, с дальнейшим выступлением на студенческих конференциях.</w:t>
      </w:r>
    </w:p>
    <w:p w:rsidR="0015569A" w:rsidRPr="00C360E1" w:rsidRDefault="0015569A" w:rsidP="0015569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15569A" w:rsidRPr="00D34076" w:rsidRDefault="0015569A" w:rsidP="0015569A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</w:t>
      </w:r>
      <w:r w:rsidRPr="00D3407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4076">
        <w:rPr>
          <w:rFonts w:ascii="Times New Roman" w:hAnsi="Times New Roman" w:cs="Times New Roman"/>
          <w:b/>
          <w:bCs/>
          <w:sz w:val="28"/>
          <w:szCs w:val="28"/>
        </w:rPr>
        <w:t>Содержание самостоятельной работы студентов по дисциплине</w:t>
      </w:r>
    </w:p>
    <w:p w:rsidR="0015569A" w:rsidRPr="00D34076" w:rsidRDefault="0015569A" w:rsidP="0015569A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4076">
        <w:rPr>
          <w:rFonts w:ascii="Times New Roman" w:hAnsi="Times New Roman" w:cs="Times New Roman"/>
          <w:sz w:val="28"/>
          <w:szCs w:val="28"/>
        </w:rPr>
        <w:t>азвёрнутая характеристика тематического содержания самостоятельной работы: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76">
        <w:rPr>
          <w:rFonts w:ascii="Times New Roman" w:hAnsi="Times New Roman" w:cs="Times New Roman"/>
          <w:sz w:val="28"/>
          <w:szCs w:val="28"/>
        </w:rPr>
        <w:t>Перечень научных проблем</w:t>
      </w:r>
      <w:r>
        <w:rPr>
          <w:rFonts w:ascii="Times New Roman" w:hAnsi="Times New Roman" w:cs="Times New Roman"/>
          <w:sz w:val="28"/>
          <w:szCs w:val="28"/>
        </w:rPr>
        <w:t xml:space="preserve"> в геологии </w:t>
      </w:r>
      <w:r w:rsidRPr="00D34076">
        <w:rPr>
          <w:rFonts w:ascii="Times New Roman" w:hAnsi="Times New Roman" w:cs="Times New Roman"/>
          <w:sz w:val="28"/>
          <w:szCs w:val="28"/>
        </w:rPr>
        <w:t xml:space="preserve">и направлений научных исследований, </w:t>
      </w:r>
      <w:r>
        <w:rPr>
          <w:rFonts w:ascii="Times New Roman" w:hAnsi="Times New Roman" w:cs="Times New Roman"/>
          <w:sz w:val="28"/>
          <w:szCs w:val="28"/>
        </w:rPr>
        <w:t>которые могут быть рекомендованы для проработки студентам: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происхождение человека и его место на Земле;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геология  антропогенеза и техногенеза;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геоактивные зоны Земли;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геологические проблемы прогноза природных и техногенных катастроф;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биоминералогия как часть геологии;</w:t>
      </w:r>
    </w:p>
    <w:p w:rsidR="0015569A" w:rsidRDefault="0015569A" w:rsidP="0015569A">
      <w:pPr>
        <w:pStyle w:val="2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геологических процессов.</w:t>
      </w:r>
    </w:p>
    <w:p w:rsidR="0015569A" w:rsidRPr="00D34076" w:rsidRDefault="0015569A" w:rsidP="0015569A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4076">
        <w:rPr>
          <w:rFonts w:ascii="Times New Roman" w:hAnsi="Times New Roman" w:cs="Times New Roman"/>
          <w:b/>
          <w:bCs/>
          <w:sz w:val="28"/>
          <w:szCs w:val="28"/>
        </w:rPr>
        <w:t>Контроль самостоятельной работы</w:t>
      </w:r>
    </w:p>
    <w:p w:rsidR="0015569A" w:rsidRPr="00D34076" w:rsidRDefault="0015569A" w:rsidP="0015569A">
      <w:pPr>
        <w:pStyle w:val="2"/>
        <w:tabs>
          <w:tab w:val="left" w:pos="709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76">
        <w:rPr>
          <w:rFonts w:ascii="Times New Roman" w:hAnsi="Times New Roman" w:cs="Times New Roman"/>
          <w:sz w:val="28"/>
          <w:szCs w:val="28"/>
        </w:rPr>
        <w:t>Оценка результатов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D34076">
        <w:rPr>
          <w:rFonts w:ascii="Times New Roman" w:hAnsi="Times New Roman" w:cs="Times New Roman"/>
          <w:sz w:val="28"/>
          <w:szCs w:val="28"/>
        </w:rPr>
        <w:t xml:space="preserve"> организуется как единство двух форм: самоконтроль и контроль со стороны преподавател</w:t>
      </w:r>
      <w:r>
        <w:rPr>
          <w:rFonts w:ascii="Times New Roman" w:hAnsi="Times New Roman" w:cs="Times New Roman"/>
          <w:sz w:val="28"/>
          <w:szCs w:val="28"/>
        </w:rPr>
        <w:t>я во время проведения коллоквиума, тематического доклада во время конференц-недели и при проверке контрольных и домашних заданий по лабораторным работам.</w:t>
      </w:r>
    </w:p>
    <w:p w:rsidR="0015569A" w:rsidRDefault="0015569A" w:rsidP="0015569A">
      <w:pPr>
        <w:ind w:left="705" w:hanging="705"/>
        <w:jc w:val="both"/>
        <w:rPr>
          <w:b/>
          <w:bCs/>
          <w:sz w:val="28"/>
          <w:szCs w:val="28"/>
        </w:rPr>
      </w:pPr>
    </w:p>
    <w:p w:rsidR="0015569A" w:rsidRPr="00D34076" w:rsidRDefault="0015569A" w:rsidP="001556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6.5.</w:t>
      </w:r>
      <w:r>
        <w:rPr>
          <w:b/>
          <w:bCs/>
          <w:sz w:val="28"/>
          <w:szCs w:val="28"/>
        </w:rPr>
        <w:tab/>
      </w:r>
      <w:r w:rsidRPr="00D34076">
        <w:rPr>
          <w:b/>
          <w:bCs/>
          <w:sz w:val="28"/>
          <w:szCs w:val="28"/>
        </w:rPr>
        <w:t>Учебно-методическое обеспечение самостоятельной работы студентов</w:t>
      </w:r>
    </w:p>
    <w:p w:rsidR="0015569A" w:rsidRDefault="0015569A" w:rsidP="00155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Институте природных ресурсов ТПУ имеется компьютерный класс с автоматизированными планировочными рабочими местами, справочная литература и пособия, программное обеспечение, </w:t>
      </w:r>
      <w:r w:rsidRPr="00D34076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  <w:lang w:val="en-US"/>
        </w:rPr>
        <w:t>nte</w:t>
      </w:r>
      <w:r w:rsidRPr="00D34076">
        <w:rPr>
          <w:i/>
          <w:iCs/>
          <w:sz w:val="28"/>
          <w:szCs w:val="28"/>
        </w:rPr>
        <w:t>rnet</w:t>
      </w:r>
      <w:r w:rsidRPr="00D34076">
        <w:rPr>
          <w:sz w:val="28"/>
          <w:szCs w:val="28"/>
        </w:rPr>
        <w:t>-ресурсы</w:t>
      </w:r>
      <w:r>
        <w:rPr>
          <w:sz w:val="28"/>
          <w:szCs w:val="28"/>
        </w:rPr>
        <w:t>. На кафедре общей геологии и землеустройства имеется методическая литература, учебники и учебные пособия по всем разделам геологии</w:t>
      </w:r>
      <w:r w:rsidRPr="00D34076">
        <w:rPr>
          <w:sz w:val="28"/>
          <w:szCs w:val="28"/>
        </w:rPr>
        <w:t xml:space="preserve"> (электронные учебники, компьютерные модели и др.), учебные и методические пособия, справочники, задачники и др.</w:t>
      </w:r>
    </w:p>
    <w:p w:rsidR="0015569A" w:rsidRPr="00C360E1" w:rsidRDefault="0015569A" w:rsidP="0015569A">
      <w:pPr>
        <w:ind w:firstLine="709"/>
        <w:jc w:val="both"/>
        <w:rPr>
          <w:sz w:val="28"/>
          <w:szCs w:val="28"/>
        </w:rPr>
      </w:pPr>
    </w:p>
    <w:p w:rsidR="0015569A" w:rsidRPr="00631AD4" w:rsidRDefault="0015569A" w:rsidP="0015569A">
      <w:pPr>
        <w:pStyle w:val="22"/>
        <w:rPr>
          <w:rFonts w:ascii="Times New Roman" w:hAnsi="Times New Roman" w:cs="Times New Roman"/>
        </w:rPr>
      </w:pPr>
      <w:bookmarkStart w:id="6" w:name="_Toc263612356"/>
      <w:r w:rsidRPr="00631AD4">
        <w:rPr>
          <w:rFonts w:ascii="Times New Roman" w:hAnsi="Times New Roman" w:cs="Times New Roman"/>
        </w:rPr>
        <w:t xml:space="preserve">7. </w:t>
      </w:r>
      <w:bookmarkEnd w:id="6"/>
      <w:r w:rsidRPr="007A344A">
        <w:rPr>
          <w:rFonts w:ascii="Times New Roman" w:hAnsi="Times New Roman" w:cs="Times New Roman"/>
        </w:rPr>
        <w:t>Средства текущей и итоговой оценки качества освоения дисциплины</w:t>
      </w:r>
    </w:p>
    <w:p w:rsidR="0015569A" w:rsidRPr="00550446" w:rsidRDefault="0015569A" w:rsidP="001556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AE2721">
        <w:rPr>
          <w:sz w:val="28"/>
          <w:szCs w:val="28"/>
        </w:rPr>
        <w:t xml:space="preserve"> успеваемости</w:t>
      </w:r>
      <w:r>
        <w:rPr>
          <w:sz w:val="28"/>
          <w:szCs w:val="28"/>
        </w:rPr>
        <w:t xml:space="preserve"> студентов осуществляется по результатам коллоквиумов, по выполнению лабораторных работ, контрольных точек, устного опроса при сдаче индивидуальных заданий, на конференц-неделе по докладам и во время экзамена при ответе на вопросы, представленные в экзаменационных билетах: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Артезианские бассейны, напорные воды.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Виды разрывных нарушений.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Выветривание, деятельность ветра (пустыни, дюны, барханы, лесс).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Геологическая деятельность ветра. Образование барханов, дюн, эоловые процессы.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Геологическая деятельность озер.</w:t>
      </w:r>
    </w:p>
    <w:p w:rsidR="0015569A" w:rsidRPr="000A78E7" w:rsidRDefault="0015569A" w:rsidP="0015569A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0A78E7">
        <w:rPr>
          <w:sz w:val="28"/>
          <w:szCs w:val="28"/>
        </w:rPr>
        <w:t>Геологическая деятельность поверхностных текущих вод.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Дезинтеграция горных пород.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Динамометаморфизм.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Землетрясения. Причины и прогноз.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Интрузивные горные породы.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Классификация геологических процессов.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Контактовый метаморфизм.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Метаморфизм, понятия и определения.</w:t>
      </w:r>
    </w:p>
    <w:p w:rsidR="0015569A" w:rsidRPr="000A78E7" w:rsidRDefault="0015569A" w:rsidP="0015569A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0A78E7">
        <w:rPr>
          <w:sz w:val="28"/>
          <w:szCs w:val="28"/>
        </w:rPr>
        <w:t>Механизмы преобразования горных пород при метаморфизме и метасоматозе.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 Минерализация и химический состав подземных вод. Лечебные воды.</w:t>
      </w:r>
    </w:p>
    <w:p w:rsidR="0015569A" w:rsidRPr="000A78E7" w:rsidRDefault="0015569A" w:rsidP="0015569A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0A78E7">
        <w:rPr>
          <w:sz w:val="28"/>
          <w:szCs w:val="28"/>
        </w:rPr>
        <w:t>Минералы, понятия о минералах.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Минералы. Их классификация.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Надпойменные террасы.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lastRenderedPageBreak/>
        <w:t xml:space="preserve"> Оболочки Земли и их характеристики.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Обра</w:t>
      </w:r>
      <w:r>
        <w:rPr>
          <w:sz w:val="28"/>
          <w:szCs w:val="28"/>
        </w:rPr>
        <w:t>зование метаморфических пород.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Образование оврагов, попятная эрозия.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Общие параметры Земли.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Овраги их зарождение и развитие.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Окисление в процессе выветривания горных пород.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Оползневые процессы.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Органический мир морей и биогенные осадки.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Относительный возраст горных пород.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Положение Земли в космическом пространстве.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Понятия о деформации и разрушении горных пород.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Понятия о литосферных вихрях.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Понятия о цвете, спайности минералов.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Практическое значение болот.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Преобразование осадков в осадочные горные породы (диагенез, катагенез, метагенез).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Причины возникновения цунами.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Продукты вулканической деятельности.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Продукты вулканической деятельности.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Происхождение жизни на Земле.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Происхождение земной коры, ее строение.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Происхождение нефти и горючих полезных ископаемых.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Происхождение озерных котловин.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 Происхождение подземных вод.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Процесс морского осадконакопления.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Работа подземных вод (общие понятия о карстах, понорах пещерах, карах).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Работа рек. Понятия о боковой и донной эрозии.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Разрушение горных пород в океанах и морях.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Разрывные нарушения.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Региональный метаморфизм.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Роль органического мира в процессах выветривания.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Складчатые нарушения горных пород..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Складчатые нарушения.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Состояние воды в горных породах.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Твердость минералов, понятие и определение.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Температурное выветривание, десквамация.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Типы и эволюция болот.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Травертины, их генезис (происхождение).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>Трансгрессия и регрессия моря..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Физические свойства минералов.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Физическое выветривание.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Форма залегания интрузивных горных пород.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Элементы залегания осадочных горных пород.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Элементы складки.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sz w:val="28"/>
          <w:szCs w:val="28"/>
        </w:rPr>
      </w:pPr>
      <w:r w:rsidRPr="000A78E7">
        <w:rPr>
          <w:sz w:val="28"/>
          <w:szCs w:val="28"/>
        </w:rPr>
        <w:t xml:space="preserve">Эндогенные процессы. </w:t>
      </w:r>
    </w:p>
    <w:p w:rsidR="0015569A" w:rsidRPr="000A78E7" w:rsidRDefault="0015569A" w:rsidP="0015569A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rStyle w:val="a3"/>
          <w:i w:val="0"/>
          <w:iCs w:val="0"/>
          <w:sz w:val="28"/>
          <w:szCs w:val="28"/>
        </w:rPr>
      </w:pPr>
      <w:r w:rsidRPr="000A78E7">
        <w:rPr>
          <w:sz w:val="28"/>
          <w:szCs w:val="28"/>
        </w:rPr>
        <w:t xml:space="preserve">Эффузивный магматизм (вулканы). </w:t>
      </w:r>
    </w:p>
    <w:p w:rsidR="0015569A" w:rsidRPr="00631AD4" w:rsidRDefault="0015569A" w:rsidP="0015569A">
      <w:pPr>
        <w:pStyle w:val="22"/>
        <w:rPr>
          <w:rFonts w:ascii="Times New Roman" w:hAnsi="Times New Roman" w:cs="Times New Roman"/>
        </w:rPr>
      </w:pPr>
      <w:bookmarkStart w:id="7" w:name="_Toc263612357"/>
      <w:r w:rsidRPr="00631AD4">
        <w:rPr>
          <w:rFonts w:ascii="Times New Roman" w:hAnsi="Times New Roman" w:cs="Times New Roman"/>
        </w:rPr>
        <w:t xml:space="preserve">8. </w:t>
      </w:r>
      <w:bookmarkStart w:id="8" w:name="_Toc263612358"/>
      <w:bookmarkEnd w:id="7"/>
      <w:r w:rsidRPr="00631AD4">
        <w:rPr>
          <w:rFonts w:ascii="Times New Roman" w:hAnsi="Times New Roman" w:cs="Times New Roman"/>
        </w:rPr>
        <w:t>Учебно-методическое и информационное обеспечение дисциплины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5569A" w:rsidRPr="00C7137E" w:rsidTr="006A3AE3">
        <w:tc>
          <w:tcPr>
            <w:tcW w:w="8755" w:type="dxa"/>
          </w:tcPr>
          <w:p w:rsidR="0015569A" w:rsidRPr="00C7137E" w:rsidRDefault="0015569A" w:rsidP="006A3AE3">
            <w:pPr>
              <w:jc w:val="center"/>
              <w:rPr>
                <w:b/>
                <w:sz w:val="28"/>
                <w:szCs w:val="28"/>
              </w:rPr>
            </w:pPr>
            <w:r w:rsidRPr="00C7137E">
              <w:rPr>
                <w:b/>
                <w:sz w:val="28"/>
                <w:szCs w:val="28"/>
              </w:rPr>
              <w:t>Основная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5"/>
              </w:numPr>
              <w:contextualSpacing/>
              <w:rPr>
                <w:rStyle w:val="bib-url"/>
                <w:sz w:val="28"/>
                <w:szCs w:val="28"/>
              </w:rPr>
            </w:pPr>
            <w:r w:rsidRPr="00C7137E">
              <w:rPr>
                <w:rStyle w:val="bib-domain1"/>
                <w:sz w:val="28"/>
                <w:szCs w:val="28"/>
              </w:rPr>
              <w:t>Курс лекций по общей геологии: учебник / В. Н. Сальников; Национальный исследовательский Томский политехнический университет (ТПУ), Институт природных ресурсов (ИПР), Кафедра общей геологии и землеустройства (ОГЗ). — Томск: Изд-во ТПУ, 2013-</w:t>
            </w:r>
            <w:r w:rsidRPr="00C7137E">
              <w:rPr>
                <w:sz w:val="28"/>
                <w:szCs w:val="28"/>
              </w:rPr>
              <w:br/>
            </w:r>
            <w:r w:rsidRPr="00C7137E">
              <w:rPr>
                <w:rStyle w:val="bib-domain1"/>
                <w:sz w:val="28"/>
                <w:szCs w:val="28"/>
              </w:rPr>
              <w:t>Ч. 1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3"/>
                <w:sz w:val="28"/>
                <w:szCs w:val="28"/>
              </w:rPr>
              <w:t>1 компьютерный файл (pdf; 61.8 MB)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2013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7"/>
                <w:sz w:val="28"/>
                <w:szCs w:val="28"/>
              </w:rPr>
              <w:t>Заглавие с титульного экрана. — Электронная версия печатной публикации. — Доступ из корпоративной сети ТПУ. — Системные требования: Adobe Reader.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9E63F6" w:rsidRDefault="0015569A" w:rsidP="006A3AE3">
            <w:pPr>
              <w:pStyle w:val="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E63F6">
              <w:rPr>
                <w:rFonts w:ascii="Times New Roman" w:hAnsi="Times New Roman"/>
                <w:sz w:val="28"/>
                <w:szCs w:val="28"/>
              </w:rPr>
              <w:t xml:space="preserve">Схема доступа: </w:t>
            </w:r>
            <w:hyperlink r:id="rId6" w:history="1">
              <w:r w:rsidRPr="009E63F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http://www.lib.tpu.ru/fulltext2/m/2014/m153.pdf</w:t>
              </w:r>
            </w:hyperlink>
          </w:p>
          <w:p w:rsidR="0015569A" w:rsidRPr="00C7137E" w:rsidRDefault="0015569A" w:rsidP="006A3AE3">
            <w:pPr>
              <w:pStyle w:val="a4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C7137E">
              <w:rPr>
                <w:rStyle w:val="bib-domain1"/>
                <w:sz w:val="28"/>
                <w:szCs w:val="28"/>
              </w:rPr>
              <w:t>Практическое руководство по общей геологии: учебное пособие / под ред. Н. В. Короновского</w:t>
            </w:r>
            <w:r w:rsidRPr="00C7137E">
              <w:rPr>
                <w:sz w:val="28"/>
                <w:szCs w:val="28"/>
              </w:rPr>
              <w:t xml:space="preserve">.— </w:t>
            </w:r>
            <w:r w:rsidRPr="00C7137E">
              <w:rPr>
                <w:rStyle w:val="bib-domain2"/>
                <w:sz w:val="28"/>
                <w:szCs w:val="28"/>
              </w:rPr>
              <w:t>5-е изд., испр.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4"/>
                <w:sz w:val="28"/>
                <w:szCs w:val="28"/>
              </w:rPr>
              <w:t>Москва: Академия, 2012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158 с.: ил.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6"/>
                <w:sz w:val="28"/>
                <w:szCs w:val="28"/>
              </w:rPr>
              <w:t>Высшее профессиональное образование. Естественные науки. — Бакалавриат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8"/>
                <w:sz w:val="28"/>
                <w:szCs w:val="28"/>
              </w:rPr>
              <w:t>ISBN 978-5-7695-9010-8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hyperlink r:id="rId7" w:history="1">
              <w:r w:rsidRPr="00C7137E">
                <w:rPr>
                  <w:rStyle w:val="a5"/>
                  <w:sz w:val="28"/>
                  <w:szCs w:val="28"/>
                </w:rPr>
                <w:t>Краснощёкова, Любовь Афанасьевна</w:t>
              </w:r>
            </w:hyperlink>
            <w:r w:rsidRPr="00C7137E">
              <w:rPr>
                <w:rStyle w:val="bib-heading"/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Породообразующие минералы и структуры кристаллических пород : учебное пособие для вузов / Л. А. Краснощекова; Национальный исследовательский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2"/>
                <w:sz w:val="28"/>
                <w:szCs w:val="28"/>
              </w:rPr>
              <w:t>3-е изд.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2011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84 с.: ил.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7"/>
                <w:sz w:val="28"/>
                <w:szCs w:val="28"/>
              </w:rPr>
              <w:t>Библиогр.: с. 72. — Указатель названий: с. 73. — Указатель горных пород: с. 74. — Словарь терминов: с. 75-76.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8"/>
                <w:sz w:val="28"/>
                <w:szCs w:val="28"/>
              </w:rPr>
              <w:t>ISBN 978-5-98298-800-3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5"/>
              </w:numPr>
              <w:contextualSpacing/>
              <w:rPr>
                <w:rStyle w:val="bib-url"/>
                <w:sz w:val="28"/>
                <w:szCs w:val="28"/>
              </w:rPr>
            </w:pPr>
            <w:hyperlink r:id="rId8" w:history="1">
              <w:r w:rsidRPr="00C7137E">
                <w:rPr>
                  <w:rStyle w:val="a5"/>
                  <w:sz w:val="28"/>
                  <w:szCs w:val="28"/>
                </w:rPr>
                <w:t>Гумерова, Нина Вадимовна</w:t>
              </w:r>
            </w:hyperlink>
            <w:r w:rsidRPr="00C7137E">
              <w:rPr>
                <w:rStyle w:val="bib-heading"/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Геология [Электронный ресурс]: учебное пособие / Н. В. Гумерова, В. П. Удодов; Национальный исследовательский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3"/>
                <w:sz w:val="28"/>
                <w:szCs w:val="28"/>
              </w:rPr>
              <w:t>1 компьютерный файл (pdf; 3.4 MB)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2010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7"/>
                <w:sz w:val="28"/>
                <w:szCs w:val="28"/>
              </w:rPr>
              <w:t>Заглавие с титульного экрана. — Электронная версия печатной публикации. — Доступ из корпоративной сети ТПУ. — Системные требования: Adobe Reader.</w:t>
            </w:r>
          </w:p>
          <w:p w:rsidR="0015569A" w:rsidRPr="009E63F6" w:rsidRDefault="0015569A" w:rsidP="006A3AE3">
            <w:pPr>
              <w:pStyle w:val="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E63F6">
              <w:rPr>
                <w:rFonts w:ascii="Times New Roman" w:hAnsi="Times New Roman"/>
                <w:sz w:val="28"/>
                <w:szCs w:val="28"/>
              </w:rPr>
              <w:t xml:space="preserve">Схема доступа: </w:t>
            </w:r>
            <w:hyperlink r:id="rId9" w:history="1">
              <w:r w:rsidRPr="009E63F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http://www.lib.tpu.ru/fulltext2/m/2011/m12.pdf</w:t>
              </w:r>
            </w:hyperlink>
          </w:p>
          <w:p w:rsidR="0015569A" w:rsidRPr="00C7137E" w:rsidRDefault="0015569A" w:rsidP="006A3AE3">
            <w:pPr>
              <w:pStyle w:val="a4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hyperlink r:id="rId10" w:history="1">
              <w:r w:rsidRPr="00C7137E">
                <w:rPr>
                  <w:rStyle w:val="a5"/>
                  <w:sz w:val="28"/>
                  <w:szCs w:val="28"/>
                </w:rPr>
                <w:t>Кныш, Сергей Карпович</w:t>
              </w:r>
            </w:hyperlink>
            <w:r w:rsidRPr="00C7137E">
              <w:rPr>
                <w:rStyle w:val="bib-heading"/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Общая геология. Эндогенные и экзогенные процессы: рабочая тетрадь для иностранных студентов: учебное пособие / С. К. Кныш, Л. И. Ярица; Национальный исследовательский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2010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62 с.: ил.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7"/>
                <w:sz w:val="28"/>
                <w:szCs w:val="28"/>
              </w:rPr>
              <w:lastRenderedPageBreak/>
              <w:t>Библиогр.: с. 61.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8"/>
                <w:sz w:val="28"/>
                <w:szCs w:val="28"/>
              </w:rPr>
              <w:t>ISBN 978-5-98298-762-4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rPr>
                <w:sz w:val="28"/>
                <w:szCs w:val="28"/>
              </w:rPr>
            </w:pPr>
          </w:p>
        </w:tc>
      </w:tr>
      <w:tr w:rsidR="0015569A" w:rsidRPr="00C7137E" w:rsidTr="006A3AE3">
        <w:tc>
          <w:tcPr>
            <w:tcW w:w="8755" w:type="dxa"/>
          </w:tcPr>
          <w:p w:rsidR="0015569A" w:rsidRPr="00C7137E" w:rsidRDefault="0015569A" w:rsidP="006A3AE3">
            <w:pPr>
              <w:jc w:val="center"/>
              <w:rPr>
                <w:b/>
                <w:sz w:val="28"/>
                <w:szCs w:val="28"/>
              </w:rPr>
            </w:pPr>
            <w:r w:rsidRPr="00C7137E">
              <w:rPr>
                <w:b/>
                <w:sz w:val="28"/>
                <w:szCs w:val="28"/>
              </w:rPr>
              <w:lastRenderedPageBreak/>
              <w:t>Дополнительная</w:t>
            </w:r>
          </w:p>
          <w:p w:rsidR="0015569A" w:rsidRPr="00C7137E" w:rsidRDefault="0015569A" w:rsidP="006A3AE3">
            <w:pPr>
              <w:rPr>
                <w:sz w:val="28"/>
                <w:szCs w:val="28"/>
              </w:rPr>
            </w:pPr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rStyle w:val="bib-url"/>
                <w:sz w:val="28"/>
                <w:szCs w:val="28"/>
              </w:rPr>
            </w:pPr>
            <w:hyperlink r:id="rId11" w:history="1">
              <w:r w:rsidRPr="00C7137E">
                <w:rPr>
                  <w:rStyle w:val="a5"/>
                  <w:sz w:val="28"/>
                  <w:szCs w:val="28"/>
                </w:rPr>
                <w:t>Гудымович, Сергей Сергеевич</w:t>
              </w:r>
            </w:hyperlink>
            <w:r w:rsidRPr="00C7137E">
              <w:rPr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Учебные геологические практики [Электронный ресурс] : учебное пособие / С. С. Гудымович, А. К. Полиенко; Национальный исследовательский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2"/>
                <w:sz w:val="28"/>
                <w:szCs w:val="28"/>
              </w:rPr>
              <w:t>3-е изд.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3"/>
                <w:sz w:val="28"/>
                <w:szCs w:val="28"/>
              </w:rPr>
              <w:t>1 компьютерный файл (pdf; 3.6 Mb)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2012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7"/>
                <w:sz w:val="28"/>
                <w:szCs w:val="28"/>
              </w:rPr>
              <w:t>Заглавие с титульного экрана. — Электронная версия печатной публикации. — Доступ из сети НТБ ТПУ. — Системные требования: Adobe Reader.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9E63F6" w:rsidRDefault="0015569A" w:rsidP="006A3AE3">
            <w:pPr>
              <w:pStyle w:val="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E63F6">
              <w:rPr>
                <w:rFonts w:ascii="Times New Roman" w:hAnsi="Times New Roman"/>
                <w:sz w:val="28"/>
                <w:szCs w:val="28"/>
              </w:rPr>
              <w:t xml:space="preserve">Схема доступа: </w:t>
            </w:r>
            <w:hyperlink r:id="rId12" w:history="1">
              <w:r w:rsidRPr="009E63F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http://www.lib.tpu.ru/fulltext2/m/2013/m002.pdf</w:t>
              </w:r>
            </w:hyperlink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C7137E">
              <w:rPr>
                <w:rStyle w:val="bib-heading"/>
                <w:sz w:val="28"/>
                <w:szCs w:val="28"/>
              </w:rPr>
              <w:t xml:space="preserve">Дьяченко, Владимир Викторович. </w:t>
            </w:r>
            <w:r w:rsidRPr="00C7137E">
              <w:rPr>
                <w:rStyle w:val="bib-domain1"/>
                <w:sz w:val="28"/>
                <w:szCs w:val="28"/>
              </w:rPr>
              <w:t>Науки о Земле: учебное пособие / В. В. Дьяченко, Л. Г. Дьяченко, В. А. Девисилов; под ред. В. А. Девисилова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Москва: КноРус, 2010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301 с.: ил.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7"/>
                <w:sz w:val="28"/>
                <w:szCs w:val="28"/>
              </w:rPr>
              <w:t>Библиогр. в конце гл.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8"/>
                <w:sz w:val="28"/>
                <w:szCs w:val="28"/>
              </w:rPr>
              <w:t>ISBN 978-5-406-00069-4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rStyle w:val="bib-url"/>
                <w:sz w:val="28"/>
                <w:szCs w:val="28"/>
              </w:rPr>
            </w:pPr>
            <w:hyperlink r:id="rId13" w:history="1">
              <w:r w:rsidRPr="00C7137E">
                <w:rPr>
                  <w:rStyle w:val="a5"/>
                  <w:sz w:val="28"/>
                  <w:szCs w:val="28"/>
                </w:rPr>
                <w:t>Краснощёкова, Любовь Афанасьевна</w:t>
              </w:r>
            </w:hyperlink>
            <w:r w:rsidRPr="00C7137E">
              <w:rPr>
                <w:rStyle w:val="bib-heading"/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Породообразующие минералы и структуры кристаллических пород [Электронный ресурс] : учебное пособие для вузов / Л. А. Краснощёкова; Национальный исследовательский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2"/>
                <w:sz w:val="28"/>
                <w:szCs w:val="28"/>
              </w:rPr>
              <w:t>2-е изд.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3"/>
                <w:sz w:val="28"/>
                <w:szCs w:val="28"/>
              </w:rPr>
              <w:t>1 компьютерный файл (pdf; 1.7 MB)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2010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7"/>
                <w:sz w:val="28"/>
                <w:szCs w:val="28"/>
              </w:rPr>
              <w:t>Заглавие с титульного экрана. — Электронная версия печатной публикации. — Доступ из корпоративной сети ТПУ. — Системные требования: Adobe Reader.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9E63F6" w:rsidRDefault="0015569A" w:rsidP="006A3AE3">
            <w:pPr>
              <w:pStyle w:val="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E63F6">
              <w:rPr>
                <w:rFonts w:ascii="Times New Roman" w:hAnsi="Times New Roman"/>
                <w:sz w:val="28"/>
                <w:szCs w:val="28"/>
              </w:rPr>
              <w:t xml:space="preserve">Схема доступа:  </w:t>
            </w:r>
            <w:hyperlink r:id="rId14" w:history="1">
              <w:r w:rsidRPr="009E63F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http://www.lib.tpu.ru/fulltext2/m/2011/m58.pdf</w:t>
              </w:r>
            </w:hyperlink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C7137E">
              <w:rPr>
                <w:rStyle w:val="bib-heading"/>
                <w:sz w:val="28"/>
                <w:szCs w:val="28"/>
              </w:rPr>
              <w:t xml:space="preserve">Лазарев, В. В. </w:t>
            </w:r>
            <w:r w:rsidRPr="00C7137E">
              <w:rPr>
                <w:rStyle w:val="bib-domain1"/>
                <w:sz w:val="28"/>
                <w:szCs w:val="28"/>
              </w:rPr>
              <w:t>Геология: учебное пособие для средних специальных учебных заведений / В. В. Лазарев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Москва: Ин-Фолио, 2010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384 с.: ил.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7"/>
                <w:sz w:val="28"/>
                <w:szCs w:val="28"/>
              </w:rPr>
              <w:t>Библиогр.: с. 370.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8"/>
                <w:sz w:val="28"/>
                <w:szCs w:val="28"/>
              </w:rPr>
              <w:t>ISBN 978-5-903826-32-2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hyperlink r:id="rId15" w:history="1">
              <w:r w:rsidRPr="00C7137E">
                <w:rPr>
                  <w:rStyle w:val="a5"/>
                  <w:sz w:val="28"/>
                  <w:szCs w:val="28"/>
                </w:rPr>
                <w:t>Гудымович, Сергей Сергеевич</w:t>
              </w:r>
            </w:hyperlink>
            <w:r w:rsidRPr="00C7137E">
              <w:rPr>
                <w:rStyle w:val="bib-heading"/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Общая геология: методические указания и контрольные задания для решения задач при выполнении лабораторных работ / С. С. Гудымович, М. И. Шаминова, А. Ю. Фальк; Национальный исследовательский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2010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36 с.: ил.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7"/>
                <w:sz w:val="28"/>
                <w:szCs w:val="28"/>
              </w:rPr>
              <w:t>Библиогр.: с. 36.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C7137E">
              <w:rPr>
                <w:rStyle w:val="bib-heading"/>
                <w:sz w:val="28"/>
                <w:szCs w:val="28"/>
              </w:rPr>
              <w:t xml:space="preserve">Соловьев, Владимир Алиевич. </w:t>
            </w:r>
            <w:r w:rsidRPr="00C7137E">
              <w:rPr>
                <w:rStyle w:val="bib-domain1"/>
                <w:sz w:val="28"/>
                <w:szCs w:val="28"/>
              </w:rPr>
              <w:t>Геология как наука (методологические, теоретические и исторические проблемы): учебное пособие / В. А. Соловьев, Л. П. Соловьева; Кубанский государственный университет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Краснодар: Изд-во Кубанского ГУ, 2009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228 с.: ил.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7"/>
                <w:sz w:val="28"/>
                <w:szCs w:val="28"/>
              </w:rPr>
              <w:t xml:space="preserve">Тематический указатель: с. 215-216. </w:t>
            </w:r>
            <w:r w:rsidRPr="00C7137E">
              <w:rPr>
                <w:rStyle w:val="bib-domain7"/>
                <w:sz w:val="28"/>
                <w:szCs w:val="28"/>
              </w:rPr>
              <w:lastRenderedPageBreak/>
              <w:t>— Именной указатель: с. 217. — Библиография: с. 218-226.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8"/>
                <w:sz w:val="28"/>
                <w:szCs w:val="28"/>
              </w:rPr>
              <w:t>ISBN 978-5-8209-0693-0</w:t>
            </w:r>
            <w:r w:rsidRPr="00C7137E">
              <w:rPr>
                <w:sz w:val="28"/>
                <w:szCs w:val="28"/>
              </w:rPr>
              <w:t>.</w:t>
            </w:r>
          </w:p>
          <w:p w:rsidR="0015569A" w:rsidRPr="00C7137E" w:rsidRDefault="0015569A" w:rsidP="006A3AE3">
            <w:pPr>
              <w:pStyle w:val="a4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hyperlink r:id="rId16" w:history="1">
              <w:r w:rsidRPr="00C7137E">
                <w:rPr>
                  <w:rStyle w:val="a5"/>
                  <w:sz w:val="28"/>
                  <w:szCs w:val="28"/>
                </w:rPr>
                <w:t>Гудымович, Сергей Сергеевич</w:t>
              </w:r>
            </w:hyperlink>
            <w:r w:rsidRPr="00C7137E">
              <w:rPr>
                <w:rStyle w:val="bib-heading"/>
                <w:sz w:val="28"/>
                <w:szCs w:val="28"/>
              </w:rPr>
              <w:t xml:space="preserve">. </w:t>
            </w:r>
            <w:r w:rsidRPr="00C7137E">
              <w:rPr>
                <w:rStyle w:val="bib-domain1"/>
                <w:sz w:val="28"/>
                <w:szCs w:val="28"/>
              </w:rPr>
              <w:t>Геологическое строение окрестностей г. Томска (территории прохождения геологической практики): учебное пособие / С. С. Гудымович, И. В. Рычкова, Э. Д. Рябчикова; Томский политехнический университет (ТПУ)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4"/>
                <w:sz w:val="28"/>
                <w:szCs w:val="28"/>
              </w:rPr>
              <w:t>Томск: Изд-во ТПУ, 2009</w:t>
            </w:r>
            <w:r w:rsidRPr="00C7137E">
              <w:rPr>
                <w:sz w:val="28"/>
                <w:szCs w:val="28"/>
              </w:rPr>
              <w:t xml:space="preserve">. — </w:t>
            </w:r>
            <w:r w:rsidRPr="00C7137E">
              <w:rPr>
                <w:rStyle w:val="bib-domain5"/>
                <w:sz w:val="28"/>
                <w:szCs w:val="28"/>
              </w:rPr>
              <w:t>84 с.: ил.</w:t>
            </w:r>
            <w:r w:rsidRPr="00C7137E">
              <w:rPr>
                <w:sz w:val="28"/>
                <w:szCs w:val="28"/>
              </w:rPr>
              <w:t xml:space="preserve">— </w:t>
            </w:r>
            <w:r w:rsidRPr="00C7137E">
              <w:rPr>
                <w:rStyle w:val="bib-domain7"/>
                <w:sz w:val="28"/>
                <w:szCs w:val="28"/>
              </w:rPr>
              <w:t>Библиогр.: с. 80-82.</w:t>
            </w:r>
          </w:p>
          <w:p w:rsidR="0015569A" w:rsidRPr="00C7137E" w:rsidRDefault="0015569A" w:rsidP="006A3AE3">
            <w:pPr>
              <w:rPr>
                <w:sz w:val="28"/>
                <w:szCs w:val="28"/>
              </w:rPr>
            </w:pPr>
          </w:p>
        </w:tc>
      </w:tr>
    </w:tbl>
    <w:p w:rsidR="0015569A" w:rsidRPr="00C7137E" w:rsidRDefault="0015569A" w:rsidP="0015569A">
      <w:pPr>
        <w:rPr>
          <w:sz w:val="28"/>
          <w:szCs w:val="28"/>
        </w:rPr>
      </w:pPr>
    </w:p>
    <w:p w:rsidR="0015569A" w:rsidRPr="00C7137E" w:rsidRDefault="0015569A" w:rsidP="0015569A">
      <w:pPr>
        <w:pStyle w:val="22"/>
        <w:rPr>
          <w:rFonts w:ascii="Times New Roman" w:hAnsi="Times New Roman" w:cs="Times New Roman"/>
          <w:lang w:val="en-US"/>
        </w:rPr>
      </w:pPr>
      <w:bookmarkStart w:id="9" w:name="_Toc263612359"/>
    </w:p>
    <w:p w:rsidR="0015569A" w:rsidRPr="00D975CC" w:rsidRDefault="0015569A" w:rsidP="0015569A">
      <w:pPr>
        <w:pStyle w:val="22"/>
        <w:rPr>
          <w:rFonts w:ascii="Times New Roman" w:hAnsi="Times New Roman" w:cs="Times New Roman"/>
        </w:rPr>
      </w:pPr>
      <w:r w:rsidRPr="00D975CC">
        <w:rPr>
          <w:rFonts w:ascii="Times New Roman" w:hAnsi="Times New Roman" w:cs="Times New Roman"/>
        </w:rPr>
        <w:t>9. Материально-техническое обеспечение</w:t>
      </w:r>
      <w:r w:rsidRPr="009E4234">
        <w:rPr>
          <w:rFonts w:ascii="Times New Roman" w:hAnsi="Times New Roman" w:cs="Times New Roman"/>
        </w:rPr>
        <w:t xml:space="preserve"> </w:t>
      </w:r>
      <w:r w:rsidRPr="00D975CC">
        <w:rPr>
          <w:rFonts w:ascii="Times New Roman" w:hAnsi="Times New Roman" w:cs="Times New Roman"/>
        </w:rPr>
        <w:t>дисциплины</w:t>
      </w:r>
      <w:bookmarkEnd w:id="9"/>
    </w:p>
    <w:p w:rsidR="0015569A" w:rsidRDefault="0015569A" w:rsidP="0015569A">
      <w:pPr>
        <w:ind w:firstLine="600"/>
        <w:jc w:val="both"/>
        <w:rPr>
          <w:sz w:val="28"/>
          <w:szCs w:val="28"/>
        </w:rPr>
      </w:pPr>
    </w:p>
    <w:p w:rsidR="0015569A" w:rsidRDefault="0015569A" w:rsidP="001556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1-ом корпусе, где расположена кафедра, имеется: компьютерный класс, справочная литература, методические пособия, учебники, программное обеспечение и </w:t>
      </w:r>
      <w:r w:rsidRPr="00D34076">
        <w:rPr>
          <w:i/>
          <w:iCs/>
          <w:sz w:val="28"/>
          <w:szCs w:val="28"/>
        </w:rPr>
        <w:t>Int</w:t>
      </w:r>
      <w:r>
        <w:rPr>
          <w:i/>
          <w:iCs/>
          <w:sz w:val="28"/>
          <w:szCs w:val="28"/>
          <w:lang w:val="en-US"/>
        </w:rPr>
        <w:t>e</w:t>
      </w:r>
      <w:r>
        <w:rPr>
          <w:i/>
          <w:iCs/>
          <w:sz w:val="28"/>
          <w:szCs w:val="28"/>
        </w:rPr>
        <w:t>r</w:t>
      </w:r>
      <w:r w:rsidRPr="00D34076">
        <w:rPr>
          <w:i/>
          <w:iCs/>
          <w:sz w:val="28"/>
          <w:szCs w:val="28"/>
        </w:rPr>
        <w:t>net</w:t>
      </w:r>
      <w:r w:rsidRPr="00D34076">
        <w:rPr>
          <w:sz w:val="28"/>
          <w:szCs w:val="28"/>
        </w:rPr>
        <w:t>-ресурсы</w:t>
      </w:r>
      <w:r>
        <w:rPr>
          <w:sz w:val="28"/>
          <w:szCs w:val="28"/>
        </w:rPr>
        <w:t>. В электронном виде имеется перечень вопросов и ответы на вопросы по основным темам дисциплины – геология. Имеется коллекция минералов и горных пород и стенды с их характеристиками.</w:t>
      </w:r>
    </w:p>
    <w:p w:rsidR="0015569A" w:rsidRDefault="0015569A" w:rsidP="0015569A">
      <w:pPr>
        <w:pStyle w:val="3"/>
      </w:pPr>
      <w:r w:rsidRPr="00AE2721">
        <w:t>Программа составлена на основе Стандарта ООП ТПУ в соответствии с требованиями ФГОС по направлению</w:t>
      </w:r>
      <w:r w:rsidRPr="00D975CC">
        <w:t xml:space="preserve"> </w:t>
      </w:r>
      <w:r>
        <w:t xml:space="preserve">05.03.06 Экология и природопользование </w:t>
      </w:r>
    </w:p>
    <w:p w:rsidR="0015569A" w:rsidRDefault="0015569A" w:rsidP="001556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2721">
        <w:rPr>
          <w:sz w:val="28"/>
          <w:szCs w:val="28"/>
        </w:rPr>
        <w:t>рограмма одобрена на заседании</w:t>
      </w:r>
      <w:r>
        <w:rPr>
          <w:sz w:val="28"/>
          <w:szCs w:val="28"/>
        </w:rPr>
        <w:t xml:space="preserve"> кафедры ГРПИ ИПР ТПУ</w:t>
      </w:r>
    </w:p>
    <w:p w:rsidR="0015569A" w:rsidRDefault="0015569A" w:rsidP="0015569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_____ от «_____» _____________2016 г.)</w:t>
      </w:r>
    </w:p>
    <w:p w:rsidR="0015569A" w:rsidRDefault="0015569A" w:rsidP="0015569A">
      <w:pPr>
        <w:ind w:firstLine="600"/>
        <w:jc w:val="both"/>
        <w:rPr>
          <w:sz w:val="28"/>
          <w:szCs w:val="28"/>
        </w:rPr>
      </w:pPr>
    </w:p>
    <w:p w:rsidR="0015569A" w:rsidRDefault="0015569A" w:rsidP="0015569A">
      <w:pPr>
        <w:ind w:firstLine="600"/>
        <w:jc w:val="both"/>
        <w:rPr>
          <w:sz w:val="28"/>
          <w:szCs w:val="28"/>
        </w:rPr>
      </w:pPr>
    </w:p>
    <w:p w:rsidR="0015569A" w:rsidRDefault="0015569A" w:rsidP="0015569A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Автор: д. г.-м.н., профессор                                             А.А.Поцелуев</w:t>
      </w:r>
    </w:p>
    <w:p w:rsidR="0015569A" w:rsidRDefault="0015569A" w:rsidP="0015569A"/>
    <w:p w:rsidR="00A70161" w:rsidRDefault="00A70161">
      <w:bookmarkStart w:id="10" w:name="_GoBack"/>
      <w:bookmarkEnd w:id="10"/>
    </w:p>
    <w:sectPr w:rsidR="00A70161" w:rsidSect="0019520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1" w:rsidRDefault="0015569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DD2B71" w:rsidRDefault="0015569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818"/>
    <w:multiLevelType w:val="hybridMultilevel"/>
    <w:tmpl w:val="E5B883CE"/>
    <w:lvl w:ilvl="0" w:tplc="5ADE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08792">
      <w:start w:val="1"/>
      <w:numFmt w:val="decimal"/>
      <w:lvlText w:val="%2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2" w:tplc="D96CB1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89B"/>
    <w:multiLevelType w:val="hybridMultilevel"/>
    <w:tmpl w:val="53A431A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026E"/>
    <w:multiLevelType w:val="hybridMultilevel"/>
    <w:tmpl w:val="B16E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FD3"/>
    <w:multiLevelType w:val="hybridMultilevel"/>
    <w:tmpl w:val="DB20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44A18"/>
    <w:multiLevelType w:val="hybridMultilevel"/>
    <w:tmpl w:val="DB20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03"/>
    <w:rsid w:val="0015569A"/>
    <w:rsid w:val="00A70161"/>
    <w:rsid w:val="00D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15569A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569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5569A"/>
    <w:rPr>
      <w:rFonts w:ascii="Calibri" w:eastAsia="Times New Roman" w:hAnsi="Calibri" w:cs="Times New Roman"/>
      <w:b/>
      <w:bCs/>
      <w:lang w:eastAsia="ja-JP"/>
    </w:rPr>
  </w:style>
  <w:style w:type="paragraph" w:styleId="2">
    <w:name w:val="Body Text 2"/>
    <w:basedOn w:val="a"/>
    <w:link w:val="20"/>
    <w:uiPriority w:val="99"/>
    <w:rsid w:val="0015569A"/>
    <w:pPr>
      <w:spacing w:after="120" w:line="48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5569A"/>
    <w:rPr>
      <w:rFonts w:ascii="Calibri" w:eastAsia="Times New Roman" w:hAnsi="Calibri" w:cs="Calibri"/>
    </w:rPr>
  </w:style>
  <w:style w:type="character" w:styleId="a3">
    <w:name w:val="Emphasis"/>
    <w:uiPriority w:val="99"/>
    <w:qFormat/>
    <w:rsid w:val="0015569A"/>
    <w:rPr>
      <w:i/>
      <w:iCs/>
    </w:rPr>
  </w:style>
  <w:style w:type="paragraph" w:customStyle="1" w:styleId="3">
    <w:name w:val="_БЛОК_3"/>
    <w:basedOn w:val="a"/>
    <w:uiPriority w:val="99"/>
    <w:rsid w:val="0015569A"/>
    <w:pPr>
      <w:spacing w:before="120"/>
      <w:ind w:firstLine="601"/>
      <w:jc w:val="both"/>
    </w:pPr>
    <w:rPr>
      <w:sz w:val="28"/>
      <w:szCs w:val="28"/>
    </w:rPr>
  </w:style>
  <w:style w:type="paragraph" w:customStyle="1" w:styleId="22">
    <w:name w:val="_ЗАГ_2_2"/>
    <w:basedOn w:val="a"/>
    <w:link w:val="220"/>
    <w:uiPriority w:val="99"/>
    <w:rsid w:val="0015569A"/>
    <w:pPr>
      <w:tabs>
        <w:tab w:val="left" w:pos="1418"/>
      </w:tabs>
      <w:spacing w:before="200" w:after="120"/>
      <w:jc w:val="center"/>
    </w:pPr>
    <w:rPr>
      <w:rFonts w:ascii="OfficinaSansC" w:hAnsi="OfficinaSansC" w:cs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locked/>
    <w:rsid w:val="0015569A"/>
    <w:rPr>
      <w:rFonts w:ascii="OfficinaSansC" w:eastAsia="MS Mincho" w:hAnsi="OfficinaSansC" w:cs="OfficinaSansC"/>
      <w:b/>
      <w:bCs/>
      <w:sz w:val="28"/>
      <w:szCs w:val="28"/>
      <w:lang w:eastAsia="ja-JP"/>
    </w:rPr>
  </w:style>
  <w:style w:type="paragraph" w:styleId="a4">
    <w:name w:val="List Paragraph"/>
    <w:basedOn w:val="a"/>
    <w:uiPriority w:val="34"/>
    <w:qFormat/>
    <w:rsid w:val="0015569A"/>
    <w:pPr>
      <w:ind w:left="720"/>
    </w:pPr>
  </w:style>
  <w:style w:type="character" w:styleId="a5">
    <w:name w:val="Hyperlink"/>
    <w:uiPriority w:val="99"/>
    <w:rsid w:val="0015569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5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69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ib-heading">
    <w:name w:val="bib-heading"/>
    <w:basedOn w:val="a0"/>
    <w:rsid w:val="0015569A"/>
  </w:style>
  <w:style w:type="character" w:customStyle="1" w:styleId="bib-domain1">
    <w:name w:val="bib-domain1"/>
    <w:basedOn w:val="a0"/>
    <w:rsid w:val="0015569A"/>
  </w:style>
  <w:style w:type="character" w:customStyle="1" w:styleId="bib-domain4">
    <w:name w:val="bib-domain4"/>
    <w:basedOn w:val="a0"/>
    <w:rsid w:val="0015569A"/>
  </w:style>
  <w:style w:type="character" w:customStyle="1" w:styleId="bib-domain7">
    <w:name w:val="bib-domain7"/>
    <w:basedOn w:val="a0"/>
    <w:rsid w:val="0015569A"/>
  </w:style>
  <w:style w:type="character" w:customStyle="1" w:styleId="bib-domain3">
    <w:name w:val="bib-domain3"/>
    <w:basedOn w:val="a0"/>
    <w:rsid w:val="0015569A"/>
  </w:style>
  <w:style w:type="character" w:customStyle="1" w:styleId="bib-url">
    <w:name w:val="bib-url"/>
    <w:basedOn w:val="a0"/>
    <w:rsid w:val="0015569A"/>
  </w:style>
  <w:style w:type="character" w:customStyle="1" w:styleId="bib-domain5">
    <w:name w:val="bib-domain5"/>
    <w:basedOn w:val="a0"/>
    <w:rsid w:val="0015569A"/>
  </w:style>
  <w:style w:type="character" w:customStyle="1" w:styleId="bib-domain8">
    <w:name w:val="bib-domain8"/>
    <w:basedOn w:val="a0"/>
    <w:rsid w:val="0015569A"/>
  </w:style>
  <w:style w:type="character" w:customStyle="1" w:styleId="bib-domain6">
    <w:name w:val="bib-domain6"/>
    <w:basedOn w:val="a0"/>
    <w:rsid w:val="0015569A"/>
  </w:style>
  <w:style w:type="character" w:customStyle="1" w:styleId="bib-domain2">
    <w:name w:val="bib-domain2"/>
    <w:basedOn w:val="a0"/>
    <w:rsid w:val="0015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15569A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569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5569A"/>
    <w:rPr>
      <w:rFonts w:ascii="Calibri" w:eastAsia="Times New Roman" w:hAnsi="Calibri" w:cs="Times New Roman"/>
      <w:b/>
      <w:bCs/>
      <w:lang w:eastAsia="ja-JP"/>
    </w:rPr>
  </w:style>
  <w:style w:type="paragraph" w:styleId="2">
    <w:name w:val="Body Text 2"/>
    <w:basedOn w:val="a"/>
    <w:link w:val="20"/>
    <w:uiPriority w:val="99"/>
    <w:rsid w:val="0015569A"/>
    <w:pPr>
      <w:spacing w:after="120" w:line="48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5569A"/>
    <w:rPr>
      <w:rFonts w:ascii="Calibri" w:eastAsia="Times New Roman" w:hAnsi="Calibri" w:cs="Calibri"/>
    </w:rPr>
  </w:style>
  <w:style w:type="character" w:styleId="a3">
    <w:name w:val="Emphasis"/>
    <w:uiPriority w:val="99"/>
    <w:qFormat/>
    <w:rsid w:val="0015569A"/>
    <w:rPr>
      <w:i/>
      <w:iCs/>
    </w:rPr>
  </w:style>
  <w:style w:type="paragraph" w:customStyle="1" w:styleId="3">
    <w:name w:val="_БЛОК_3"/>
    <w:basedOn w:val="a"/>
    <w:uiPriority w:val="99"/>
    <w:rsid w:val="0015569A"/>
    <w:pPr>
      <w:spacing w:before="120"/>
      <w:ind w:firstLine="601"/>
      <w:jc w:val="both"/>
    </w:pPr>
    <w:rPr>
      <w:sz w:val="28"/>
      <w:szCs w:val="28"/>
    </w:rPr>
  </w:style>
  <w:style w:type="paragraph" w:customStyle="1" w:styleId="22">
    <w:name w:val="_ЗАГ_2_2"/>
    <w:basedOn w:val="a"/>
    <w:link w:val="220"/>
    <w:uiPriority w:val="99"/>
    <w:rsid w:val="0015569A"/>
    <w:pPr>
      <w:tabs>
        <w:tab w:val="left" w:pos="1418"/>
      </w:tabs>
      <w:spacing w:before="200" w:after="120"/>
      <w:jc w:val="center"/>
    </w:pPr>
    <w:rPr>
      <w:rFonts w:ascii="OfficinaSansC" w:hAnsi="OfficinaSansC" w:cs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locked/>
    <w:rsid w:val="0015569A"/>
    <w:rPr>
      <w:rFonts w:ascii="OfficinaSansC" w:eastAsia="MS Mincho" w:hAnsi="OfficinaSansC" w:cs="OfficinaSansC"/>
      <w:b/>
      <w:bCs/>
      <w:sz w:val="28"/>
      <w:szCs w:val="28"/>
      <w:lang w:eastAsia="ja-JP"/>
    </w:rPr>
  </w:style>
  <w:style w:type="paragraph" w:styleId="a4">
    <w:name w:val="List Paragraph"/>
    <w:basedOn w:val="a"/>
    <w:uiPriority w:val="34"/>
    <w:qFormat/>
    <w:rsid w:val="0015569A"/>
    <w:pPr>
      <w:ind w:left="720"/>
    </w:pPr>
  </w:style>
  <w:style w:type="character" w:styleId="a5">
    <w:name w:val="Hyperlink"/>
    <w:uiPriority w:val="99"/>
    <w:rsid w:val="0015569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5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69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ib-heading">
    <w:name w:val="bib-heading"/>
    <w:basedOn w:val="a0"/>
    <w:rsid w:val="0015569A"/>
  </w:style>
  <w:style w:type="character" w:customStyle="1" w:styleId="bib-domain1">
    <w:name w:val="bib-domain1"/>
    <w:basedOn w:val="a0"/>
    <w:rsid w:val="0015569A"/>
  </w:style>
  <w:style w:type="character" w:customStyle="1" w:styleId="bib-domain4">
    <w:name w:val="bib-domain4"/>
    <w:basedOn w:val="a0"/>
    <w:rsid w:val="0015569A"/>
  </w:style>
  <w:style w:type="character" w:customStyle="1" w:styleId="bib-domain7">
    <w:name w:val="bib-domain7"/>
    <w:basedOn w:val="a0"/>
    <w:rsid w:val="0015569A"/>
  </w:style>
  <w:style w:type="character" w:customStyle="1" w:styleId="bib-domain3">
    <w:name w:val="bib-domain3"/>
    <w:basedOn w:val="a0"/>
    <w:rsid w:val="0015569A"/>
  </w:style>
  <w:style w:type="character" w:customStyle="1" w:styleId="bib-url">
    <w:name w:val="bib-url"/>
    <w:basedOn w:val="a0"/>
    <w:rsid w:val="0015569A"/>
  </w:style>
  <w:style w:type="character" w:customStyle="1" w:styleId="bib-domain5">
    <w:name w:val="bib-domain5"/>
    <w:basedOn w:val="a0"/>
    <w:rsid w:val="0015569A"/>
  </w:style>
  <w:style w:type="character" w:customStyle="1" w:styleId="bib-domain8">
    <w:name w:val="bib-domain8"/>
    <w:basedOn w:val="a0"/>
    <w:rsid w:val="0015569A"/>
  </w:style>
  <w:style w:type="character" w:customStyle="1" w:styleId="bib-domain6">
    <w:name w:val="bib-domain6"/>
    <w:basedOn w:val="a0"/>
    <w:rsid w:val="0015569A"/>
  </w:style>
  <w:style w:type="character" w:customStyle="1" w:styleId="bib-domain2">
    <w:name w:val="bib-domain2"/>
    <w:basedOn w:val="a0"/>
    <w:rsid w:val="0015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lib.tpu.ru/catalogue/search_advanced.html?query=cuba.authorityAuthorCode%3D%22RU%5CTPU%5Cpers%5C26063%22" TargetMode="External"/><Relationship Id="rId13" Type="http://schemas.openxmlformats.org/officeDocument/2006/relationships/hyperlink" Target="http://opac.lib.tpu.ru/catalogue/search_advanced.html?query=cuba.authorityAuthorCode%3D%22RU%5CTPU%5Cpers%5C26070%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ac.lib.tpu.ru/catalogue/search_advanced.html?query=cuba.authorityAuthorCode%3D%22RU%5CTPU%5Cpers%5C26070%22" TargetMode="External"/><Relationship Id="rId12" Type="http://schemas.openxmlformats.org/officeDocument/2006/relationships/hyperlink" Target="http://www.lib.tpu.ru/fulltext2/m/2013/m00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ac.lib.tpu.ru/catalogue/search_advanced.html?query=cuba.authorityAuthorCode%3D%22RU%5CTPU%5Cpers%5C20757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.tpu.ru/fulltext2/m/2014/m153.pdf" TargetMode="External"/><Relationship Id="rId11" Type="http://schemas.openxmlformats.org/officeDocument/2006/relationships/hyperlink" Target="http://opac.lib.tpu.ru/catalogue/search_advanced.html?query=cuba.authorityAuthorCode%3D%22RU%5CTPU%5Cpers%5C20757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ac.lib.tpu.ru/catalogue/search_advanced.html?query=cuba.authorityAuthorCode%3D%22RU%5CTPU%5Cpers%5C20757%22" TargetMode="External"/><Relationship Id="rId10" Type="http://schemas.openxmlformats.org/officeDocument/2006/relationships/hyperlink" Target="http://opac.lib.tpu.ru/catalogue/search_advanced.html?query=cuba.authorityAuthorCode%3D%22RU%5CTPU%5Cpers%5C26835%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1/m12.pdf" TargetMode="External"/><Relationship Id="rId14" Type="http://schemas.openxmlformats.org/officeDocument/2006/relationships/hyperlink" Target="http://www.lib.tpu.ru/fulltext2/m/2011/m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3862</Words>
  <Characters>22020</Characters>
  <Application>Microsoft Office Word</Application>
  <DocSecurity>0</DocSecurity>
  <Lines>183</Lines>
  <Paragraphs>51</Paragraphs>
  <ScaleCrop>false</ScaleCrop>
  <Company>Org</Company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Александровна</dc:creator>
  <cp:keywords/>
  <dc:description/>
  <cp:lastModifiedBy>Севостьянова Ольга Александровна</cp:lastModifiedBy>
  <cp:revision>2</cp:revision>
  <dcterms:created xsi:type="dcterms:W3CDTF">2016-12-26T04:56:00Z</dcterms:created>
  <dcterms:modified xsi:type="dcterms:W3CDTF">2016-12-26T04:57:00Z</dcterms:modified>
</cp:coreProperties>
</file>