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1" w:rsidRPr="007C5291" w:rsidRDefault="007C5291" w:rsidP="007C5291">
      <w:pPr>
        <w:pStyle w:val="Default"/>
        <w:jc w:val="center"/>
      </w:pPr>
      <w:r w:rsidRPr="007C5291">
        <w:rPr>
          <w:b/>
          <w:bCs/>
        </w:rPr>
        <w:t xml:space="preserve">Типы вопросов </w:t>
      </w:r>
      <w:r w:rsidRPr="007C5291">
        <w:t xml:space="preserve">(По классификации </w:t>
      </w:r>
      <w:proofErr w:type="spellStart"/>
      <w:r w:rsidRPr="007C5291">
        <w:t>Б.Блума</w:t>
      </w:r>
      <w:proofErr w:type="spellEnd"/>
      <w:r w:rsidRPr="007C5291">
        <w:t>)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>1.</w:t>
      </w:r>
      <w:r w:rsidRPr="007C5291">
        <w:rPr>
          <w:b/>
          <w:bCs/>
          <w:lang w:val="en-US"/>
        </w:rPr>
        <w:t xml:space="preserve"> </w:t>
      </w:r>
      <w:r w:rsidRPr="007C5291">
        <w:rPr>
          <w:b/>
          <w:bCs/>
        </w:rPr>
        <w:t xml:space="preserve">Простые вопросы </w:t>
      </w:r>
    </w:p>
    <w:p w:rsidR="007C5291" w:rsidRPr="007C5291" w:rsidRDefault="007C5291" w:rsidP="007C5291">
      <w:pPr>
        <w:pStyle w:val="Default"/>
      </w:pPr>
      <w:r w:rsidRPr="007C5291">
        <w:t xml:space="preserve">Отвечая на них нужно назвать какие-то факты, воспроизвести информацию. </w:t>
      </w:r>
      <w:r w:rsidRPr="007C5291">
        <w:rPr>
          <w:i/>
          <w:iCs/>
        </w:rPr>
        <w:t>Где?…Когда</w:t>
      </w:r>
      <w:proofErr w:type="gramStart"/>
      <w:r w:rsidRPr="007C5291">
        <w:rPr>
          <w:i/>
          <w:iCs/>
        </w:rPr>
        <w:t>?...</w:t>
      </w:r>
      <w:proofErr w:type="gramEnd"/>
      <w:r w:rsidRPr="007C5291">
        <w:rPr>
          <w:i/>
          <w:iCs/>
        </w:rPr>
        <w:t xml:space="preserve">Сколько?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>2</w:t>
      </w:r>
      <w:r w:rsidRPr="007C5291">
        <w:rPr>
          <w:b/>
          <w:bCs/>
        </w:rPr>
        <w:t>.</w:t>
      </w:r>
      <w:r w:rsidRPr="007C5291">
        <w:rPr>
          <w:b/>
          <w:bCs/>
        </w:rPr>
        <w:t xml:space="preserve"> </w:t>
      </w:r>
      <w:r w:rsidRPr="007C5291">
        <w:rPr>
          <w:b/>
          <w:bCs/>
        </w:rPr>
        <w:t xml:space="preserve">Объясняющие вопросы </w:t>
      </w:r>
    </w:p>
    <w:p w:rsidR="007C5291" w:rsidRPr="007C5291" w:rsidRDefault="007C5291" w:rsidP="007C5291">
      <w:pPr>
        <w:pStyle w:val="Default"/>
      </w:pPr>
      <w:r w:rsidRPr="007C5291">
        <w:t>Обычно начинаются с вопроса</w:t>
      </w:r>
      <w:proofErr w:type="gramStart"/>
      <w:r w:rsidRPr="007C5291">
        <w:t xml:space="preserve"> </w:t>
      </w:r>
      <w:r w:rsidRPr="007C5291">
        <w:rPr>
          <w:i/>
          <w:iCs/>
        </w:rPr>
        <w:t>„П</w:t>
      </w:r>
      <w:proofErr w:type="gramEnd"/>
      <w:r w:rsidRPr="007C5291">
        <w:rPr>
          <w:i/>
          <w:iCs/>
        </w:rPr>
        <w:t xml:space="preserve">очему?“ </w:t>
      </w:r>
    </w:p>
    <w:p w:rsidR="007C5291" w:rsidRPr="007C5291" w:rsidRDefault="007C5291" w:rsidP="007C5291">
      <w:pPr>
        <w:pStyle w:val="Default"/>
      </w:pPr>
      <w:r w:rsidRPr="007C5291">
        <w:t xml:space="preserve">Они направлены на установление причинно-следственных связей.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  <w:lang w:val="en-US"/>
        </w:rPr>
        <w:t>3</w:t>
      </w:r>
      <w:r w:rsidRPr="007C5291">
        <w:rPr>
          <w:b/>
          <w:bCs/>
        </w:rPr>
        <w:t>.</w:t>
      </w:r>
      <w:r w:rsidRPr="007C5291">
        <w:rPr>
          <w:b/>
          <w:bCs/>
          <w:lang w:val="en-US"/>
        </w:rPr>
        <w:t xml:space="preserve"> </w:t>
      </w:r>
      <w:r w:rsidRPr="007C5291">
        <w:rPr>
          <w:b/>
          <w:bCs/>
        </w:rPr>
        <w:t xml:space="preserve">Творческие вопросы </w:t>
      </w:r>
    </w:p>
    <w:p w:rsidR="007C5291" w:rsidRPr="007C5291" w:rsidRDefault="007C5291" w:rsidP="007C5291">
      <w:pPr>
        <w:pStyle w:val="Default"/>
      </w:pPr>
      <w:r w:rsidRPr="007C5291">
        <w:t xml:space="preserve">Когда в вопросе есть частица </w:t>
      </w:r>
      <w:r w:rsidRPr="007C5291">
        <w:rPr>
          <w:i/>
          <w:iCs/>
        </w:rPr>
        <w:t xml:space="preserve">„бы“, </w:t>
      </w:r>
      <w:r w:rsidRPr="007C5291">
        <w:t xml:space="preserve">а в его формулировке элементы условности, предположения, фантазии, прогноза. </w:t>
      </w:r>
      <w:r w:rsidRPr="007C5291">
        <w:rPr>
          <w:i/>
          <w:iCs/>
        </w:rPr>
        <w:t xml:space="preserve">„Что бы изменилось, если бы...? Как, по-вашему, могли бы развиваться события дальше?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>4</w:t>
      </w:r>
      <w:r w:rsidRPr="007C5291">
        <w:rPr>
          <w:b/>
          <w:bCs/>
        </w:rPr>
        <w:t>.</w:t>
      </w:r>
      <w:r w:rsidRPr="007C5291">
        <w:rPr>
          <w:b/>
          <w:bCs/>
        </w:rPr>
        <w:t xml:space="preserve"> </w:t>
      </w:r>
      <w:r w:rsidRPr="007C5291">
        <w:rPr>
          <w:b/>
          <w:bCs/>
        </w:rPr>
        <w:t xml:space="preserve">Оценочные вопросы </w:t>
      </w:r>
    </w:p>
    <w:p w:rsidR="007C5291" w:rsidRPr="007C5291" w:rsidRDefault="007C5291" w:rsidP="007C5291">
      <w:pPr>
        <w:pStyle w:val="Default"/>
      </w:pPr>
      <w:r w:rsidRPr="007C5291">
        <w:t>Эти вопросы направлены на выяснение критериев оценки тех или иных, событий, явлений, фактов</w:t>
      </w:r>
      <w:r w:rsidRPr="007C5291">
        <w:rPr>
          <w:i/>
          <w:iCs/>
        </w:rPr>
        <w:t>.</w:t>
      </w:r>
      <w:r w:rsidRPr="007C5291">
        <w:rPr>
          <w:i/>
          <w:iCs/>
        </w:rPr>
        <w:t xml:space="preserve"> </w:t>
      </w:r>
      <w:r w:rsidRPr="007C5291">
        <w:rPr>
          <w:i/>
          <w:iCs/>
        </w:rPr>
        <w:t xml:space="preserve">“Почему одно хорошо, а другое плохо?“, „Чем один герой отличается от другого?“, Чем плох или хорош главный принцип эгоиста: „Все для меня, все во имя меня“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  <w:lang w:val="en-US"/>
        </w:rPr>
        <w:t>5</w:t>
      </w:r>
      <w:r w:rsidRPr="007C5291">
        <w:rPr>
          <w:b/>
          <w:bCs/>
        </w:rPr>
        <w:t>.</w:t>
      </w:r>
      <w:r w:rsidRPr="007C5291">
        <w:rPr>
          <w:b/>
          <w:bCs/>
          <w:lang w:val="en-US"/>
        </w:rPr>
        <w:t xml:space="preserve"> </w:t>
      </w:r>
      <w:r w:rsidRPr="007C5291">
        <w:rPr>
          <w:b/>
          <w:bCs/>
        </w:rPr>
        <w:t xml:space="preserve">Практические вопросы </w:t>
      </w:r>
    </w:p>
    <w:p w:rsidR="007C5291" w:rsidRPr="007C5291" w:rsidRDefault="007C5291" w:rsidP="007C5291">
      <w:pPr>
        <w:pStyle w:val="Default"/>
      </w:pPr>
      <w:r w:rsidRPr="007C5291">
        <w:t>Они направлены на установление взаимосвязи между теорией и практикой</w:t>
      </w:r>
      <w:proofErr w:type="gramStart"/>
      <w:r w:rsidRPr="007C5291">
        <w:t xml:space="preserve"> </w:t>
      </w:r>
      <w:r w:rsidRPr="007C5291">
        <w:rPr>
          <w:i/>
          <w:iCs/>
        </w:rPr>
        <w:t>„К</w:t>
      </w:r>
      <w:proofErr w:type="gramEnd"/>
      <w:r w:rsidRPr="007C5291">
        <w:rPr>
          <w:i/>
          <w:iCs/>
        </w:rPr>
        <w:t xml:space="preserve">ак бы вы поступили на месте героя?“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  <w:lang w:val="en-US"/>
        </w:rPr>
        <w:t>6</w:t>
      </w:r>
      <w:r w:rsidRPr="007C5291">
        <w:rPr>
          <w:b/>
          <w:bCs/>
        </w:rPr>
        <w:t xml:space="preserve">. Проблемные вопросы </w:t>
      </w:r>
    </w:p>
    <w:p w:rsidR="007C5291" w:rsidRPr="007C5291" w:rsidRDefault="007C5291" w:rsidP="007C5291">
      <w:pPr>
        <w:pStyle w:val="Default"/>
      </w:pPr>
      <w:r w:rsidRPr="007C5291">
        <w:t xml:space="preserve">Побуждают </w:t>
      </w:r>
      <w:proofErr w:type="gramStart"/>
      <w:r w:rsidRPr="007C5291">
        <w:t>обучающихся</w:t>
      </w:r>
      <w:proofErr w:type="gramEnd"/>
      <w:r w:rsidRPr="007C5291">
        <w:t xml:space="preserve"> определять свою позицию, рассуждать, давать оценку. </w:t>
      </w:r>
      <w:r w:rsidRPr="007C5291">
        <w:rPr>
          <w:i/>
          <w:iCs/>
        </w:rPr>
        <w:t xml:space="preserve">Стоит ли давать списывать? </w:t>
      </w:r>
    </w:p>
    <w:p w:rsidR="00434DF4" w:rsidRDefault="007C5291" w:rsidP="007C52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C5291">
        <w:rPr>
          <w:rFonts w:ascii="Times New Roman" w:hAnsi="Times New Roman" w:cs="Times New Roman"/>
          <w:i/>
          <w:iCs/>
          <w:sz w:val="24"/>
          <w:szCs w:val="24"/>
        </w:rPr>
        <w:t>Расскажи ситуацию, которая соответствует пословице</w:t>
      </w:r>
      <w:proofErr w:type="gramStart"/>
      <w:r w:rsidRPr="007C5291">
        <w:rPr>
          <w:rFonts w:ascii="Times New Roman" w:hAnsi="Times New Roman" w:cs="Times New Roman"/>
          <w:i/>
          <w:iCs/>
          <w:sz w:val="24"/>
          <w:szCs w:val="24"/>
        </w:rPr>
        <w:t xml:space="preserve"> „С</w:t>
      </w:r>
      <w:proofErr w:type="gramEnd"/>
      <w:r w:rsidRPr="007C5291">
        <w:rPr>
          <w:rFonts w:ascii="Times New Roman" w:hAnsi="Times New Roman" w:cs="Times New Roman"/>
          <w:i/>
          <w:iCs/>
          <w:sz w:val="24"/>
          <w:szCs w:val="24"/>
        </w:rPr>
        <w:t>ам погибай, а товарища выручай“</w:t>
      </w:r>
    </w:p>
    <w:p w:rsidR="007C5291" w:rsidRDefault="007C5291" w:rsidP="007C52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C5291" w:rsidRPr="007C5291" w:rsidRDefault="007C5291" w:rsidP="007C5291">
      <w:pPr>
        <w:pStyle w:val="Default"/>
        <w:jc w:val="center"/>
      </w:pPr>
      <w:r w:rsidRPr="007C5291">
        <w:rPr>
          <w:b/>
          <w:bCs/>
        </w:rPr>
        <w:t xml:space="preserve">Типы вопросов </w:t>
      </w:r>
      <w:r w:rsidRPr="007C5291">
        <w:t xml:space="preserve">(По классификации </w:t>
      </w:r>
      <w:proofErr w:type="spellStart"/>
      <w:r w:rsidRPr="007C5291">
        <w:t>Б.Блума</w:t>
      </w:r>
      <w:proofErr w:type="spellEnd"/>
      <w:r w:rsidRPr="007C5291">
        <w:t>)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1. Простые вопросы </w:t>
      </w:r>
    </w:p>
    <w:p w:rsidR="007C5291" w:rsidRPr="007C5291" w:rsidRDefault="007C5291" w:rsidP="007C5291">
      <w:pPr>
        <w:pStyle w:val="Default"/>
      </w:pPr>
      <w:r w:rsidRPr="007C5291">
        <w:t xml:space="preserve">Отвечая на них нужно назвать какие-то факты, воспроизвести информацию. </w:t>
      </w:r>
      <w:r w:rsidRPr="007C5291">
        <w:rPr>
          <w:i/>
          <w:iCs/>
        </w:rPr>
        <w:t>Где?…Когда</w:t>
      </w:r>
      <w:proofErr w:type="gramStart"/>
      <w:r w:rsidRPr="007C5291">
        <w:rPr>
          <w:i/>
          <w:iCs/>
        </w:rPr>
        <w:t>?...</w:t>
      </w:r>
      <w:proofErr w:type="gramEnd"/>
      <w:r w:rsidRPr="007C5291">
        <w:rPr>
          <w:i/>
          <w:iCs/>
        </w:rPr>
        <w:t xml:space="preserve">Сколько?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2. Объясняющие вопросы </w:t>
      </w:r>
    </w:p>
    <w:p w:rsidR="007C5291" w:rsidRPr="007C5291" w:rsidRDefault="007C5291" w:rsidP="007C5291">
      <w:pPr>
        <w:pStyle w:val="Default"/>
      </w:pPr>
      <w:r w:rsidRPr="007C5291">
        <w:t>Обычно начинаются с вопроса</w:t>
      </w:r>
      <w:proofErr w:type="gramStart"/>
      <w:r w:rsidRPr="007C5291">
        <w:t xml:space="preserve"> </w:t>
      </w:r>
      <w:r w:rsidRPr="007C5291">
        <w:rPr>
          <w:i/>
          <w:iCs/>
        </w:rPr>
        <w:t>„П</w:t>
      </w:r>
      <w:proofErr w:type="gramEnd"/>
      <w:r w:rsidRPr="007C5291">
        <w:rPr>
          <w:i/>
          <w:iCs/>
        </w:rPr>
        <w:t xml:space="preserve">очему?“ </w:t>
      </w:r>
    </w:p>
    <w:p w:rsidR="007C5291" w:rsidRPr="007C5291" w:rsidRDefault="007C5291" w:rsidP="007C5291">
      <w:pPr>
        <w:pStyle w:val="Default"/>
      </w:pPr>
      <w:r w:rsidRPr="007C5291">
        <w:t xml:space="preserve">Они направлены на установление причинно-следственных связей.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3. Творческие вопросы </w:t>
      </w:r>
    </w:p>
    <w:p w:rsidR="007C5291" w:rsidRPr="007C5291" w:rsidRDefault="007C5291" w:rsidP="007C5291">
      <w:pPr>
        <w:pStyle w:val="Default"/>
      </w:pPr>
      <w:r w:rsidRPr="007C5291">
        <w:t xml:space="preserve">Когда в вопросе есть частица </w:t>
      </w:r>
      <w:r w:rsidRPr="007C5291">
        <w:rPr>
          <w:i/>
          <w:iCs/>
        </w:rPr>
        <w:t xml:space="preserve">„бы“, </w:t>
      </w:r>
      <w:r w:rsidRPr="007C5291">
        <w:t xml:space="preserve">а в его формулировке элементы условности, предположения, фантазии, прогноза. </w:t>
      </w:r>
      <w:r w:rsidRPr="007C5291">
        <w:rPr>
          <w:i/>
          <w:iCs/>
        </w:rPr>
        <w:t xml:space="preserve">„Что бы изменилось, если бы...? Как, по-вашему, могли бы развиваться события дальше?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4. Оценочные вопросы </w:t>
      </w:r>
    </w:p>
    <w:p w:rsidR="007C5291" w:rsidRPr="007C5291" w:rsidRDefault="007C5291" w:rsidP="007C5291">
      <w:pPr>
        <w:pStyle w:val="Default"/>
      </w:pPr>
      <w:r w:rsidRPr="007C5291">
        <w:t>Эти вопросы направлены на выяснение критериев оценки тех или иных, событий, явлений, фактов</w:t>
      </w:r>
      <w:r w:rsidRPr="007C5291">
        <w:rPr>
          <w:i/>
          <w:iCs/>
        </w:rPr>
        <w:t xml:space="preserve">. “Почему одно хорошо, а другое плохо?“, „Чем один герой отличается от другого?“, Чем плох или хорош главный принцип эгоиста: „Все для меня, все во имя меня“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5. Практические вопросы </w:t>
      </w:r>
    </w:p>
    <w:p w:rsidR="007C5291" w:rsidRPr="007C5291" w:rsidRDefault="007C5291" w:rsidP="007C5291">
      <w:pPr>
        <w:pStyle w:val="Default"/>
      </w:pPr>
      <w:r w:rsidRPr="007C5291">
        <w:t>Они направлены на установление взаимосвязи между теорией и практикой</w:t>
      </w:r>
      <w:proofErr w:type="gramStart"/>
      <w:r w:rsidRPr="007C5291">
        <w:t xml:space="preserve"> </w:t>
      </w:r>
      <w:r w:rsidRPr="007C5291">
        <w:rPr>
          <w:i/>
          <w:iCs/>
        </w:rPr>
        <w:t>„К</w:t>
      </w:r>
      <w:proofErr w:type="gramEnd"/>
      <w:r w:rsidRPr="007C5291">
        <w:rPr>
          <w:i/>
          <w:iCs/>
        </w:rPr>
        <w:t xml:space="preserve">ак бы вы поступили на месте героя?“ </w:t>
      </w:r>
    </w:p>
    <w:p w:rsidR="007C5291" w:rsidRPr="007C5291" w:rsidRDefault="007C5291" w:rsidP="007C5291">
      <w:pPr>
        <w:pStyle w:val="Default"/>
      </w:pPr>
      <w:r w:rsidRPr="007C5291">
        <w:rPr>
          <w:b/>
          <w:bCs/>
        </w:rPr>
        <w:t xml:space="preserve">6. Проблемные вопросы </w:t>
      </w:r>
    </w:p>
    <w:p w:rsidR="007C5291" w:rsidRPr="007C5291" w:rsidRDefault="007C5291" w:rsidP="007C5291">
      <w:pPr>
        <w:pStyle w:val="Default"/>
      </w:pPr>
      <w:r w:rsidRPr="007C5291">
        <w:t xml:space="preserve">Побуждают </w:t>
      </w:r>
      <w:proofErr w:type="gramStart"/>
      <w:r w:rsidRPr="007C5291">
        <w:t>обучающихся</w:t>
      </w:r>
      <w:proofErr w:type="gramEnd"/>
      <w:r w:rsidRPr="007C5291">
        <w:t xml:space="preserve"> определять свою позицию, рассуждать, давать оценку. </w:t>
      </w:r>
      <w:r w:rsidRPr="007C5291">
        <w:rPr>
          <w:i/>
          <w:iCs/>
        </w:rPr>
        <w:t xml:space="preserve">Стоит ли давать списывать? </w:t>
      </w:r>
    </w:p>
    <w:p w:rsidR="007C5291" w:rsidRPr="007C5291" w:rsidRDefault="007C5291" w:rsidP="007C5291">
      <w:pPr>
        <w:rPr>
          <w:rFonts w:ascii="Times New Roman" w:hAnsi="Times New Roman" w:cs="Times New Roman"/>
          <w:sz w:val="24"/>
          <w:szCs w:val="24"/>
        </w:rPr>
      </w:pPr>
      <w:r w:rsidRPr="007C5291">
        <w:rPr>
          <w:rFonts w:ascii="Times New Roman" w:hAnsi="Times New Roman" w:cs="Times New Roman"/>
          <w:i/>
          <w:iCs/>
          <w:sz w:val="24"/>
          <w:szCs w:val="24"/>
        </w:rPr>
        <w:t>Расскажи ситуацию, которая соответствует пословице</w:t>
      </w:r>
      <w:proofErr w:type="gramStart"/>
      <w:r w:rsidRPr="007C5291">
        <w:rPr>
          <w:rFonts w:ascii="Times New Roman" w:hAnsi="Times New Roman" w:cs="Times New Roman"/>
          <w:i/>
          <w:iCs/>
          <w:sz w:val="24"/>
          <w:szCs w:val="24"/>
        </w:rPr>
        <w:t xml:space="preserve"> „С</w:t>
      </w:r>
      <w:proofErr w:type="gramEnd"/>
      <w:r w:rsidRPr="007C5291">
        <w:rPr>
          <w:rFonts w:ascii="Times New Roman" w:hAnsi="Times New Roman" w:cs="Times New Roman"/>
          <w:i/>
          <w:iCs/>
          <w:sz w:val="24"/>
          <w:szCs w:val="24"/>
        </w:rPr>
        <w:t>ам погибай, а товарища выручай“</w:t>
      </w:r>
    </w:p>
    <w:p w:rsidR="007C5291" w:rsidRPr="007C5291" w:rsidRDefault="007C5291" w:rsidP="007C52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291" w:rsidRPr="007C5291" w:rsidSect="007C52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1"/>
    <w:rsid w:val="00434DF4"/>
    <w:rsid w:val="007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S. Potapov</dc:creator>
  <cp:lastModifiedBy>Andrei S. Potapov</cp:lastModifiedBy>
  <cp:revision>1</cp:revision>
  <dcterms:created xsi:type="dcterms:W3CDTF">2017-10-11T07:28:00Z</dcterms:created>
  <dcterms:modified xsi:type="dcterms:W3CDTF">2017-10-11T07:31:00Z</dcterms:modified>
</cp:coreProperties>
</file>