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2C" w:rsidRPr="001A7E2C" w:rsidRDefault="001A7E2C" w:rsidP="001A7E2C">
      <w:pPr>
        <w:jc w:val="center"/>
        <w:rPr>
          <w:b/>
        </w:rPr>
      </w:pPr>
      <w:bookmarkStart w:id="0" w:name="_GoBack"/>
      <w:bookmarkEnd w:id="0"/>
      <w:r w:rsidRPr="001A7E2C">
        <w:rPr>
          <w:b/>
        </w:rPr>
        <w:t>Аннотация дисциплины «Экология»</w:t>
      </w:r>
    </w:p>
    <w:p w:rsidR="004723F8" w:rsidRDefault="004723F8" w:rsidP="004723F8">
      <w:pPr>
        <w:spacing w:after="0"/>
        <w:ind w:firstLine="708"/>
        <w:jc w:val="both"/>
      </w:pPr>
      <w:r>
        <w:t xml:space="preserve">Учебная дисциплина «Экология» включает сведения об основных закономерностях жизненных явлений на всех уровнях организации живого организменном, популяционно- видовом, </w:t>
      </w:r>
      <w:proofErr w:type="spellStart"/>
      <w:r>
        <w:t>экосистемном</w:t>
      </w:r>
      <w:proofErr w:type="spellEnd"/>
      <w:r>
        <w:t>. Целью дисциплины является формирование экологической готовности студентов к пониманию значения жизни как наивысшей ценности, умению строить свои отношения с природой на основе взаимоотношений.</w:t>
      </w:r>
    </w:p>
    <w:p w:rsidR="001A7E2C" w:rsidRDefault="001A7E2C" w:rsidP="004723F8">
      <w:pPr>
        <w:spacing w:after="0"/>
        <w:ind w:firstLine="709"/>
        <w:jc w:val="both"/>
      </w:pPr>
      <w:r>
        <w:t xml:space="preserve">Дисциплина «Экология» входит в вариативную часть Математического и естественно- научного цикла для бакалавров. Содержание дисциплины отражает основные экологические закономерности функционирования </w:t>
      </w:r>
      <w:r>
        <w:t>природных и техногенных систем.</w:t>
      </w:r>
    </w:p>
    <w:p w:rsidR="001A7E2C" w:rsidRDefault="001A7E2C" w:rsidP="001A7E2C">
      <w:pPr>
        <w:spacing w:after="0"/>
        <w:ind w:firstLine="709"/>
        <w:jc w:val="both"/>
      </w:pPr>
      <w:r>
        <w:t xml:space="preserve">Процесс изучения дисциплины должен учитывать три составляющие экологической компетенции. </w:t>
      </w:r>
    </w:p>
    <w:p w:rsidR="001A7E2C" w:rsidRDefault="001A7E2C" w:rsidP="001A7E2C">
      <w:pPr>
        <w:pStyle w:val="a3"/>
        <w:numPr>
          <w:ilvl w:val="0"/>
          <w:numId w:val="1"/>
        </w:numPr>
        <w:spacing w:after="0"/>
        <w:ind w:left="567" w:hanging="284"/>
        <w:jc w:val="both"/>
      </w:pPr>
      <w:r>
        <w:t>В процессе изучения дисциплины студент должен осознать:</w:t>
      </w:r>
    </w:p>
    <w:p w:rsidR="001A7E2C" w:rsidRDefault="001A7E2C" w:rsidP="001A7E2C">
      <w:pPr>
        <w:pStyle w:val="a3"/>
        <w:spacing w:after="0"/>
        <w:ind w:left="1069"/>
        <w:jc w:val="both"/>
      </w:pPr>
      <w:r>
        <w:t>• необходимость сохранения природной сре</w:t>
      </w:r>
      <w:r>
        <w:t>ды;</w:t>
      </w:r>
    </w:p>
    <w:p w:rsidR="001A7E2C" w:rsidRDefault="001A7E2C" w:rsidP="001A7E2C">
      <w:pPr>
        <w:pStyle w:val="a3"/>
        <w:spacing w:after="0"/>
        <w:ind w:left="1069"/>
        <w:jc w:val="both"/>
      </w:pPr>
      <w:r>
        <w:t>• ответственность за экологи</w:t>
      </w:r>
      <w:r>
        <w:t>ческие результаты деятельности:</w:t>
      </w:r>
    </w:p>
    <w:p w:rsidR="001A7E2C" w:rsidRDefault="001A7E2C" w:rsidP="001A7E2C">
      <w:pPr>
        <w:pStyle w:val="a3"/>
        <w:spacing w:after="0"/>
        <w:ind w:left="1069"/>
        <w:jc w:val="both"/>
      </w:pPr>
      <w:r>
        <w:t>• ценность и неповторимость природы и необходим</w:t>
      </w:r>
      <w:r>
        <w:t>ость гуманного отношения к ней.</w:t>
      </w:r>
    </w:p>
    <w:p w:rsidR="001A7E2C" w:rsidRDefault="001A7E2C" w:rsidP="001A7E2C">
      <w:pPr>
        <w:pStyle w:val="a3"/>
        <w:numPr>
          <w:ilvl w:val="0"/>
          <w:numId w:val="1"/>
        </w:numPr>
        <w:spacing w:after="0"/>
        <w:ind w:left="567" w:hanging="283"/>
        <w:jc w:val="both"/>
      </w:pPr>
      <w:r>
        <w:t>В процессе изучения дисциплины студенты долж</w:t>
      </w:r>
      <w:r>
        <w:t>ны овладеть знаниями в области:</w:t>
      </w:r>
    </w:p>
    <w:p w:rsidR="001A7E2C" w:rsidRDefault="001A7E2C" w:rsidP="001A7E2C">
      <w:pPr>
        <w:spacing w:after="0"/>
        <w:ind w:firstLine="709"/>
        <w:jc w:val="both"/>
      </w:pPr>
      <w:r>
        <w:t>• истории и современного состояния экологической науки, как ме</w:t>
      </w:r>
      <w:r>
        <w:t>ждисциплинарной области знаний;</w:t>
      </w:r>
    </w:p>
    <w:p w:rsidR="001A7E2C" w:rsidRDefault="001A7E2C" w:rsidP="001A7E2C">
      <w:pPr>
        <w:spacing w:after="0"/>
        <w:ind w:firstLine="709"/>
        <w:jc w:val="both"/>
      </w:pPr>
      <w:r>
        <w:t>• смысла и содержания основных терминов в области экологии, экологического права, экологического менеджмента, ра</w:t>
      </w:r>
      <w:r>
        <w:t>ционального природопользования;</w:t>
      </w:r>
    </w:p>
    <w:p w:rsidR="001A7E2C" w:rsidRDefault="001A7E2C" w:rsidP="001A7E2C">
      <w:pPr>
        <w:spacing w:after="0"/>
        <w:ind w:firstLine="709"/>
        <w:jc w:val="both"/>
      </w:pPr>
      <w:r>
        <w:t>• современных глобальных и региональных экологических</w:t>
      </w:r>
      <w:r>
        <w:t xml:space="preserve"> проблем и путей их решения;</w:t>
      </w:r>
    </w:p>
    <w:p w:rsidR="001A7E2C" w:rsidRDefault="001A7E2C" w:rsidP="001A7E2C">
      <w:pPr>
        <w:spacing w:after="0"/>
        <w:ind w:firstLine="709"/>
        <w:jc w:val="both"/>
      </w:pPr>
      <w:r>
        <w:t>• современных практических подходов к решению экологических проблем на международном, национа</w:t>
      </w:r>
      <w:r>
        <w:t>льном и организационном уровне;</w:t>
      </w:r>
    </w:p>
    <w:p w:rsidR="001A7E2C" w:rsidRDefault="001A7E2C" w:rsidP="001A7E2C">
      <w:pPr>
        <w:spacing w:after="0"/>
        <w:ind w:firstLine="709"/>
        <w:jc w:val="both"/>
      </w:pPr>
      <w:r>
        <w:t>• превентивных способов снижени</w:t>
      </w:r>
      <w:r>
        <w:t>я нагрузки на окружающую среду.</w:t>
      </w:r>
    </w:p>
    <w:p w:rsidR="001A7E2C" w:rsidRDefault="001A7E2C" w:rsidP="001A7E2C">
      <w:pPr>
        <w:pStyle w:val="a3"/>
        <w:numPr>
          <w:ilvl w:val="0"/>
          <w:numId w:val="1"/>
        </w:numPr>
        <w:spacing w:after="0"/>
        <w:ind w:left="567" w:hanging="283"/>
        <w:jc w:val="both"/>
      </w:pPr>
      <w:r>
        <w:t>Для учета экологических знаний в практическо</w:t>
      </w:r>
      <w:r>
        <w:t>й деятельности студенты должны:</w:t>
      </w:r>
    </w:p>
    <w:p w:rsidR="001A7E2C" w:rsidRDefault="001A7E2C" w:rsidP="001A7E2C">
      <w:pPr>
        <w:spacing w:after="0"/>
        <w:ind w:left="709"/>
        <w:jc w:val="both"/>
      </w:pPr>
      <w:r>
        <w:t>• понимать и уметь использовать законы функционирования эк</w:t>
      </w:r>
      <w:r w:rsidR="003A5D7F">
        <w:t>ологических систем</w:t>
      </w:r>
      <w:r>
        <w:t>, уметь устанавливать причинно-следственные связи между явлениями, воз</w:t>
      </w:r>
      <w:r>
        <w:t>никающими в природе и обществе.</w:t>
      </w:r>
    </w:p>
    <w:p w:rsidR="001A7E2C" w:rsidRDefault="001A7E2C" w:rsidP="004723F8">
      <w:pPr>
        <w:spacing w:after="0" w:line="240" w:lineRule="auto"/>
        <w:ind w:left="709"/>
        <w:jc w:val="both"/>
      </w:pPr>
      <w:r>
        <w:t>• уметь применять экологические знания для решения и прогнозирования возможных экологич</w:t>
      </w:r>
      <w:r>
        <w:t>еских проблем;</w:t>
      </w:r>
    </w:p>
    <w:p w:rsidR="001A7E2C" w:rsidRPr="003A5D7F" w:rsidRDefault="001A7E2C" w:rsidP="004723F8">
      <w:pPr>
        <w:spacing w:after="0" w:line="240" w:lineRule="auto"/>
        <w:ind w:left="709"/>
        <w:jc w:val="both"/>
      </w:pPr>
      <w:r>
        <w:t>• знать экологические требования к хозяйственным объектам и основы э</w:t>
      </w:r>
      <w:r>
        <w:t>кологической э</w:t>
      </w:r>
      <w:r w:rsidR="003A5D7F">
        <w:t>кономики и права.</w:t>
      </w:r>
    </w:p>
    <w:p w:rsidR="003A5D7F" w:rsidRDefault="003A5D7F" w:rsidP="004723F8">
      <w:pPr>
        <w:spacing w:after="0" w:line="240" w:lineRule="auto"/>
        <w:ind w:firstLine="709"/>
        <w:jc w:val="both"/>
      </w:pPr>
    </w:p>
    <w:p w:rsidR="003A5D7F" w:rsidRDefault="003A5D7F" w:rsidP="004723F8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>
        <w:t>Учебная дисц</w:t>
      </w:r>
      <w:r>
        <w:t>иплина рассчитана на 72 часа: 16</w:t>
      </w:r>
      <w:r>
        <w:t xml:space="preserve"> часов лекций, 1</w:t>
      </w:r>
      <w:r>
        <w:t>6</w:t>
      </w:r>
      <w:r>
        <w:t xml:space="preserve"> часов п</w:t>
      </w:r>
      <w:r>
        <w:t>рактических занятий и 40</w:t>
      </w:r>
      <w:r>
        <w:t xml:space="preserve"> часов самостоятельной работы студентов.</w:t>
      </w:r>
    </w:p>
    <w:p w:rsidR="001A7E2C" w:rsidRPr="00860E1D" w:rsidRDefault="001A7E2C" w:rsidP="004723F8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 w:rsidRPr="00860E1D">
        <w:rPr>
          <w:rFonts w:eastAsia="MS Mincho"/>
          <w:lang w:eastAsia="ja-JP"/>
        </w:rPr>
        <w:t>В результате освоения дисциплины «Экология» студентом должны быть достигнуты следующие результаты:</w:t>
      </w:r>
    </w:p>
    <w:p w:rsidR="001A7E2C" w:rsidRPr="00493324" w:rsidRDefault="001A7E2C" w:rsidP="001A7E2C">
      <w:pPr>
        <w:jc w:val="center"/>
        <w:rPr>
          <w:rFonts w:eastAsia="MS Mincho"/>
          <w:lang w:eastAsia="ja-JP"/>
        </w:rPr>
      </w:pPr>
      <w:r w:rsidRPr="00493324">
        <w:rPr>
          <w:rFonts w:eastAsia="MS Mincho"/>
          <w:lang w:eastAsia="ja-JP"/>
        </w:rPr>
        <w:t>Планируемые результаты освоения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7916"/>
      </w:tblGrid>
      <w:tr w:rsidR="001A7E2C" w:rsidRPr="00493324" w:rsidTr="008A767D">
        <w:trPr>
          <w:jc w:val="center"/>
        </w:trPr>
        <w:tc>
          <w:tcPr>
            <w:tcW w:w="1156" w:type="dxa"/>
          </w:tcPr>
          <w:p w:rsidR="001A7E2C" w:rsidRPr="00493324" w:rsidRDefault="001A7E2C" w:rsidP="0011013D">
            <w:pPr>
              <w:spacing w:after="0"/>
              <w:jc w:val="center"/>
              <w:rPr>
                <w:rFonts w:eastAsia="MS Mincho"/>
                <w:lang w:eastAsia="ja-JP"/>
              </w:rPr>
            </w:pPr>
            <w:r w:rsidRPr="00493324">
              <w:rPr>
                <w:rFonts w:eastAsia="MS Mincho"/>
                <w:lang w:eastAsia="ja-JP"/>
              </w:rPr>
              <w:t>№ п/п</w:t>
            </w:r>
          </w:p>
        </w:tc>
        <w:tc>
          <w:tcPr>
            <w:tcW w:w="7916" w:type="dxa"/>
          </w:tcPr>
          <w:p w:rsidR="001A7E2C" w:rsidRPr="00493324" w:rsidRDefault="001A7E2C" w:rsidP="0011013D">
            <w:pPr>
              <w:spacing w:after="0"/>
              <w:jc w:val="center"/>
              <w:rPr>
                <w:rFonts w:eastAsia="MS Mincho"/>
                <w:lang w:eastAsia="ja-JP"/>
              </w:rPr>
            </w:pPr>
            <w:r w:rsidRPr="00493324">
              <w:rPr>
                <w:rFonts w:eastAsia="MS Mincho"/>
                <w:lang w:eastAsia="ja-JP"/>
              </w:rPr>
              <w:t>Результат</w:t>
            </w:r>
          </w:p>
        </w:tc>
      </w:tr>
      <w:tr w:rsidR="001A7E2C" w:rsidRPr="00493324" w:rsidTr="008A767D">
        <w:trPr>
          <w:jc w:val="center"/>
        </w:trPr>
        <w:tc>
          <w:tcPr>
            <w:tcW w:w="1156" w:type="dxa"/>
          </w:tcPr>
          <w:p w:rsidR="001A7E2C" w:rsidRPr="00493324" w:rsidRDefault="001A7E2C" w:rsidP="0011013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493324">
              <w:rPr>
                <w:rFonts w:eastAsia="MS Mincho"/>
                <w:lang w:eastAsia="ja-JP"/>
              </w:rPr>
              <w:t>РД1</w:t>
            </w:r>
          </w:p>
        </w:tc>
        <w:tc>
          <w:tcPr>
            <w:tcW w:w="7916" w:type="dxa"/>
          </w:tcPr>
          <w:p w:rsidR="001A7E2C" w:rsidRPr="00493324" w:rsidRDefault="001A7E2C" w:rsidP="0011013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493324">
              <w:rPr>
                <w:rFonts w:eastAsia="MS Mincho"/>
                <w:lang w:eastAsia="ja-JP"/>
              </w:rPr>
              <w:t>Владеть культурой мышления, глубокими базовыми знаниями законов и основ экологии, уметь использовать их в области своей профессиональной деятельности</w:t>
            </w:r>
          </w:p>
        </w:tc>
      </w:tr>
      <w:tr w:rsidR="001A7E2C" w:rsidRPr="00493324" w:rsidTr="008A767D">
        <w:trPr>
          <w:jc w:val="center"/>
        </w:trPr>
        <w:tc>
          <w:tcPr>
            <w:tcW w:w="1156" w:type="dxa"/>
          </w:tcPr>
          <w:p w:rsidR="001A7E2C" w:rsidRPr="00493324" w:rsidRDefault="001A7E2C" w:rsidP="0011013D">
            <w:pPr>
              <w:spacing w:after="0"/>
              <w:rPr>
                <w:rFonts w:eastAsia="MS Mincho"/>
                <w:lang w:eastAsia="ja-JP"/>
              </w:rPr>
            </w:pPr>
            <w:r w:rsidRPr="00493324">
              <w:rPr>
                <w:rFonts w:eastAsia="MS Mincho"/>
                <w:lang w:eastAsia="ja-JP"/>
              </w:rPr>
              <w:t>РД2</w:t>
            </w:r>
          </w:p>
        </w:tc>
        <w:tc>
          <w:tcPr>
            <w:tcW w:w="7916" w:type="dxa"/>
          </w:tcPr>
          <w:p w:rsidR="001A7E2C" w:rsidRPr="00493324" w:rsidRDefault="001A7E2C" w:rsidP="0011013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493324">
              <w:t>Знать экологические принципы рационального использования природных ресурсов и охраны природы</w:t>
            </w:r>
          </w:p>
        </w:tc>
      </w:tr>
    </w:tbl>
    <w:p w:rsidR="001A7E2C" w:rsidRPr="00493324" w:rsidRDefault="001A7E2C" w:rsidP="001A7E2C">
      <w:pPr>
        <w:widowControl w:val="0"/>
        <w:autoSpaceDE w:val="0"/>
        <w:autoSpaceDN w:val="0"/>
        <w:adjustRightInd w:val="0"/>
        <w:spacing w:after="120"/>
        <w:jc w:val="right"/>
        <w:rPr>
          <w:rFonts w:eastAsia="MS Mincho"/>
          <w:lang w:eastAsia="ja-JP"/>
        </w:rPr>
      </w:pPr>
    </w:p>
    <w:p w:rsidR="001A7E2C" w:rsidRPr="001A7E2C" w:rsidRDefault="008C081A" w:rsidP="0011013D">
      <w:pPr>
        <w:ind w:firstLine="708"/>
      </w:pPr>
      <w:r>
        <w:t xml:space="preserve">Система контроля за уровнем подготовки студентов включает: текущий контроль; рубежный контроль (тестирование по окончании изучения содержания раздела); промежуточная аттестация в виде </w:t>
      </w:r>
      <w:r>
        <w:t>зачета</w:t>
      </w:r>
      <w:r>
        <w:t>.</w:t>
      </w:r>
    </w:p>
    <w:sectPr w:rsidR="001A7E2C" w:rsidRPr="001A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00835"/>
    <w:multiLevelType w:val="hybridMultilevel"/>
    <w:tmpl w:val="205E13A4"/>
    <w:lvl w:ilvl="0" w:tplc="55449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06"/>
    <w:rsid w:val="0011013D"/>
    <w:rsid w:val="001A7E2C"/>
    <w:rsid w:val="003A5D7F"/>
    <w:rsid w:val="004723F8"/>
    <w:rsid w:val="006C4C06"/>
    <w:rsid w:val="008C081A"/>
    <w:rsid w:val="00B7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6AD7B-3ECC-4005-8130-7F7D1FD6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4</cp:revision>
  <dcterms:created xsi:type="dcterms:W3CDTF">2017-04-17T14:29:00Z</dcterms:created>
  <dcterms:modified xsi:type="dcterms:W3CDTF">2017-04-17T14:49:00Z</dcterms:modified>
</cp:coreProperties>
</file>