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C3" w:rsidRPr="00E017BC" w:rsidRDefault="002114C3" w:rsidP="002114C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114C3" w:rsidRPr="00531F2F" w:rsidRDefault="002114C3" w:rsidP="00211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2F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31F2F">
        <w:rPr>
          <w:rFonts w:ascii="Times New Roman" w:hAnsi="Times New Roman" w:cs="Times New Roman"/>
          <w:b/>
          <w:sz w:val="24"/>
          <w:szCs w:val="24"/>
        </w:rPr>
        <w:t xml:space="preserve"> ДЛЯ РАЗДЕЛА </w:t>
      </w:r>
    </w:p>
    <w:p w:rsidR="002114C3" w:rsidRPr="00531F2F" w:rsidRDefault="002114C3" w:rsidP="00211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2F">
        <w:rPr>
          <w:rFonts w:ascii="Times New Roman" w:hAnsi="Times New Roman" w:cs="Times New Roman"/>
          <w:b/>
          <w:sz w:val="24"/>
          <w:szCs w:val="24"/>
        </w:rPr>
        <w:t>«ФИНАНСОВЫЙ МЕНЕДЖМЕНТ, РЕСУРСОЭФФЕКТИВНОСТЬ И РЕСУРСОСБЕРЕЖЕНИЕ»</w:t>
      </w:r>
    </w:p>
    <w:p w:rsidR="002114C3" w:rsidRDefault="002114C3" w:rsidP="0021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C3" w:rsidRDefault="002114C3" w:rsidP="0021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2114C3" w:rsidTr="0031550B">
        <w:tc>
          <w:tcPr>
            <w:tcW w:w="2802" w:type="dxa"/>
          </w:tcPr>
          <w:p w:rsidR="002114C3" w:rsidRPr="002E68BE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68BE">
              <w:rPr>
                <w:rFonts w:ascii="Times New Roman" w:hAnsi="Times New Roman" w:cs="Times New Roman"/>
                <w:b/>
                <w:sz w:val="18"/>
                <w:szCs w:val="24"/>
              </w:rPr>
              <w:t>Группа</w:t>
            </w:r>
          </w:p>
        </w:tc>
        <w:tc>
          <w:tcPr>
            <w:tcW w:w="7052" w:type="dxa"/>
          </w:tcPr>
          <w:p w:rsidR="002114C3" w:rsidRPr="002E68BE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68BE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</w:tr>
      <w:tr w:rsidR="002114C3" w:rsidTr="0031550B">
        <w:tc>
          <w:tcPr>
            <w:tcW w:w="2802" w:type="dxa"/>
          </w:tcPr>
          <w:p w:rsidR="002114C3" w:rsidRDefault="002114C3" w:rsidP="0031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114C3" w:rsidRDefault="002114C3" w:rsidP="0031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C3" w:rsidRDefault="002114C3" w:rsidP="0021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51" w:type="dxa"/>
        <w:tblLook w:val="04A0" w:firstRow="1" w:lastRow="0" w:firstColumn="1" w:lastColumn="0" w:noHBand="0" w:noVBand="1"/>
      </w:tblPr>
      <w:tblGrid>
        <w:gridCol w:w="2002"/>
        <w:gridCol w:w="2679"/>
        <w:gridCol w:w="2570"/>
        <w:gridCol w:w="2600"/>
      </w:tblGrid>
      <w:tr w:rsidR="00A4608B" w:rsidTr="0031550B">
        <w:tc>
          <w:tcPr>
            <w:tcW w:w="2002" w:type="dxa"/>
          </w:tcPr>
          <w:p w:rsidR="00A4608B" w:rsidRPr="009B3854" w:rsidRDefault="00A4608B" w:rsidP="00A4608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Школа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A4608B" w:rsidRPr="002E68BE" w:rsidRDefault="00A4608B" w:rsidP="00A4608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Инженерная школа энергетики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A4608B" w:rsidRPr="002E68BE" w:rsidRDefault="00A4608B" w:rsidP="00A4608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Отделение школы 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A4608B" w:rsidRPr="002E68BE" w:rsidRDefault="00A4608B" w:rsidP="00A4608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Электроэнергетики и электротехники</w:t>
            </w:r>
          </w:p>
        </w:tc>
      </w:tr>
      <w:tr w:rsidR="00A4608B" w:rsidTr="0031550B">
        <w:tc>
          <w:tcPr>
            <w:tcW w:w="2002" w:type="dxa"/>
          </w:tcPr>
          <w:p w:rsidR="00A4608B" w:rsidRDefault="00A4608B" w:rsidP="00A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78">
              <w:rPr>
                <w:rFonts w:ascii="Times New Roman" w:hAnsi="Times New Roman" w:cs="Times New Roman"/>
                <w:b/>
                <w:sz w:val="18"/>
                <w:szCs w:val="24"/>
              </w:rPr>
              <w:t>Уровень образования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A4608B" w:rsidRPr="00CA2192" w:rsidRDefault="00A4608B" w:rsidP="00A46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192">
              <w:rPr>
                <w:rFonts w:ascii="Times New Roman" w:hAnsi="Times New Roman" w:cs="Times New Roman"/>
                <w:b/>
                <w:sz w:val="18"/>
                <w:szCs w:val="18"/>
              </w:rPr>
              <w:t>магистратура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A4608B" w:rsidRDefault="00A4608B" w:rsidP="00A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78">
              <w:rPr>
                <w:rFonts w:ascii="Times New Roman" w:hAnsi="Times New Roman" w:cs="Times New Roman"/>
                <w:b/>
                <w:sz w:val="18"/>
                <w:szCs w:val="24"/>
              </w:rPr>
              <w:t>Направление/специальность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A4608B" w:rsidRPr="00664440" w:rsidRDefault="00A4608B" w:rsidP="00A460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440">
              <w:rPr>
                <w:rFonts w:ascii="Times New Roman" w:hAnsi="Times New Roman" w:cs="Times New Roman"/>
                <w:b/>
                <w:sz w:val="18"/>
                <w:szCs w:val="18"/>
              </w:rPr>
              <w:t>13.04.02 «Электроэнергетика и электротехника»</w:t>
            </w:r>
          </w:p>
        </w:tc>
      </w:tr>
    </w:tbl>
    <w:p w:rsidR="002114C3" w:rsidRDefault="002114C3" w:rsidP="0021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344"/>
        <w:gridCol w:w="4545"/>
      </w:tblGrid>
      <w:tr w:rsidR="002114C3" w:rsidTr="0031550B">
        <w:trPr>
          <w:trHeight w:val="283"/>
        </w:trPr>
        <w:tc>
          <w:tcPr>
            <w:tcW w:w="9889" w:type="dxa"/>
            <w:gridSpan w:val="2"/>
          </w:tcPr>
          <w:p w:rsidR="002114C3" w:rsidRPr="00C85175" w:rsidRDefault="002114C3" w:rsidP="0031550B">
            <w:pPr>
              <w:ind w:left="-4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 к разделу «Финансовый менеджмент, ресурсоэффективность и ресурсосбережение»</w:t>
            </w: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C85175"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114C3" w:rsidTr="0031550B">
        <w:trPr>
          <w:trHeight w:val="440"/>
        </w:trPr>
        <w:tc>
          <w:tcPr>
            <w:tcW w:w="5344" w:type="dxa"/>
            <w:tcBorders>
              <w:bottom w:val="single" w:sz="4" w:space="0" w:color="auto"/>
            </w:tcBorders>
          </w:tcPr>
          <w:p w:rsidR="002114C3" w:rsidRPr="002114C3" w:rsidRDefault="002114C3" w:rsidP="005532AE">
            <w:pPr>
              <w:pStyle w:val="a3"/>
              <w:numPr>
                <w:ilvl w:val="0"/>
                <w:numId w:val="29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ресурсов научного иссле</w:t>
            </w:r>
            <w:r w:rsidR="00AE1656">
              <w:rPr>
                <w:rFonts w:ascii="Times New Roman" w:hAnsi="Times New Roman" w:cs="Times New Roman"/>
                <w:i/>
                <w:sz w:val="20"/>
                <w:szCs w:val="20"/>
              </w:rPr>
              <w:t>дования (НИ): материально-техни</w:t>
            </w: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ческих, энергетических, финансовых, информационных и человеческих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2114C3" w:rsidRPr="0013469A" w:rsidRDefault="002114C3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2114C3" w:rsidTr="0031550B">
        <w:trPr>
          <w:trHeight w:val="253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2114C3" w:rsidRPr="002114C3" w:rsidRDefault="002114C3" w:rsidP="005532AE">
            <w:pPr>
              <w:pStyle w:val="a3"/>
              <w:numPr>
                <w:ilvl w:val="0"/>
                <w:numId w:val="29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ормы и нормативы расходования ресурсов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2114C3" w:rsidRDefault="002114C3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2114C3" w:rsidTr="0031550B">
        <w:trPr>
          <w:trHeight w:val="461"/>
        </w:trPr>
        <w:tc>
          <w:tcPr>
            <w:tcW w:w="5344" w:type="dxa"/>
            <w:tcBorders>
              <w:top w:val="single" w:sz="4" w:space="0" w:color="auto"/>
            </w:tcBorders>
          </w:tcPr>
          <w:p w:rsidR="002114C3" w:rsidRPr="0033035E" w:rsidRDefault="002114C3" w:rsidP="005532AE">
            <w:pPr>
              <w:pStyle w:val="a3"/>
              <w:numPr>
                <w:ilvl w:val="0"/>
                <w:numId w:val="29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Используемая с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истема налогообложения, ставки налогов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отчислений,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дисконтирования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кредитования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2114C3" w:rsidRDefault="002114C3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2114C3" w:rsidTr="0031550B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vAlign w:val="center"/>
          </w:tcPr>
          <w:p w:rsidR="002114C3" w:rsidRPr="00C85175" w:rsidRDefault="002114C3" w:rsidP="003155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подлежащих исследованию, проектированию и разработке</w:t>
            </w:r>
            <w:r w:rsidR="00C85175"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  <w:tr w:rsidR="00E66242" w:rsidTr="0031550B">
        <w:trPr>
          <w:trHeight w:val="454"/>
        </w:trPr>
        <w:tc>
          <w:tcPr>
            <w:tcW w:w="5344" w:type="dxa"/>
            <w:tcBorders>
              <w:bottom w:val="single" w:sz="4" w:space="0" w:color="auto"/>
            </w:tcBorders>
          </w:tcPr>
          <w:p w:rsidR="00E66242" w:rsidRPr="002114C3" w:rsidRDefault="00E66242" w:rsidP="005532AE">
            <w:pPr>
              <w:pStyle w:val="a3"/>
              <w:numPr>
                <w:ilvl w:val="0"/>
                <w:numId w:val="30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коммерческого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инновационного потенциала  НТИ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E66242" w:rsidRPr="0013469A" w:rsidRDefault="00E66242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66242" w:rsidTr="00F5753D">
        <w:trPr>
          <w:trHeight w:val="283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E66242" w:rsidRPr="00F5753D" w:rsidRDefault="00E66242" w:rsidP="005532AE">
            <w:pPr>
              <w:pStyle w:val="a3"/>
              <w:numPr>
                <w:ilvl w:val="0"/>
                <w:numId w:val="30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Разработка уст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ава научно-технического проекта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E66242" w:rsidRPr="0013469A" w:rsidRDefault="00E66242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66242" w:rsidTr="0031550B">
        <w:trPr>
          <w:trHeight w:val="510"/>
        </w:trPr>
        <w:tc>
          <w:tcPr>
            <w:tcW w:w="5344" w:type="dxa"/>
            <w:tcBorders>
              <w:top w:val="single" w:sz="4" w:space="0" w:color="auto"/>
            </w:tcBorders>
          </w:tcPr>
          <w:p w:rsidR="00E66242" w:rsidRPr="00E017BC" w:rsidRDefault="00E66242" w:rsidP="005532AE">
            <w:pPr>
              <w:pStyle w:val="a3"/>
              <w:numPr>
                <w:ilvl w:val="0"/>
                <w:numId w:val="30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Планирование процесса управления НТИ: структура и график проведения, бюджет, риски и организация закупок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E66242" w:rsidRDefault="00E66242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66242" w:rsidTr="0031550B">
        <w:trPr>
          <w:trHeight w:val="283"/>
        </w:trPr>
        <w:tc>
          <w:tcPr>
            <w:tcW w:w="5344" w:type="dxa"/>
            <w:tcBorders>
              <w:top w:val="single" w:sz="4" w:space="0" w:color="auto"/>
            </w:tcBorders>
          </w:tcPr>
          <w:p w:rsidR="00E66242" w:rsidRPr="00E017BC" w:rsidRDefault="00E66242" w:rsidP="005532AE">
            <w:pPr>
              <w:pStyle w:val="a3"/>
              <w:numPr>
                <w:ilvl w:val="0"/>
                <w:numId w:val="30"/>
              </w:numPr>
              <w:ind w:left="284" w:right="-66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4C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ресурсной, финансовой, экономической эффективности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E66242" w:rsidRDefault="00E66242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66242" w:rsidTr="0031550B">
        <w:trPr>
          <w:trHeight w:val="283"/>
        </w:trPr>
        <w:tc>
          <w:tcPr>
            <w:tcW w:w="9889" w:type="dxa"/>
            <w:gridSpan w:val="2"/>
            <w:vAlign w:val="center"/>
          </w:tcPr>
          <w:p w:rsidR="00E66242" w:rsidRPr="00136578" w:rsidRDefault="00E66242" w:rsidP="0031550B">
            <w:pPr>
              <w:pStyle w:val="a3"/>
              <w:ind w:left="-63" w:right="-9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графического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5E">
              <w:rPr>
                <w:rFonts w:ascii="Times New Roman" w:hAnsi="Times New Roman" w:cs="Times New Roman"/>
                <w:i/>
                <w:sz w:val="16"/>
                <w:szCs w:val="24"/>
              </w:rPr>
              <w:t>(с точным указанием обязательных чертежей)</w:t>
            </w:r>
            <w:r w:rsidR="00C85175">
              <w:rPr>
                <w:rFonts w:ascii="Times New Roman" w:hAnsi="Times New Roman" w:cs="Times New Roman"/>
                <w:i/>
                <w:sz w:val="16"/>
                <w:szCs w:val="24"/>
              </w:rPr>
              <w:t>:</w:t>
            </w:r>
          </w:p>
        </w:tc>
      </w:tr>
      <w:tr w:rsidR="00E66242" w:rsidTr="0031550B">
        <w:trPr>
          <w:trHeight w:val="503"/>
        </w:trPr>
        <w:tc>
          <w:tcPr>
            <w:tcW w:w="9889" w:type="dxa"/>
            <w:gridSpan w:val="2"/>
          </w:tcPr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«Портрет» потребителя результатов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НТИ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>Сегментирование рынка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конкурентоспособности технических решений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Диаграмма </w:t>
            </w:r>
            <w:r w:rsidRPr="00EF67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FAST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Матрица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SWOT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График проведения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>юджет НТИ</w:t>
            </w:r>
          </w:p>
          <w:p w:rsidR="00E66242" w:rsidRPr="00F5753D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Оценка ресурсной, финансовой и экономической эффективности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НТИ</w:t>
            </w:r>
          </w:p>
          <w:p w:rsidR="00E66242" w:rsidRPr="00136578" w:rsidRDefault="00E66242" w:rsidP="005532AE">
            <w:pPr>
              <w:pStyle w:val="a3"/>
              <w:numPr>
                <w:ilvl w:val="0"/>
                <w:numId w:val="31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Потенциальные риски</w:t>
            </w:r>
          </w:p>
        </w:tc>
      </w:tr>
    </w:tbl>
    <w:p w:rsidR="002114C3" w:rsidRPr="00ED0F99" w:rsidRDefault="002114C3" w:rsidP="002114C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2114C3" w:rsidTr="0031550B">
        <w:tc>
          <w:tcPr>
            <w:tcW w:w="7088" w:type="dxa"/>
          </w:tcPr>
          <w:p w:rsidR="002114C3" w:rsidRPr="00385525" w:rsidRDefault="002114C3" w:rsidP="00315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раздела по линейному графику</w:t>
            </w:r>
          </w:p>
        </w:tc>
        <w:tc>
          <w:tcPr>
            <w:tcW w:w="2835" w:type="dxa"/>
          </w:tcPr>
          <w:p w:rsidR="002114C3" w:rsidRDefault="002114C3" w:rsidP="003155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C3" w:rsidRPr="00ED0F99" w:rsidRDefault="002114C3" w:rsidP="002114C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114C3" w:rsidRPr="00385525" w:rsidRDefault="002114C3" w:rsidP="00EF0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25">
        <w:rPr>
          <w:rFonts w:ascii="Times New Roman" w:hAnsi="Times New Roman" w:cs="Times New Roman"/>
          <w:b/>
          <w:sz w:val="24"/>
          <w:szCs w:val="24"/>
        </w:rPr>
        <w:t xml:space="preserve">Задание выдал </w:t>
      </w:r>
      <w:r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Pr="0038552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114C3" w:rsidRPr="003435A3" w:rsidTr="00496F92">
        <w:tc>
          <w:tcPr>
            <w:tcW w:w="2660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2114C3" w:rsidTr="00496F92">
        <w:tc>
          <w:tcPr>
            <w:tcW w:w="2660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C3" w:rsidRPr="00ED0F99" w:rsidRDefault="002114C3" w:rsidP="002114C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114C3" w:rsidRPr="00385525" w:rsidRDefault="002114C3" w:rsidP="00EF0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25">
        <w:rPr>
          <w:rFonts w:ascii="Times New Roman" w:hAnsi="Times New Roman" w:cs="Times New Roman"/>
          <w:b/>
          <w:sz w:val="24"/>
          <w:szCs w:val="24"/>
        </w:rPr>
        <w:t>Задание принял к исполнению студент: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417"/>
      </w:tblGrid>
      <w:tr w:rsidR="002114C3" w:rsidRPr="003435A3" w:rsidTr="00496F92">
        <w:trPr>
          <w:trHeight w:val="227"/>
        </w:trPr>
        <w:tc>
          <w:tcPr>
            <w:tcW w:w="1951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Группа</w:t>
            </w:r>
          </w:p>
        </w:tc>
        <w:tc>
          <w:tcPr>
            <w:tcW w:w="4820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2114C3" w:rsidRPr="003435A3" w:rsidRDefault="002114C3" w:rsidP="0031550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2114C3" w:rsidTr="00496F92">
        <w:tc>
          <w:tcPr>
            <w:tcW w:w="1951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4C3" w:rsidRDefault="002114C3" w:rsidP="0031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105" w:rsidRPr="005D7FDA" w:rsidRDefault="00943105" w:rsidP="005D7FDA">
      <w:pPr>
        <w:pStyle w:val="1"/>
        <w:spacing w:before="0" w:after="0" w:line="240" w:lineRule="auto"/>
        <w:jc w:val="left"/>
        <w:rPr>
          <w:sz w:val="24"/>
        </w:rPr>
      </w:pPr>
    </w:p>
    <w:sectPr w:rsidR="00943105" w:rsidRPr="005D7FDA" w:rsidSect="00802AA7">
      <w:footerReference w:type="default" r:id="rId8"/>
      <w:footnotePr>
        <w:numFmt w:val="chicago"/>
      </w:footnotePr>
      <w:pgSz w:w="11906" w:h="16838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1C" w:rsidRDefault="00DB2D1C" w:rsidP="008153F6">
      <w:pPr>
        <w:spacing w:after="0" w:line="240" w:lineRule="auto"/>
      </w:pPr>
      <w:r>
        <w:separator/>
      </w:r>
    </w:p>
  </w:endnote>
  <w:endnote w:type="continuationSeparator" w:id="0">
    <w:p w:rsidR="00DB2D1C" w:rsidRDefault="00DB2D1C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102688"/>
      <w:docPartObj>
        <w:docPartGallery w:val="Page Numbers (Bottom of Page)"/>
        <w:docPartUnique/>
      </w:docPartObj>
    </w:sdtPr>
    <w:sdtEndPr/>
    <w:sdtContent>
      <w:p w:rsidR="00CC0692" w:rsidRDefault="00CC069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692" w:rsidRDefault="00CC06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1C" w:rsidRDefault="00DB2D1C" w:rsidP="008153F6">
      <w:pPr>
        <w:spacing w:after="0" w:line="240" w:lineRule="auto"/>
      </w:pPr>
      <w:r>
        <w:separator/>
      </w:r>
    </w:p>
  </w:footnote>
  <w:footnote w:type="continuationSeparator" w:id="0">
    <w:p w:rsidR="00DB2D1C" w:rsidRDefault="00DB2D1C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 w15:restartNumberingAfterBreak="0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 w15:restartNumberingAfterBreak="0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 w15:restartNumberingAfterBreak="0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B6AEF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D7FDA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283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57C0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6E3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08B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97F16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2D1C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35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513E"/>
  <w15:docId w15:val="{60767721-C815-467C-A13C-7FF92B7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C2B1-42D1-4358-B428-09B749C2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Пользователь Windows</cp:lastModifiedBy>
  <cp:revision>44</cp:revision>
  <cp:lastPrinted>2014-02-06T04:04:00Z</cp:lastPrinted>
  <dcterms:created xsi:type="dcterms:W3CDTF">2014-01-16T04:37:00Z</dcterms:created>
  <dcterms:modified xsi:type="dcterms:W3CDTF">2019-04-02T08:24:00Z</dcterms:modified>
</cp:coreProperties>
</file>