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7E" w:rsidRPr="007038AF" w:rsidRDefault="006C277E" w:rsidP="00423FC0">
      <w:pPr>
        <w:ind w:firstLine="5040"/>
        <w:jc w:val="right"/>
        <w:rPr>
          <w:b/>
          <w:sz w:val="28"/>
          <w:szCs w:val="28"/>
        </w:rPr>
      </w:pPr>
      <w:r w:rsidRPr="007038AF">
        <w:rPr>
          <w:b/>
          <w:sz w:val="28"/>
          <w:szCs w:val="28"/>
        </w:rPr>
        <w:t>УТВЕРЖДАЮ</w:t>
      </w:r>
    </w:p>
    <w:p w:rsidR="006C277E" w:rsidRPr="00233E97" w:rsidRDefault="00F7364F" w:rsidP="00423FC0">
      <w:pPr>
        <w:ind w:firstLine="5040"/>
        <w:jc w:val="right"/>
        <w:rPr>
          <w:sz w:val="28"/>
          <w:szCs w:val="28"/>
        </w:rPr>
      </w:pPr>
      <w:r w:rsidRPr="00233E97">
        <w:rPr>
          <w:sz w:val="28"/>
          <w:szCs w:val="28"/>
        </w:rPr>
        <w:t>Проректор-д</w:t>
      </w:r>
      <w:r w:rsidR="006C277E" w:rsidRPr="00233E97">
        <w:rPr>
          <w:sz w:val="28"/>
          <w:szCs w:val="28"/>
        </w:rPr>
        <w:t xml:space="preserve">иректор </w:t>
      </w:r>
      <w:r w:rsidRPr="00233E97">
        <w:rPr>
          <w:sz w:val="28"/>
          <w:szCs w:val="28"/>
        </w:rPr>
        <w:t>ИПР</w:t>
      </w:r>
    </w:p>
    <w:p w:rsidR="006C277E" w:rsidRPr="00233E97" w:rsidRDefault="00F7364F" w:rsidP="00423FC0">
      <w:pPr>
        <w:ind w:firstLine="5040"/>
        <w:jc w:val="right"/>
        <w:rPr>
          <w:sz w:val="28"/>
          <w:szCs w:val="28"/>
        </w:rPr>
      </w:pPr>
      <w:r w:rsidRPr="00233E97">
        <w:rPr>
          <w:sz w:val="28"/>
          <w:szCs w:val="28"/>
        </w:rPr>
        <w:t>___________А.</w:t>
      </w:r>
      <w:r w:rsidR="0012678F">
        <w:rPr>
          <w:sz w:val="28"/>
          <w:szCs w:val="28"/>
        </w:rPr>
        <w:t>Ю</w:t>
      </w:r>
      <w:r w:rsidRPr="00233E97">
        <w:rPr>
          <w:sz w:val="28"/>
          <w:szCs w:val="28"/>
        </w:rPr>
        <w:t xml:space="preserve">. </w:t>
      </w:r>
      <w:r w:rsidR="0012678F">
        <w:rPr>
          <w:sz w:val="28"/>
          <w:szCs w:val="28"/>
        </w:rPr>
        <w:t>Дмитриев</w:t>
      </w:r>
    </w:p>
    <w:p w:rsidR="00F7364F" w:rsidRPr="00233E97" w:rsidRDefault="00F7364F" w:rsidP="00423FC0">
      <w:pPr>
        <w:ind w:firstLine="5040"/>
        <w:jc w:val="right"/>
        <w:rPr>
          <w:sz w:val="28"/>
          <w:szCs w:val="28"/>
        </w:rPr>
      </w:pPr>
    </w:p>
    <w:p w:rsidR="004E6E2A" w:rsidRPr="00233E97" w:rsidRDefault="004E6E2A" w:rsidP="00423FC0">
      <w:pPr>
        <w:ind w:firstLine="5040"/>
        <w:jc w:val="right"/>
        <w:rPr>
          <w:sz w:val="28"/>
          <w:szCs w:val="28"/>
        </w:rPr>
      </w:pPr>
    </w:p>
    <w:p w:rsidR="006C277E" w:rsidRPr="00233E97" w:rsidRDefault="00F7364F" w:rsidP="00423FC0">
      <w:pPr>
        <w:ind w:firstLine="5040"/>
        <w:jc w:val="right"/>
        <w:rPr>
          <w:sz w:val="28"/>
          <w:szCs w:val="28"/>
        </w:rPr>
      </w:pPr>
      <w:r w:rsidRPr="00233E97">
        <w:rPr>
          <w:sz w:val="28"/>
          <w:szCs w:val="28"/>
        </w:rPr>
        <w:t xml:space="preserve"> </w:t>
      </w:r>
      <w:r w:rsidR="006C277E" w:rsidRPr="00233E97">
        <w:rPr>
          <w:sz w:val="28"/>
          <w:szCs w:val="28"/>
        </w:rPr>
        <w:t>«___»_____________201</w:t>
      </w:r>
      <w:r w:rsidR="000415CB">
        <w:rPr>
          <w:sz w:val="28"/>
          <w:szCs w:val="28"/>
        </w:rPr>
        <w:t>4</w:t>
      </w:r>
      <w:r w:rsidR="006C277E" w:rsidRPr="00233E97">
        <w:rPr>
          <w:sz w:val="28"/>
          <w:szCs w:val="28"/>
        </w:rPr>
        <w:t xml:space="preserve"> г.</w:t>
      </w:r>
    </w:p>
    <w:p w:rsidR="006C277E" w:rsidRPr="00233E97" w:rsidRDefault="006C277E" w:rsidP="00423FC0">
      <w:pPr>
        <w:ind w:firstLine="600"/>
        <w:jc w:val="right"/>
        <w:rPr>
          <w:sz w:val="28"/>
          <w:szCs w:val="28"/>
        </w:rPr>
      </w:pPr>
    </w:p>
    <w:p w:rsidR="006C277E" w:rsidRPr="00233E97" w:rsidRDefault="006C277E" w:rsidP="006C277E">
      <w:pPr>
        <w:ind w:firstLine="600"/>
        <w:rPr>
          <w:sz w:val="28"/>
          <w:szCs w:val="28"/>
        </w:rPr>
      </w:pPr>
    </w:p>
    <w:p w:rsidR="006C277E" w:rsidRPr="00233E97" w:rsidRDefault="006C277E" w:rsidP="006C277E">
      <w:pPr>
        <w:ind w:firstLine="600"/>
        <w:rPr>
          <w:sz w:val="28"/>
          <w:szCs w:val="28"/>
        </w:rPr>
      </w:pPr>
    </w:p>
    <w:p w:rsidR="006C277E" w:rsidRPr="00233E97" w:rsidRDefault="006C277E" w:rsidP="006C277E">
      <w:pPr>
        <w:ind w:firstLine="600"/>
        <w:rPr>
          <w:b/>
          <w:sz w:val="28"/>
          <w:szCs w:val="28"/>
        </w:rPr>
      </w:pPr>
    </w:p>
    <w:p w:rsidR="006C277E" w:rsidRPr="00233E97" w:rsidRDefault="006C277E" w:rsidP="006C277E">
      <w:pPr>
        <w:pStyle w:val="ac"/>
        <w:spacing w:after="0"/>
        <w:ind w:firstLine="600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233E97">
        <w:rPr>
          <w:rFonts w:ascii="Times New Roman" w:hAnsi="Times New Roman" w:cs="Times New Roman"/>
          <w:b/>
          <w:sz w:val="28"/>
        </w:rPr>
        <w:t>РАБОЧАЯ ПРОГРАММА</w:t>
      </w:r>
      <w:r w:rsidR="001150CA" w:rsidRPr="00233E97">
        <w:rPr>
          <w:rFonts w:ascii="Times New Roman" w:hAnsi="Times New Roman" w:cs="Times New Roman"/>
          <w:b/>
          <w:sz w:val="28"/>
        </w:rPr>
        <w:t xml:space="preserve"> </w:t>
      </w:r>
      <w:r w:rsidR="004E6E2A" w:rsidRPr="00233E97">
        <w:rPr>
          <w:rFonts w:ascii="Times New Roman" w:hAnsi="Times New Roman" w:cs="Times New Roman"/>
          <w:b/>
          <w:caps/>
          <w:sz w:val="28"/>
        </w:rPr>
        <w:t>Производственной</w:t>
      </w:r>
      <w:r w:rsidRPr="00233E97">
        <w:rPr>
          <w:rFonts w:ascii="Times New Roman" w:hAnsi="Times New Roman" w:cs="Times New Roman"/>
          <w:b/>
          <w:sz w:val="28"/>
        </w:rPr>
        <w:t xml:space="preserve"> ПРАКТИКИ</w:t>
      </w:r>
      <w:r w:rsidRPr="00233E97">
        <w:rPr>
          <w:rFonts w:ascii="Times New Roman" w:hAnsi="Times New Roman" w:cs="Times New Roman"/>
          <w:b/>
          <w:sz w:val="28"/>
        </w:rPr>
        <w:br/>
      </w:r>
    </w:p>
    <w:p w:rsidR="001B7A16" w:rsidRPr="00E06029" w:rsidRDefault="001B7A16" w:rsidP="001B7A16">
      <w:pPr>
        <w:jc w:val="both"/>
      </w:pPr>
      <w:r w:rsidRPr="00E06029">
        <w:t>НАПРАВЛЕНИЕ ООП _____24</w:t>
      </w:r>
      <w:r>
        <w:t>10</w:t>
      </w:r>
      <w:r w:rsidRPr="00E06029">
        <w:t xml:space="preserve">00 </w:t>
      </w:r>
      <w:proofErr w:type="spellStart"/>
      <w:r>
        <w:t>Энерго</w:t>
      </w:r>
      <w:proofErr w:type="spellEnd"/>
      <w:r>
        <w:t>-и ресурсосберегающие процессы в х</w:t>
      </w:r>
      <w:r>
        <w:t>и</w:t>
      </w:r>
      <w:r>
        <w:t>мической технологии, нефтехимии и биотехнологии</w:t>
      </w:r>
      <w:r w:rsidRPr="00E06029">
        <w:t xml:space="preserve"> ________</w:t>
      </w:r>
    </w:p>
    <w:p w:rsidR="001B7A16" w:rsidRPr="00E06029" w:rsidRDefault="001B7A16" w:rsidP="001B7A16">
      <w:pPr>
        <w:jc w:val="both"/>
      </w:pPr>
    </w:p>
    <w:p w:rsidR="001B7A16" w:rsidRPr="00E06029" w:rsidRDefault="001B7A16" w:rsidP="001B7A16">
      <w:pPr>
        <w:jc w:val="both"/>
      </w:pPr>
      <w:r w:rsidRPr="00E06029">
        <w:t>ПРОФИЛИ ПОДГОТОВКИ:</w:t>
      </w:r>
      <w:bookmarkStart w:id="0" w:name="_GoBack"/>
      <w:bookmarkEnd w:id="0"/>
    </w:p>
    <w:p w:rsidR="001B7A16" w:rsidRDefault="001B7A16" w:rsidP="001B7A16">
      <w:pPr>
        <w:jc w:val="both"/>
      </w:pPr>
      <w:r>
        <w:t>Основные процессы химических производств и химическая кибернетика</w:t>
      </w:r>
    </w:p>
    <w:p w:rsidR="001B7A16" w:rsidRDefault="001B7A16" w:rsidP="001B7A16">
      <w:pPr>
        <w:jc w:val="both"/>
      </w:pPr>
      <w:r>
        <w:t>Машины и аппараты химических производств</w:t>
      </w:r>
    </w:p>
    <w:p w:rsidR="001B7A16" w:rsidRPr="00E06029" w:rsidRDefault="001B7A16" w:rsidP="001B7A16">
      <w:pPr>
        <w:jc w:val="both"/>
      </w:pPr>
      <w:r>
        <w:t>Охрана окружающей среды и рациональное использование природных ресурсов</w:t>
      </w:r>
    </w:p>
    <w:p w:rsidR="006C277E" w:rsidRPr="00233E97" w:rsidRDefault="006C277E" w:rsidP="004E6E2A">
      <w:pPr>
        <w:tabs>
          <w:tab w:val="left" w:pos="7761"/>
          <w:tab w:val="right" w:leader="underscore" w:pos="8505"/>
        </w:tabs>
        <w:jc w:val="both"/>
        <w:rPr>
          <w:bCs/>
          <w:sz w:val="28"/>
          <w:szCs w:val="28"/>
        </w:rPr>
      </w:pPr>
      <w:r w:rsidRPr="00233E97">
        <w:rPr>
          <w:bCs/>
          <w:sz w:val="28"/>
          <w:szCs w:val="28"/>
        </w:rPr>
        <w:tab/>
      </w:r>
    </w:p>
    <w:p w:rsidR="004E6E2A" w:rsidRPr="00233E97" w:rsidRDefault="004E6E2A" w:rsidP="004E6E2A">
      <w:pPr>
        <w:tabs>
          <w:tab w:val="left" w:pos="7761"/>
          <w:tab w:val="right" w:leader="underscore" w:pos="8505"/>
        </w:tabs>
        <w:jc w:val="both"/>
        <w:rPr>
          <w:bCs/>
          <w:sz w:val="28"/>
          <w:szCs w:val="28"/>
        </w:rPr>
      </w:pPr>
    </w:p>
    <w:p w:rsidR="006C277E" w:rsidRPr="00233E97" w:rsidRDefault="006C277E" w:rsidP="006C277E">
      <w:pPr>
        <w:tabs>
          <w:tab w:val="right" w:leader="underscore" w:pos="8505"/>
        </w:tabs>
        <w:rPr>
          <w:bCs/>
          <w:sz w:val="28"/>
          <w:szCs w:val="28"/>
        </w:rPr>
      </w:pPr>
      <w:r w:rsidRPr="00233E97">
        <w:rPr>
          <w:bCs/>
          <w:sz w:val="28"/>
          <w:szCs w:val="28"/>
        </w:rPr>
        <w:t>КВАЛИФИКАЦИЯ (СТЕПЕНЬ) ВЫПУСКНИКА</w:t>
      </w:r>
    </w:p>
    <w:p w:rsidR="006C277E" w:rsidRPr="00233E97" w:rsidRDefault="004E6E2A" w:rsidP="006C277E">
      <w:pPr>
        <w:tabs>
          <w:tab w:val="right" w:leader="underscore" w:pos="8505"/>
        </w:tabs>
        <w:rPr>
          <w:bCs/>
          <w:sz w:val="28"/>
          <w:szCs w:val="28"/>
        </w:rPr>
      </w:pPr>
      <w:r w:rsidRPr="00233E97">
        <w:rPr>
          <w:bCs/>
          <w:sz w:val="28"/>
          <w:szCs w:val="28"/>
        </w:rPr>
        <w:t>Бакалавр</w:t>
      </w:r>
    </w:p>
    <w:p w:rsidR="006C277E" w:rsidRPr="00233E97" w:rsidRDefault="006C277E" w:rsidP="006C277E">
      <w:pPr>
        <w:tabs>
          <w:tab w:val="left" w:pos="708"/>
        </w:tabs>
        <w:ind w:firstLine="600"/>
        <w:rPr>
          <w:b/>
          <w:sz w:val="28"/>
          <w:szCs w:val="28"/>
        </w:rPr>
      </w:pPr>
    </w:p>
    <w:p w:rsidR="006C277E" w:rsidRPr="00233E97" w:rsidRDefault="006C277E" w:rsidP="006C277E">
      <w:pPr>
        <w:tabs>
          <w:tab w:val="left" w:pos="708"/>
        </w:tabs>
        <w:ind w:firstLine="600"/>
        <w:rPr>
          <w:b/>
          <w:sz w:val="28"/>
          <w:szCs w:val="28"/>
        </w:rPr>
      </w:pPr>
    </w:p>
    <w:p w:rsidR="006C277E" w:rsidRPr="00233E97" w:rsidRDefault="006C277E" w:rsidP="006C277E">
      <w:pPr>
        <w:tabs>
          <w:tab w:val="left" w:pos="708"/>
        </w:tabs>
        <w:ind w:firstLine="600"/>
        <w:rPr>
          <w:b/>
          <w:sz w:val="28"/>
          <w:szCs w:val="28"/>
        </w:rPr>
      </w:pPr>
    </w:p>
    <w:p w:rsidR="006C277E" w:rsidRPr="00233E97" w:rsidRDefault="006C277E" w:rsidP="006C277E">
      <w:pPr>
        <w:tabs>
          <w:tab w:val="left" w:pos="708"/>
        </w:tabs>
        <w:ind w:firstLine="600"/>
        <w:rPr>
          <w:b/>
          <w:sz w:val="28"/>
          <w:szCs w:val="28"/>
        </w:rPr>
      </w:pPr>
    </w:p>
    <w:p w:rsidR="006C277E" w:rsidRPr="00233E97" w:rsidRDefault="006C277E" w:rsidP="006C277E">
      <w:pPr>
        <w:tabs>
          <w:tab w:val="left" w:pos="708"/>
        </w:tabs>
        <w:ind w:firstLine="600"/>
        <w:rPr>
          <w:b/>
          <w:sz w:val="28"/>
          <w:szCs w:val="28"/>
        </w:rPr>
      </w:pPr>
    </w:p>
    <w:p w:rsidR="006C277E" w:rsidRPr="00233E97" w:rsidRDefault="006C277E" w:rsidP="006C277E">
      <w:pPr>
        <w:tabs>
          <w:tab w:val="left" w:pos="708"/>
        </w:tabs>
        <w:ind w:firstLine="600"/>
        <w:rPr>
          <w:b/>
          <w:sz w:val="28"/>
          <w:szCs w:val="28"/>
        </w:rPr>
      </w:pPr>
    </w:p>
    <w:p w:rsidR="006C277E" w:rsidRPr="00233E97" w:rsidRDefault="006C277E" w:rsidP="006C277E">
      <w:pPr>
        <w:tabs>
          <w:tab w:val="left" w:pos="708"/>
        </w:tabs>
        <w:ind w:firstLine="600"/>
        <w:jc w:val="center"/>
        <w:rPr>
          <w:bCs/>
          <w:sz w:val="28"/>
          <w:szCs w:val="28"/>
        </w:rPr>
      </w:pPr>
      <w:r w:rsidRPr="00233E97">
        <w:rPr>
          <w:bCs/>
          <w:sz w:val="28"/>
          <w:szCs w:val="28"/>
        </w:rPr>
        <w:t>201</w:t>
      </w:r>
      <w:r w:rsidR="000415CB">
        <w:rPr>
          <w:bCs/>
          <w:sz w:val="28"/>
          <w:szCs w:val="28"/>
        </w:rPr>
        <w:t>4</w:t>
      </w:r>
      <w:r w:rsidRPr="00233E97">
        <w:rPr>
          <w:bCs/>
          <w:sz w:val="28"/>
          <w:szCs w:val="28"/>
        </w:rPr>
        <w:t xml:space="preserve"> г.</w:t>
      </w:r>
    </w:p>
    <w:p w:rsidR="006C277E" w:rsidRPr="00233E97" w:rsidRDefault="006C277E" w:rsidP="00790A81">
      <w:pPr>
        <w:jc w:val="center"/>
        <w:rPr>
          <w:b/>
          <w:caps/>
        </w:rPr>
      </w:pPr>
      <w:r w:rsidRPr="00233E97">
        <w:rPr>
          <w:bCs/>
          <w:sz w:val="28"/>
          <w:szCs w:val="28"/>
        </w:rPr>
        <w:br w:type="page"/>
      </w:r>
      <w:bookmarkStart w:id="1" w:name="_Toc263612333"/>
      <w:r w:rsidRPr="00233E97">
        <w:rPr>
          <w:b/>
          <w:caps/>
        </w:rPr>
        <w:lastRenderedPageBreak/>
        <w:t>1. Цел</w:t>
      </w:r>
      <w:r w:rsidR="00790A81" w:rsidRPr="00233E97">
        <w:rPr>
          <w:b/>
          <w:caps/>
        </w:rPr>
        <w:t>И</w:t>
      </w:r>
      <w:r w:rsidRPr="00233E97">
        <w:rPr>
          <w:b/>
          <w:caps/>
        </w:rPr>
        <w:t xml:space="preserve"> практики</w:t>
      </w:r>
      <w:bookmarkEnd w:id="1"/>
    </w:p>
    <w:p w:rsidR="00790A81" w:rsidRPr="00233E97" w:rsidRDefault="00790A81" w:rsidP="00790A81">
      <w:pPr>
        <w:jc w:val="center"/>
        <w:rPr>
          <w:b/>
        </w:rPr>
      </w:pPr>
    </w:p>
    <w:p w:rsidR="00790A81" w:rsidRPr="00233E97" w:rsidRDefault="00790A81" w:rsidP="00790A81">
      <w:pPr>
        <w:suppressAutoHyphens/>
        <w:ind w:firstLine="567"/>
        <w:jc w:val="both"/>
      </w:pPr>
      <w:bookmarkStart w:id="2" w:name="_Toc263612334"/>
      <w:r w:rsidRPr="00233E97">
        <w:rPr>
          <w:i/>
        </w:rPr>
        <w:t>Производственная практика</w:t>
      </w:r>
      <w:r w:rsidRPr="00233E97">
        <w:t xml:space="preserve"> студентов является важнейшим этапом ООП подготовки </w:t>
      </w:r>
      <w:r w:rsidR="00F72228" w:rsidRPr="00196BCC">
        <w:t>бакалавров</w:t>
      </w:r>
      <w:r w:rsidRPr="00233E97">
        <w:t xml:space="preserve"> по направлению «</w:t>
      </w:r>
      <w:proofErr w:type="spellStart"/>
      <w:r w:rsidR="001B7A16">
        <w:t>Энерго</w:t>
      </w:r>
      <w:proofErr w:type="spellEnd"/>
      <w:r w:rsidR="001B7A16">
        <w:t>-и ресурсосберегающие процессы в химической технологии, нефтехимии и биотехнологии</w:t>
      </w:r>
      <w:r w:rsidRPr="00233E97">
        <w:t>» и проводится на промышленных предприятиях, в учреждениях и организациях химической отрасли, оснащенных современным оборудованием и использующих передовые технологии.</w:t>
      </w:r>
    </w:p>
    <w:p w:rsidR="00790A81" w:rsidRPr="00233E97" w:rsidRDefault="00790A81" w:rsidP="00790A81">
      <w:pPr>
        <w:suppressAutoHyphens/>
        <w:ind w:firstLine="567"/>
        <w:jc w:val="both"/>
      </w:pPr>
    </w:p>
    <w:p w:rsidR="00790A81" w:rsidRPr="00233E97" w:rsidRDefault="00790A81" w:rsidP="00790A81">
      <w:pPr>
        <w:pStyle w:val="aa"/>
        <w:widowControl w:val="0"/>
        <w:ind w:firstLine="567"/>
        <w:rPr>
          <w:rFonts w:ascii="Times New Roman" w:hAnsi="Times New Roman" w:cs="Times New Roman"/>
          <w:i/>
          <w:szCs w:val="24"/>
        </w:rPr>
      </w:pPr>
      <w:r w:rsidRPr="00233E97">
        <w:rPr>
          <w:rFonts w:ascii="Times New Roman" w:hAnsi="Times New Roman" w:cs="Times New Roman"/>
          <w:i/>
          <w:szCs w:val="24"/>
        </w:rPr>
        <w:t xml:space="preserve">Цели </w:t>
      </w:r>
      <w:r w:rsidR="00340012">
        <w:rPr>
          <w:rFonts w:ascii="Times New Roman" w:hAnsi="Times New Roman" w:cs="Times New Roman"/>
          <w:i/>
          <w:szCs w:val="24"/>
        </w:rPr>
        <w:t>производственной практики</w:t>
      </w:r>
      <w:r w:rsidRPr="00233E97">
        <w:rPr>
          <w:rFonts w:ascii="Times New Roman" w:hAnsi="Times New Roman" w:cs="Times New Roman"/>
          <w:i/>
          <w:szCs w:val="24"/>
        </w:rPr>
        <w:t xml:space="preserve"> и их соответствие целям ООП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4012"/>
        <w:gridCol w:w="3906"/>
      </w:tblGrid>
      <w:tr w:rsidR="00790A81" w:rsidRPr="00233E97" w:rsidTr="00502F67">
        <w:tc>
          <w:tcPr>
            <w:tcW w:w="780" w:type="dxa"/>
          </w:tcPr>
          <w:p w:rsidR="00790A81" w:rsidRPr="00502F67" w:rsidRDefault="00790A81" w:rsidP="00502F67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67">
              <w:rPr>
                <w:rFonts w:ascii="Times New Roman" w:hAnsi="Times New Roman" w:cs="Times New Roman"/>
                <w:sz w:val="20"/>
                <w:szCs w:val="20"/>
              </w:rPr>
              <w:t>Код ц</w:t>
            </w:r>
            <w:r w:rsidRPr="00502F6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2F67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</w:p>
        </w:tc>
        <w:tc>
          <w:tcPr>
            <w:tcW w:w="4080" w:type="dxa"/>
          </w:tcPr>
          <w:p w:rsidR="00790A81" w:rsidRPr="00502F67" w:rsidRDefault="00790A81" w:rsidP="00502F67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67">
              <w:rPr>
                <w:rFonts w:ascii="Times New Roman" w:hAnsi="Times New Roman" w:cs="Times New Roman"/>
                <w:sz w:val="20"/>
                <w:szCs w:val="20"/>
              </w:rPr>
              <w:t>Цели производственной практики</w:t>
            </w:r>
          </w:p>
        </w:tc>
        <w:tc>
          <w:tcPr>
            <w:tcW w:w="3960" w:type="dxa"/>
          </w:tcPr>
          <w:p w:rsidR="00790A81" w:rsidRPr="00502F67" w:rsidRDefault="00790A81" w:rsidP="00502F67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67">
              <w:rPr>
                <w:rFonts w:ascii="Times New Roman" w:hAnsi="Times New Roman" w:cs="Times New Roman"/>
                <w:sz w:val="20"/>
                <w:szCs w:val="20"/>
              </w:rPr>
              <w:t>Цели ООП</w:t>
            </w:r>
          </w:p>
        </w:tc>
      </w:tr>
      <w:tr w:rsidR="00790A81" w:rsidRPr="00340012" w:rsidTr="00502F67">
        <w:tc>
          <w:tcPr>
            <w:tcW w:w="780" w:type="dxa"/>
          </w:tcPr>
          <w:p w:rsidR="00790A81" w:rsidRPr="00340012" w:rsidRDefault="00790A81" w:rsidP="00502F67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012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Start"/>
            <w:r w:rsidRPr="003400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80" w:type="dxa"/>
          </w:tcPr>
          <w:p w:rsidR="00B30C36" w:rsidRPr="00340012" w:rsidRDefault="007C023B" w:rsidP="00502F67">
            <w:pPr>
              <w:widowControl w:val="0"/>
              <w:tabs>
                <w:tab w:val="num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0012">
              <w:rPr>
                <w:sz w:val="20"/>
                <w:szCs w:val="20"/>
              </w:rPr>
              <w:t>З</w:t>
            </w:r>
            <w:r w:rsidR="00B30C36" w:rsidRPr="00340012">
              <w:rPr>
                <w:sz w:val="20"/>
                <w:szCs w:val="20"/>
              </w:rPr>
              <w:t>акрепление теоретических основ и практических знаний, полученных за время обучения; на основе глубокого изучения опыта работы предприятия, на котором студенты проходят практику;</w:t>
            </w:r>
          </w:p>
          <w:p w:rsidR="007C023B" w:rsidRPr="00340012" w:rsidRDefault="007C023B" w:rsidP="00502F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0012">
              <w:rPr>
                <w:sz w:val="20"/>
                <w:szCs w:val="20"/>
              </w:rPr>
              <w:t>овладение студентами производственными навыками, передовыми методами труда</w:t>
            </w:r>
            <w:r w:rsidR="00196BCC" w:rsidRPr="00340012">
              <w:rPr>
                <w:sz w:val="20"/>
                <w:szCs w:val="20"/>
              </w:rPr>
              <w:t>,</w:t>
            </w:r>
          </w:p>
          <w:p w:rsidR="00196BCC" w:rsidRPr="00340012" w:rsidRDefault="00196BCC" w:rsidP="00196B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0012">
              <w:rPr>
                <w:sz w:val="20"/>
                <w:szCs w:val="20"/>
              </w:rPr>
              <w:t>ознакомление студентов с современной х</w:t>
            </w:r>
            <w:r w:rsidRPr="00340012">
              <w:rPr>
                <w:sz w:val="20"/>
                <w:szCs w:val="20"/>
              </w:rPr>
              <w:t>и</w:t>
            </w:r>
            <w:r w:rsidRPr="00340012">
              <w:rPr>
                <w:sz w:val="20"/>
                <w:szCs w:val="20"/>
              </w:rPr>
              <w:t>мической техникой, оборудованием</w:t>
            </w:r>
          </w:p>
        </w:tc>
        <w:tc>
          <w:tcPr>
            <w:tcW w:w="3960" w:type="dxa"/>
          </w:tcPr>
          <w:p w:rsidR="00790A81" w:rsidRPr="00340012" w:rsidRDefault="00790A81" w:rsidP="00502F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0012">
              <w:rPr>
                <w:sz w:val="20"/>
                <w:szCs w:val="20"/>
              </w:rPr>
              <w:t xml:space="preserve">Подготовка выпускников к </w:t>
            </w:r>
            <w:r w:rsidRPr="00340012">
              <w:rPr>
                <w:i/>
                <w:sz w:val="20"/>
                <w:szCs w:val="20"/>
              </w:rPr>
              <w:t>произво</w:t>
            </w:r>
            <w:r w:rsidRPr="00340012">
              <w:rPr>
                <w:i/>
                <w:sz w:val="20"/>
                <w:szCs w:val="20"/>
              </w:rPr>
              <w:t>д</w:t>
            </w:r>
            <w:r w:rsidRPr="00340012">
              <w:rPr>
                <w:i/>
                <w:sz w:val="20"/>
                <w:szCs w:val="20"/>
              </w:rPr>
              <w:t>ственно-технологической</w:t>
            </w:r>
            <w:r w:rsidRPr="00340012">
              <w:rPr>
                <w:sz w:val="20"/>
                <w:szCs w:val="20"/>
              </w:rPr>
              <w:t xml:space="preserve"> деятельности в области химических технологий, конк</w:t>
            </w:r>
            <w:r w:rsidRPr="00340012">
              <w:rPr>
                <w:sz w:val="20"/>
                <w:szCs w:val="20"/>
              </w:rPr>
              <w:t>у</w:t>
            </w:r>
            <w:r w:rsidRPr="00340012">
              <w:rPr>
                <w:sz w:val="20"/>
                <w:szCs w:val="20"/>
              </w:rPr>
              <w:t>рентоспособных на мировом рынке хим</w:t>
            </w:r>
            <w:r w:rsidRPr="00340012">
              <w:rPr>
                <w:sz w:val="20"/>
                <w:szCs w:val="20"/>
              </w:rPr>
              <w:t>и</w:t>
            </w:r>
            <w:r w:rsidRPr="00340012">
              <w:rPr>
                <w:sz w:val="20"/>
                <w:szCs w:val="20"/>
              </w:rPr>
              <w:t>ческих те</w:t>
            </w:r>
            <w:r w:rsidRPr="00340012">
              <w:rPr>
                <w:sz w:val="20"/>
                <w:szCs w:val="20"/>
              </w:rPr>
              <w:t>х</w:t>
            </w:r>
            <w:r w:rsidRPr="00340012">
              <w:rPr>
                <w:sz w:val="20"/>
                <w:szCs w:val="20"/>
              </w:rPr>
              <w:t>нологий.</w:t>
            </w:r>
          </w:p>
        </w:tc>
      </w:tr>
      <w:tr w:rsidR="00790A81" w:rsidRPr="00233E97" w:rsidTr="00502F67">
        <w:tc>
          <w:tcPr>
            <w:tcW w:w="780" w:type="dxa"/>
          </w:tcPr>
          <w:p w:rsidR="00790A81" w:rsidRPr="00340012" w:rsidRDefault="00790A81" w:rsidP="00502F67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012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Start"/>
            <w:r w:rsidRPr="003400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080" w:type="dxa"/>
          </w:tcPr>
          <w:p w:rsidR="007A5088" w:rsidRDefault="00196BCC" w:rsidP="007A508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012">
              <w:rPr>
                <w:sz w:val="20"/>
                <w:szCs w:val="20"/>
              </w:rPr>
              <w:t>о</w:t>
            </w:r>
            <w:r w:rsidRPr="00340012">
              <w:rPr>
                <w:rFonts w:ascii="Times New Roman" w:hAnsi="Times New Roman" w:cs="Times New Roman"/>
                <w:sz w:val="20"/>
                <w:szCs w:val="20"/>
              </w:rPr>
              <w:t xml:space="preserve">знакомление студентов с </w:t>
            </w:r>
            <w:r w:rsidR="007C023B" w:rsidRPr="00340012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  <w:r w:rsidR="007A5088">
              <w:rPr>
                <w:rFonts w:ascii="Times New Roman" w:hAnsi="Times New Roman" w:cs="Times New Roman"/>
                <w:sz w:val="20"/>
                <w:szCs w:val="20"/>
              </w:rPr>
              <w:t>тивно-технической документацией;</w:t>
            </w:r>
            <w:r w:rsidRPr="00340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0A81" w:rsidRPr="00340012" w:rsidRDefault="00196BCC" w:rsidP="007A5088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012">
              <w:rPr>
                <w:rFonts w:ascii="Times New Roman" w:hAnsi="Times New Roman" w:cs="Times New Roman"/>
                <w:sz w:val="20"/>
                <w:szCs w:val="20"/>
              </w:rPr>
              <w:t xml:space="preserve">сбор </w:t>
            </w:r>
            <w:r w:rsidR="007A5088">
              <w:rPr>
                <w:rFonts w:ascii="Times New Roman" w:hAnsi="Times New Roman" w:cs="Times New Roman"/>
                <w:sz w:val="20"/>
                <w:szCs w:val="20"/>
              </w:rPr>
              <w:t xml:space="preserve">студентами </w:t>
            </w:r>
            <w:r w:rsidRPr="00340012">
              <w:rPr>
                <w:rFonts w:ascii="Times New Roman" w:hAnsi="Times New Roman" w:cs="Times New Roman"/>
                <w:sz w:val="20"/>
                <w:szCs w:val="20"/>
              </w:rPr>
              <w:t>исходных данных для пр</w:t>
            </w:r>
            <w:r w:rsidRPr="003400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0012">
              <w:rPr>
                <w:rFonts w:ascii="Times New Roman" w:hAnsi="Times New Roman" w:cs="Times New Roman"/>
                <w:sz w:val="20"/>
                <w:szCs w:val="20"/>
              </w:rPr>
              <w:t>ектирования технологических процессов и устан</w:t>
            </w:r>
            <w:r w:rsidRPr="003400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0012">
              <w:rPr>
                <w:rFonts w:ascii="Times New Roman" w:hAnsi="Times New Roman" w:cs="Times New Roman"/>
                <w:sz w:val="20"/>
                <w:szCs w:val="20"/>
              </w:rPr>
              <w:t xml:space="preserve">вок </w:t>
            </w:r>
            <w:r w:rsidR="00B30C36" w:rsidRPr="00340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</w:tcPr>
          <w:p w:rsidR="00790A81" w:rsidRPr="00502F67" w:rsidRDefault="00790A81" w:rsidP="00196B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0012">
              <w:rPr>
                <w:sz w:val="20"/>
                <w:szCs w:val="20"/>
              </w:rPr>
              <w:t xml:space="preserve">Подготовка выпускников к </w:t>
            </w:r>
            <w:r w:rsidRPr="00340012">
              <w:rPr>
                <w:i/>
                <w:sz w:val="20"/>
                <w:szCs w:val="20"/>
              </w:rPr>
              <w:t>проектно</w:t>
            </w:r>
            <w:r w:rsidR="00196BCC" w:rsidRPr="00340012">
              <w:rPr>
                <w:i/>
                <w:sz w:val="20"/>
                <w:szCs w:val="20"/>
              </w:rPr>
              <w:t xml:space="preserve">й </w:t>
            </w:r>
            <w:r w:rsidR="00196BCC" w:rsidRPr="00340012">
              <w:rPr>
                <w:sz w:val="20"/>
                <w:szCs w:val="20"/>
              </w:rPr>
              <w:t>дея</w:t>
            </w:r>
            <w:r w:rsidRPr="00340012">
              <w:rPr>
                <w:sz w:val="20"/>
                <w:szCs w:val="20"/>
              </w:rPr>
              <w:t>тельности в области химических те</w:t>
            </w:r>
            <w:r w:rsidRPr="00340012">
              <w:rPr>
                <w:sz w:val="20"/>
                <w:szCs w:val="20"/>
              </w:rPr>
              <w:t>х</w:t>
            </w:r>
            <w:r w:rsidRPr="00340012">
              <w:rPr>
                <w:sz w:val="20"/>
                <w:szCs w:val="20"/>
              </w:rPr>
              <w:t>нологий, конкурентоспособных на мир</w:t>
            </w:r>
            <w:r w:rsidRPr="00340012">
              <w:rPr>
                <w:sz w:val="20"/>
                <w:szCs w:val="20"/>
              </w:rPr>
              <w:t>о</w:t>
            </w:r>
            <w:r w:rsidRPr="00340012">
              <w:rPr>
                <w:sz w:val="20"/>
                <w:szCs w:val="20"/>
              </w:rPr>
              <w:t>вом рынке химических технол</w:t>
            </w:r>
            <w:r w:rsidRPr="00340012">
              <w:rPr>
                <w:sz w:val="20"/>
                <w:szCs w:val="20"/>
              </w:rPr>
              <w:t>о</w:t>
            </w:r>
            <w:r w:rsidRPr="00340012">
              <w:rPr>
                <w:sz w:val="20"/>
                <w:szCs w:val="20"/>
              </w:rPr>
              <w:t>гий.</w:t>
            </w:r>
          </w:p>
        </w:tc>
      </w:tr>
      <w:tr w:rsidR="00790A81" w:rsidRPr="00233E97" w:rsidTr="00502F67">
        <w:trPr>
          <w:trHeight w:val="1391"/>
        </w:trPr>
        <w:tc>
          <w:tcPr>
            <w:tcW w:w="780" w:type="dxa"/>
          </w:tcPr>
          <w:p w:rsidR="00790A81" w:rsidRPr="00502F67" w:rsidRDefault="00790A81" w:rsidP="00502F67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67">
              <w:rPr>
                <w:rFonts w:ascii="Times New Roman" w:hAnsi="Times New Roman" w:cs="Times New Roman"/>
                <w:sz w:val="20"/>
                <w:szCs w:val="20"/>
              </w:rPr>
              <w:t>Ц3</w:t>
            </w:r>
          </w:p>
        </w:tc>
        <w:tc>
          <w:tcPr>
            <w:tcW w:w="4080" w:type="dxa"/>
          </w:tcPr>
          <w:p w:rsidR="00790A81" w:rsidRPr="00502F67" w:rsidRDefault="007C023B" w:rsidP="00502F67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F67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r w:rsidR="00B30C36" w:rsidRPr="00502F67">
              <w:rPr>
                <w:rFonts w:ascii="Times New Roman" w:hAnsi="Times New Roman" w:cs="Times New Roman"/>
                <w:sz w:val="20"/>
                <w:szCs w:val="20"/>
              </w:rPr>
              <w:t>накомление студентов с научно-исследовательскими центрами предпри</w:t>
            </w:r>
            <w:r w:rsidR="00B30C36" w:rsidRPr="00502F6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B30C36" w:rsidRPr="00502F67">
              <w:rPr>
                <w:rFonts w:ascii="Times New Roman" w:hAnsi="Times New Roman" w:cs="Times New Roman"/>
                <w:sz w:val="20"/>
                <w:szCs w:val="20"/>
              </w:rPr>
              <w:t>тий, ф</w:t>
            </w:r>
            <w:r w:rsidR="00790A81" w:rsidRPr="00502F67">
              <w:rPr>
                <w:rFonts w:ascii="Times New Roman" w:hAnsi="Times New Roman" w:cs="Times New Roman"/>
                <w:sz w:val="20"/>
                <w:szCs w:val="20"/>
              </w:rPr>
              <w:t>ормирование творческого мышл</w:t>
            </w:r>
            <w:r w:rsidR="00790A81" w:rsidRPr="00502F6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90A81" w:rsidRPr="00502F67">
              <w:rPr>
                <w:rFonts w:ascii="Times New Roman" w:hAnsi="Times New Roman" w:cs="Times New Roman"/>
                <w:sz w:val="20"/>
                <w:szCs w:val="20"/>
              </w:rPr>
              <w:t>ния, анализ результатов и</w:t>
            </w:r>
            <w:r w:rsidR="00790A81" w:rsidRPr="00502F6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90A81" w:rsidRPr="00502F67">
              <w:rPr>
                <w:rFonts w:ascii="Times New Roman" w:hAnsi="Times New Roman" w:cs="Times New Roman"/>
                <w:sz w:val="20"/>
                <w:szCs w:val="20"/>
              </w:rPr>
              <w:t>следований</w:t>
            </w:r>
          </w:p>
        </w:tc>
        <w:tc>
          <w:tcPr>
            <w:tcW w:w="3960" w:type="dxa"/>
          </w:tcPr>
          <w:p w:rsidR="00790A81" w:rsidRPr="00502F67" w:rsidRDefault="00790A81" w:rsidP="00502F67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502F67">
              <w:rPr>
                <w:sz w:val="20"/>
                <w:szCs w:val="20"/>
              </w:rPr>
              <w:t xml:space="preserve">Подготовка выпускников к </w:t>
            </w:r>
            <w:r w:rsidRPr="00502F67">
              <w:rPr>
                <w:i/>
                <w:sz w:val="20"/>
                <w:szCs w:val="20"/>
              </w:rPr>
              <w:t>научным и</w:t>
            </w:r>
            <w:r w:rsidRPr="00502F67">
              <w:rPr>
                <w:i/>
                <w:sz w:val="20"/>
                <w:szCs w:val="20"/>
              </w:rPr>
              <w:t>с</w:t>
            </w:r>
            <w:r w:rsidRPr="00502F67">
              <w:rPr>
                <w:i/>
                <w:sz w:val="20"/>
                <w:szCs w:val="20"/>
              </w:rPr>
              <w:t>следованиям</w:t>
            </w:r>
            <w:r w:rsidRPr="00502F67">
              <w:rPr>
                <w:sz w:val="20"/>
                <w:szCs w:val="20"/>
              </w:rPr>
              <w:t xml:space="preserve"> для решения задач, связа</w:t>
            </w:r>
            <w:r w:rsidRPr="00502F67">
              <w:rPr>
                <w:sz w:val="20"/>
                <w:szCs w:val="20"/>
              </w:rPr>
              <w:t>н</w:t>
            </w:r>
            <w:r w:rsidRPr="00502F67">
              <w:rPr>
                <w:sz w:val="20"/>
                <w:szCs w:val="20"/>
              </w:rPr>
              <w:t>ных с разработкой инновационных мет</w:t>
            </w:r>
            <w:r w:rsidRPr="00502F67">
              <w:rPr>
                <w:sz w:val="20"/>
                <w:szCs w:val="20"/>
              </w:rPr>
              <w:t>о</w:t>
            </w:r>
            <w:r w:rsidRPr="00502F67">
              <w:rPr>
                <w:sz w:val="20"/>
                <w:szCs w:val="20"/>
              </w:rPr>
              <w:t>дов создания химико-технологических процессов, в</w:t>
            </w:r>
            <w:r w:rsidRPr="00502F67">
              <w:rPr>
                <w:sz w:val="20"/>
                <w:szCs w:val="20"/>
              </w:rPr>
              <w:t>е</w:t>
            </w:r>
            <w:r w:rsidRPr="00502F67">
              <w:rPr>
                <w:sz w:val="20"/>
                <w:szCs w:val="20"/>
              </w:rPr>
              <w:t>ществ и материалов</w:t>
            </w:r>
          </w:p>
        </w:tc>
      </w:tr>
      <w:tr w:rsidR="000C7471" w:rsidRPr="00233E97" w:rsidTr="00502F67">
        <w:trPr>
          <w:trHeight w:val="1251"/>
        </w:trPr>
        <w:tc>
          <w:tcPr>
            <w:tcW w:w="780" w:type="dxa"/>
          </w:tcPr>
          <w:p w:rsidR="000C7471" w:rsidRPr="00502F67" w:rsidRDefault="000C7471" w:rsidP="00502F67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67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Start"/>
            <w:r w:rsidRPr="00502F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080" w:type="dxa"/>
          </w:tcPr>
          <w:p w:rsidR="000C7471" w:rsidRPr="00502F67" w:rsidRDefault="000C7471" w:rsidP="00502F67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F67">
              <w:rPr>
                <w:rFonts w:ascii="Times New Roman" w:hAnsi="Times New Roman" w:cs="Times New Roman"/>
                <w:sz w:val="20"/>
                <w:szCs w:val="20"/>
              </w:rPr>
              <w:t>Знакомство с прогрессивными формами организации производства, структурой его управления, экономикой; общезаводским хозяйством и общими принципами орган</w:t>
            </w:r>
            <w:r w:rsidRPr="00502F6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02F67">
              <w:rPr>
                <w:rFonts w:ascii="Times New Roman" w:hAnsi="Times New Roman" w:cs="Times New Roman"/>
                <w:sz w:val="20"/>
                <w:szCs w:val="20"/>
              </w:rPr>
              <w:t>зации химических производств</w:t>
            </w:r>
          </w:p>
        </w:tc>
        <w:tc>
          <w:tcPr>
            <w:tcW w:w="3960" w:type="dxa"/>
          </w:tcPr>
          <w:p w:rsidR="000C7471" w:rsidRPr="00502F67" w:rsidRDefault="000C7471" w:rsidP="00502F67">
            <w:pPr>
              <w:pStyle w:val="Default"/>
              <w:widowControl w:val="0"/>
              <w:rPr>
                <w:sz w:val="20"/>
                <w:szCs w:val="20"/>
              </w:rPr>
            </w:pPr>
            <w:r w:rsidRPr="00502F67">
              <w:rPr>
                <w:sz w:val="20"/>
                <w:szCs w:val="20"/>
              </w:rPr>
              <w:t xml:space="preserve">Подготовка выпускников к </w:t>
            </w:r>
            <w:r w:rsidRPr="00A21B97">
              <w:rPr>
                <w:i/>
                <w:sz w:val="20"/>
                <w:szCs w:val="20"/>
              </w:rPr>
              <w:t>организацио</w:t>
            </w:r>
            <w:r w:rsidRPr="00A21B97">
              <w:rPr>
                <w:i/>
                <w:sz w:val="20"/>
                <w:szCs w:val="20"/>
              </w:rPr>
              <w:t>н</w:t>
            </w:r>
            <w:r w:rsidRPr="00A21B97">
              <w:rPr>
                <w:i/>
                <w:sz w:val="20"/>
                <w:szCs w:val="20"/>
              </w:rPr>
              <w:t>но-управленческой</w:t>
            </w:r>
            <w:r w:rsidRPr="00502F67">
              <w:rPr>
                <w:sz w:val="20"/>
                <w:szCs w:val="20"/>
              </w:rPr>
              <w:t xml:space="preserve"> деятельн</w:t>
            </w:r>
            <w:r w:rsidRPr="00502F67">
              <w:rPr>
                <w:sz w:val="20"/>
                <w:szCs w:val="20"/>
              </w:rPr>
              <w:t>о</w:t>
            </w:r>
            <w:r w:rsidRPr="00502F67">
              <w:rPr>
                <w:sz w:val="20"/>
                <w:szCs w:val="20"/>
              </w:rPr>
              <w:t>сти</w:t>
            </w:r>
          </w:p>
          <w:p w:rsidR="000C7471" w:rsidRPr="00502F67" w:rsidRDefault="000C7471" w:rsidP="00502F67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90A81" w:rsidRPr="00233E97" w:rsidTr="00502F67">
        <w:tc>
          <w:tcPr>
            <w:tcW w:w="780" w:type="dxa"/>
          </w:tcPr>
          <w:p w:rsidR="00790A81" w:rsidRPr="00502F67" w:rsidRDefault="00790A81" w:rsidP="00502F67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67">
              <w:rPr>
                <w:rFonts w:ascii="Times New Roman" w:hAnsi="Times New Roman" w:cs="Times New Roman"/>
                <w:sz w:val="20"/>
                <w:szCs w:val="20"/>
              </w:rPr>
              <w:t>Ц5</w:t>
            </w:r>
          </w:p>
        </w:tc>
        <w:tc>
          <w:tcPr>
            <w:tcW w:w="4080" w:type="dxa"/>
          </w:tcPr>
          <w:p w:rsidR="00B30C36" w:rsidRPr="00502F67" w:rsidRDefault="007C023B" w:rsidP="00502F67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F67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="00B30C36" w:rsidRPr="00502F67">
              <w:rPr>
                <w:rFonts w:ascii="Times New Roman" w:hAnsi="Times New Roman" w:cs="Times New Roman"/>
                <w:sz w:val="20"/>
                <w:szCs w:val="20"/>
              </w:rPr>
              <w:t>аптация будущего специалиста в пр</w:t>
            </w:r>
            <w:r w:rsidR="00B30C36" w:rsidRPr="00502F6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30C36" w:rsidRPr="00502F67">
              <w:rPr>
                <w:rFonts w:ascii="Times New Roman" w:hAnsi="Times New Roman" w:cs="Times New Roman"/>
                <w:sz w:val="20"/>
                <w:szCs w:val="20"/>
              </w:rPr>
              <w:t>фессиональной среде,</w:t>
            </w:r>
          </w:p>
          <w:p w:rsidR="00B30C36" w:rsidRPr="00502F67" w:rsidRDefault="00B30C36" w:rsidP="00502F67">
            <w:pPr>
              <w:tabs>
                <w:tab w:val="num" w:pos="851"/>
              </w:tabs>
              <w:jc w:val="both"/>
              <w:rPr>
                <w:sz w:val="20"/>
                <w:szCs w:val="20"/>
              </w:rPr>
            </w:pPr>
            <w:r w:rsidRPr="00502F67">
              <w:rPr>
                <w:sz w:val="20"/>
                <w:szCs w:val="20"/>
              </w:rPr>
              <w:t>ознакомление с вопросами экологии и м</w:t>
            </w:r>
            <w:r w:rsidRPr="00502F67">
              <w:rPr>
                <w:sz w:val="20"/>
                <w:szCs w:val="20"/>
              </w:rPr>
              <w:t>е</w:t>
            </w:r>
            <w:r w:rsidRPr="00502F67">
              <w:rPr>
                <w:sz w:val="20"/>
                <w:szCs w:val="20"/>
              </w:rPr>
              <w:t>роприятиями по защите окружа</w:t>
            </w:r>
            <w:r w:rsidRPr="00502F67">
              <w:rPr>
                <w:sz w:val="20"/>
                <w:szCs w:val="20"/>
              </w:rPr>
              <w:t>ю</w:t>
            </w:r>
            <w:r w:rsidRPr="00502F67">
              <w:rPr>
                <w:sz w:val="20"/>
                <w:szCs w:val="20"/>
              </w:rPr>
              <w:t>щей среды и утилизации отходов производства;</w:t>
            </w:r>
          </w:p>
          <w:p w:rsidR="00790A81" w:rsidRPr="00502F67" w:rsidRDefault="00B30C36" w:rsidP="00502F67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F67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практических навыков в </w:t>
            </w:r>
            <w:r w:rsidRPr="00502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502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02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дущей профессиональной деятельности или в отдельных ее разделах</w:t>
            </w:r>
          </w:p>
        </w:tc>
        <w:tc>
          <w:tcPr>
            <w:tcW w:w="3960" w:type="dxa"/>
          </w:tcPr>
          <w:p w:rsidR="00790A81" w:rsidRPr="00502F67" w:rsidRDefault="00790A81" w:rsidP="00502F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F67">
              <w:rPr>
                <w:sz w:val="20"/>
                <w:szCs w:val="20"/>
              </w:rPr>
              <w:t xml:space="preserve">Подготовка выпускников к </w:t>
            </w:r>
            <w:r w:rsidRPr="00502F67">
              <w:rPr>
                <w:i/>
                <w:sz w:val="20"/>
                <w:szCs w:val="20"/>
              </w:rPr>
              <w:t>самообучению</w:t>
            </w:r>
            <w:r w:rsidRPr="00502F67">
              <w:rPr>
                <w:sz w:val="20"/>
                <w:szCs w:val="20"/>
              </w:rPr>
              <w:t xml:space="preserve"> и непрерывному профессиональному с</w:t>
            </w:r>
            <w:r w:rsidRPr="00502F67">
              <w:rPr>
                <w:sz w:val="20"/>
                <w:szCs w:val="20"/>
              </w:rPr>
              <w:t>а</w:t>
            </w:r>
            <w:r w:rsidRPr="00502F67">
              <w:rPr>
                <w:sz w:val="20"/>
                <w:szCs w:val="20"/>
              </w:rPr>
              <w:t>мосовершенствов</w:t>
            </w:r>
            <w:r w:rsidRPr="00502F67">
              <w:rPr>
                <w:sz w:val="20"/>
                <w:szCs w:val="20"/>
              </w:rPr>
              <w:t>а</w:t>
            </w:r>
            <w:r w:rsidRPr="00502F67">
              <w:rPr>
                <w:sz w:val="20"/>
                <w:szCs w:val="20"/>
              </w:rPr>
              <w:t>нию</w:t>
            </w:r>
          </w:p>
        </w:tc>
      </w:tr>
    </w:tbl>
    <w:p w:rsidR="00790A81" w:rsidRPr="00233E97" w:rsidRDefault="00790A81" w:rsidP="007C023B">
      <w:pPr>
        <w:jc w:val="both"/>
      </w:pPr>
    </w:p>
    <w:p w:rsidR="006C277E" w:rsidRPr="00233E97" w:rsidRDefault="006C277E" w:rsidP="007C023B">
      <w:pPr>
        <w:pStyle w:val="22"/>
        <w:spacing w:before="0" w:after="0"/>
        <w:rPr>
          <w:rFonts w:ascii="Times New Roman" w:hAnsi="Times New Roman"/>
          <w:caps/>
          <w:sz w:val="24"/>
          <w:szCs w:val="24"/>
        </w:rPr>
      </w:pPr>
      <w:r w:rsidRPr="00233E97">
        <w:rPr>
          <w:rFonts w:ascii="Times New Roman" w:hAnsi="Times New Roman"/>
          <w:caps/>
          <w:sz w:val="24"/>
          <w:szCs w:val="24"/>
        </w:rPr>
        <w:t>2. Задачи практики</w:t>
      </w:r>
      <w:bookmarkEnd w:id="2"/>
      <w:r w:rsidRPr="00233E97">
        <w:rPr>
          <w:rFonts w:ascii="Times New Roman" w:hAnsi="Times New Roman"/>
          <w:caps/>
          <w:sz w:val="24"/>
          <w:szCs w:val="24"/>
        </w:rPr>
        <w:t xml:space="preserve"> </w:t>
      </w:r>
    </w:p>
    <w:p w:rsidR="00790A81" w:rsidRPr="00233E97" w:rsidRDefault="00790A81" w:rsidP="007C023B">
      <w:pPr>
        <w:pStyle w:val="22"/>
        <w:spacing w:before="0" w:after="0" w:line="252" w:lineRule="auto"/>
        <w:rPr>
          <w:rFonts w:ascii="Times New Roman" w:hAnsi="Times New Roman"/>
          <w:sz w:val="24"/>
          <w:szCs w:val="24"/>
        </w:rPr>
      </w:pPr>
    </w:p>
    <w:p w:rsidR="00790A81" w:rsidRPr="00233E97" w:rsidRDefault="00790A81" w:rsidP="007C023B">
      <w:pPr>
        <w:ind w:firstLine="567"/>
        <w:jc w:val="both"/>
      </w:pPr>
      <w:bookmarkStart w:id="3" w:name="_Toc263612335"/>
      <w:r w:rsidRPr="00233E97">
        <w:t xml:space="preserve">Для эффективного достижения перечисленных выше целей студенты должны: </w:t>
      </w:r>
    </w:p>
    <w:p w:rsidR="00790A81" w:rsidRPr="00233E97" w:rsidRDefault="00790A81" w:rsidP="00790A81">
      <w:pPr>
        <w:numPr>
          <w:ilvl w:val="0"/>
          <w:numId w:val="4"/>
        </w:numPr>
        <w:tabs>
          <w:tab w:val="clear" w:pos="1287"/>
          <w:tab w:val="num" w:pos="900"/>
        </w:tabs>
        <w:ind w:left="0" w:firstLine="540"/>
        <w:jc w:val="both"/>
      </w:pPr>
      <w:r w:rsidRPr="00233E97">
        <w:t xml:space="preserve">понимать сущность и социальную значимость своей будущей </w:t>
      </w:r>
      <w:proofErr w:type="gramStart"/>
      <w:r w:rsidRPr="00233E97">
        <w:t>профессии</w:t>
      </w:r>
      <w:proofErr w:type="gramEnd"/>
      <w:r w:rsidRPr="00233E97">
        <w:t xml:space="preserve"> и основные проблемы дисциплин, определяющих область профессиональной де</w:t>
      </w:r>
      <w:r w:rsidRPr="00233E97">
        <w:t>я</w:t>
      </w:r>
      <w:r w:rsidRPr="00233E97">
        <w:t>тельности;</w:t>
      </w:r>
    </w:p>
    <w:p w:rsidR="00790A81" w:rsidRPr="00233E97" w:rsidRDefault="00790A81" w:rsidP="00790A81">
      <w:pPr>
        <w:pStyle w:val="ae"/>
        <w:numPr>
          <w:ilvl w:val="0"/>
          <w:numId w:val="4"/>
        </w:numPr>
        <w:tabs>
          <w:tab w:val="clear" w:pos="1287"/>
          <w:tab w:val="num" w:pos="90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33E97">
        <w:rPr>
          <w:rFonts w:ascii="Times New Roman" w:hAnsi="Times New Roman"/>
          <w:sz w:val="24"/>
          <w:szCs w:val="24"/>
        </w:rPr>
        <w:lastRenderedPageBreak/>
        <w:t>иметь ориентацию на профессиональное мастерство и творческое развитие пр</w:t>
      </w:r>
      <w:r w:rsidRPr="00233E97">
        <w:rPr>
          <w:rFonts w:ascii="Times New Roman" w:hAnsi="Times New Roman"/>
          <w:sz w:val="24"/>
          <w:szCs w:val="24"/>
        </w:rPr>
        <w:t>о</w:t>
      </w:r>
      <w:r w:rsidRPr="00233E97">
        <w:rPr>
          <w:rFonts w:ascii="Times New Roman" w:hAnsi="Times New Roman"/>
          <w:sz w:val="24"/>
          <w:szCs w:val="24"/>
        </w:rPr>
        <w:t>фессии;</w:t>
      </w:r>
    </w:p>
    <w:p w:rsidR="00790A81" w:rsidRPr="00233E97" w:rsidRDefault="00790A81" w:rsidP="00790A81">
      <w:pPr>
        <w:pStyle w:val="ae"/>
        <w:numPr>
          <w:ilvl w:val="0"/>
          <w:numId w:val="4"/>
        </w:numPr>
        <w:tabs>
          <w:tab w:val="clear" w:pos="1287"/>
          <w:tab w:val="num" w:pos="90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33E97">
        <w:rPr>
          <w:rFonts w:ascii="Times New Roman" w:hAnsi="Times New Roman"/>
          <w:sz w:val="24"/>
          <w:szCs w:val="24"/>
        </w:rPr>
        <w:t>знать этические и правовые нормы, регулирующие отношение человека к челов</w:t>
      </w:r>
      <w:r w:rsidRPr="00233E97">
        <w:rPr>
          <w:rFonts w:ascii="Times New Roman" w:hAnsi="Times New Roman"/>
          <w:sz w:val="24"/>
          <w:szCs w:val="24"/>
        </w:rPr>
        <w:t>е</w:t>
      </w:r>
      <w:r w:rsidRPr="00233E97">
        <w:rPr>
          <w:rFonts w:ascii="Times New Roman" w:hAnsi="Times New Roman"/>
          <w:sz w:val="24"/>
          <w:szCs w:val="24"/>
        </w:rPr>
        <w:t>ку, обществу, окружающей среде и уметь учитывать их в профессиональной деятельности;</w:t>
      </w:r>
    </w:p>
    <w:p w:rsidR="00790A81" w:rsidRPr="00233E97" w:rsidRDefault="00790A81" w:rsidP="00790A81">
      <w:pPr>
        <w:pStyle w:val="ae"/>
        <w:numPr>
          <w:ilvl w:val="0"/>
          <w:numId w:val="4"/>
        </w:numPr>
        <w:tabs>
          <w:tab w:val="clear" w:pos="1287"/>
          <w:tab w:val="num" w:pos="90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33E97">
        <w:rPr>
          <w:rFonts w:ascii="Times New Roman" w:hAnsi="Times New Roman"/>
          <w:sz w:val="24"/>
          <w:szCs w:val="24"/>
        </w:rPr>
        <w:t>уметь использовать методы научно-технического творчества для решения задач, связа</w:t>
      </w:r>
      <w:r w:rsidRPr="00233E97">
        <w:rPr>
          <w:rFonts w:ascii="Times New Roman" w:hAnsi="Times New Roman"/>
          <w:sz w:val="24"/>
          <w:szCs w:val="24"/>
        </w:rPr>
        <w:t>н</w:t>
      </w:r>
      <w:r w:rsidRPr="00233E97">
        <w:rPr>
          <w:rFonts w:ascii="Times New Roman" w:hAnsi="Times New Roman"/>
          <w:sz w:val="24"/>
          <w:szCs w:val="24"/>
        </w:rPr>
        <w:t>ных с профессиональной деятельностью;</w:t>
      </w:r>
    </w:p>
    <w:p w:rsidR="00790A81" w:rsidRPr="00233E97" w:rsidRDefault="00790A81" w:rsidP="00790A81">
      <w:pPr>
        <w:pStyle w:val="ae"/>
        <w:numPr>
          <w:ilvl w:val="0"/>
          <w:numId w:val="4"/>
        </w:numPr>
        <w:tabs>
          <w:tab w:val="clear" w:pos="1287"/>
          <w:tab w:val="num" w:pos="90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33E97">
        <w:rPr>
          <w:rFonts w:ascii="Times New Roman" w:hAnsi="Times New Roman"/>
          <w:sz w:val="24"/>
          <w:szCs w:val="24"/>
        </w:rPr>
        <w:t xml:space="preserve">уметь на научной основе организовать свой труд и владеть </w:t>
      </w:r>
      <w:r w:rsidR="00150FE0">
        <w:rPr>
          <w:rFonts w:ascii="Times New Roman" w:hAnsi="Times New Roman"/>
          <w:sz w:val="24"/>
          <w:szCs w:val="24"/>
        </w:rPr>
        <w:t>современными</w:t>
      </w:r>
      <w:r w:rsidRPr="00233E97">
        <w:rPr>
          <w:rFonts w:ascii="Times New Roman" w:hAnsi="Times New Roman"/>
          <w:sz w:val="24"/>
          <w:szCs w:val="24"/>
        </w:rPr>
        <w:t xml:space="preserve"> методами сбора, хранения и обработки информации, применяемыми в професси</w:t>
      </w:r>
      <w:r w:rsidRPr="00233E97">
        <w:rPr>
          <w:rFonts w:ascii="Times New Roman" w:hAnsi="Times New Roman"/>
          <w:sz w:val="24"/>
          <w:szCs w:val="24"/>
        </w:rPr>
        <w:t>о</w:t>
      </w:r>
      <w:r w:rsidRPr="00233E97">
        <w:rPr>
          <w:rFonts w:ascii="Times New Roman" w:hAnsi="Times New Roman"/>
          <w:sz w:val="24"/>
          <w:szCs w:val="24"/>
        </w:rPr>
        <w:t>нальной де</w:t>
      </w:r>
      <w:r w:rsidRPr="00233E97">
        <w:rPr>
          <w:rFonts w:ascii="Times New Roman" w:hAnsi="Times New Roman"/>
          <w:sz w:val="24"/>
          <w:szCs w:val="24"/>
        </w:rPr>
        <w:t>я</w:t>
      </w:r>
      <w:r w:rsidRPr="00233E97">
        <w:rPr>
          <w:rFonts w:ascii="Times New Roman" w:hAnsi="Times New Roman"/>
          <w:sz w:val="24"/>
          <w:szCs w:val="24"/>
        </w:rPr>
        <w:t>тельности;</w:t>
      </w:r>
    </w:p>
    <w:p w:rsidR="00790A81" w:rsidRPr="00233E97" w:rsidRDefault="00790A81" w:rsidP="00790A81">
      <w:pPr>
        <w:pStyle w:val="ae"/>
        <w:numPr>
          <w:ilvl w:val="0"/>
          <w:numId w:val="4"/>
        </w:numPr>
        <w:tabs>
          <w:tab w:val="clear" w:pos="1287"/>
          <w:tab w:val="num" w:pos="900"/>
        </w:tabs>
        <w:ind w:left="0" w:firstLine="540"/>
        <w:jc w:val="both"/>
        <w:rPr>
          <w:rFonts w:ascii="Times New Roman" w:hAnsi="Times New Roman"/>
          <w:szCs w:val="28"/>
        </w:rPr>
      </w:pPr>
      <w:r w:rsidRPr="00233E97">
        <w:rPr>
          <w:rFonts w:ascii="Times New Roman" w:hAnsi="Times New Roman"/>
          <w:sz w:val="24"/>
          <w:szCs w:val="24"/>
        </w:rPr>
        <w:t>иметь широкую эрудицию, высокую культуру поведения и хорошие ман</w:t>
      </w:r>
      <w:r w:rsidRPr="00233E97">
        <w:rPr>
          <w:rFonts w:ascii="Times New Roman" w:hAnsi="Times New Roman"/>
          <w:sz w:val="24"/>
          <w:szCs w:val="24"/>
        </w:rPr>
        <w:t>е</w:t>
      </w:r>
      <w:r w:rsidRPr="00233E97">
        <w:rPr>
          <w:rFonts w:ascii="Times New Roman" w:hAnsi="Times New Roman"/>
          <w:sz w:val="24"/>
          <w:szCs w:val="24"/>
        </w:rPr>
        <w:t>ры</w:t>
      </w:r>
      <w:r w:rsidRPr="00233E97">
        <w:rPr>
          <w:rFonts w:ascii="Times New Roman" w:hAnsi="Times New Roman"/>
          <w:szCs w:val="28"/>
        </w:rPr>
        <w:t>.</w:t>
      </w:r>
    </w:p>
    <w:p w:rsidR="00790A81" w:rsidRPr="00233E97" w:rsidRDefault="00790A81" w:rsidP="00790A81">
      <w:pPr>
        <w:pStyle w:val="ae"/>
        <w:jc w:val="both"/>
        <w:rPr>
          <w:rFonts w:ascii="Times New Roman" w:hAnsi="Times New Roman"/>
          <w:szCs w:val="28"/>
        </w:rPr>
      </w:pPr>
    </w:p>
    <w:p w:rsidR="006C277E" w:rsidRPr="00D630AD" w:rsidRDefault="006C277E" w:rsidP="006C277E">
      <w:pPr>
        <w:pStyle w:val="22"/>
        <w:spacing w:line="252" w:lineRule="auto"/>
        <w:rPr>
          <w:rFonts w:ascii="Times New Roman" w:hAnsi="Times New Roman"/>
          <w:caps/>
          <w:sz w:val="24"/>
          <w:szCs w:val="24"/>
        </w:rPr>
      </w:pPr>
      <w:r w:rsidRPr="00D630AD">
        <w:rPr>
          <w:rFonts w:ascii="Times New Roman" w:hAnsi="Times New Roman"/>
          <w:caps/>
          <w:sz w:val="24"/>
          <w:szCs w:val="24"/>
        </w:rPr>
        <w:t>3. Место практики в структуре ООП</w:t>
      </w:r>
      <w:bookmarkEnd w:id="3"/>
      <w:r w:rsidRPr="00D630AD">
        <w:rPr>
          <w:rFonts w:ascii="Times New Roman" w:hAnsi="Times New Roman"/>
          <w:caps/>
          <w:sz w:val="24"/>
          <w:szCs w:val="24"/>
        </w:rPr>
        <w:t xml:space="preserve"> </w:t>
      </w:r>
    </w:p>
    <w:p w:rsidR="0051179B" w:rsidRPr="00D630AD" w:rsidRDefault="0051179B" w:rsidP="006C277E">
      <w:pPr>
        <w:pStyle w:val="22"/>
        <w:spacing w:line="252" w:lineRule="auto"/>
        <w:rPr>
          <w:rFonts w:ascii="Times New Roman" w:hAnsi="Times New Roman"/>
          <w:caps/>
          <w:sz w:val="24"/>
          <w:szCs w:val="24"/>
        </w:rPr>
      </w:pPr>
    </w:p>
    <w:p w:rsidR="0051179B" w:rsidRPr="00D630AD" w:rsidRDefault="0051179B" w:rsidP="0051179B">
      <w:pPr>
        <w:ind w:firstLine="540"/>
        <w:jc w:val="both"/>
      </w:pPr>
      <w:r w:rsidRPr="00D630AD">
        <w:t>Согласно ФГОС и ООП «</w:t>
      </w:r>
      <w:proofErr w:type="spellStart"/>
      <w:r w:rsidR="001B7A16">
        <w:t>Энерго</w:t>
      </w:r>
      <w:proofErr w:type="spellEnd"/>
      <w:r w:rsidR="001B7A16">
        <w:t>-и ресурсосберегающие процессы в химич</w:t>
      </w:r>
      <w:r w:rsidR="001B7A16">
        <w:t>е</w:t>
      </w:r>
      <w:r w:rsidR="001B7A16">
        <w:t>ской технологии, нефтехимии и биотехнологии</w:t>
      </w:r>
      <w:r w:rsidRPr="00D630AD">
        <w:t>» производственная практика явл</w:t>
      </w:r>
      <w:r w:rsidRPr="00D630AD">
        <w:t>я</w:t>
      </w:r>
      <w:r w:rsidRPr="00D630AD">
        <w:t>ется базов</w:t>
      </w:r>
      <w:r w:rsidR="000C7471" w:rsidRPr="00D630AD">
        <w:t>ым учебным циклом ООП</w:t>
      </w:r>
      <w:r w:rsidR="000F21F5" w:rsidRPr="00D630AD">
        <w:t>:</w:t>
      </w:r>
      <w:r w:rsidR="000C7471" w:rsidRPr="00D630AD">
        <w:t xml:space="preserve"> </w:t>
      </w:r>
    </w:p>
    <w:p w:rsidR="000C7471" w:rsidRPr="00D630AD" w:rsidRDefault="000C7471" w:rsidP="0051179B">
      <w:pPr>
        <w:ind w:firstLine="540"/>
        <w:jc w:val="both"/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4049"/>
        <w:gridCol w:w="1270"/>
        <w:gridCol w:w="1313"/>
      </w:tblGrid>
      <w:tr w:rsidR="0051179B" w:rsidRPr="00D630AD" w:rsidTr="00502F67">
        <w:tc>
          <w:tcPr>
            <w:tcW w:w="2296" w:type="dxa"/>
          </w:tcPr>
          <w:p w:rsidR="0051179B" w:rsidRPr="00D630AD" w:rsidRDefault="0051179B" w:rsidP="00502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30AD">
              <w:rPr>
                <w:sz w:val="20"/>
                <w:szCs w:val="20"/>
              </w:rPr>
              <w:t xml:space="preserve">Код </w:t>
            </w:r>
            <w:r w:rsidR="000C7471" w:rsidRPr="00D630AD">
              <w:rPr>
                <w:sz w:val="20"/>
                <w:szCs w:val="20"/>
              </w:rPr>
              <w:t>УЦ</w:t>
            </w:r>
            <w:r w:rsidRPr="00D630AD">
              <w:rPr>
                <w:sz w:val="20"/>
                <w:szCs w:val="20"/>
              </w:rPr>
              <w:br/>
              <w:t>ООП</w:t>
            </w:r>
          </w:p>
        </w:tc>
        <w:tc>
          <w:tcPr>
            <w:tcW w:w="4049" w:type="dxa"/>
          </w:tcPr>
          <w:p w:rsidR="0051179B" w:rsidRPr="00D630AD" w:rsidRDefault="0051179B" w:rsidP="00502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30AD">
              <w:rPr>
                <w:sz w:val="20"/>
                <w:szCs w:val="20"/>
              </w:rPr>
              <w:t>Наименование дисциплины</w:t>
            </w:r>
          </w:p>
        </w:tc>
        <w:tc>
          <w:tcPr>
            <w:tcW w:w="1270" w:type="dxa"/>
          </w:tcPr>
          <w:p w:rsidR="0051179B" w:rsidRPr="00D630AD" w:rsidRDefault="0051179B" w:rsidP="00502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30AD">
              <w:rPr>
                <w:sz w:val="20"/>
                <w:szCs w:val="20"/>
              </w:rPr>
              <w:t>Кредиты</w:t>
            </w:r>
          </w:p>
        </w:tc>
        <w:tc>
          <w:tcPr>
            <w:tcW w:w="1313" w:type="dxa"/>
          </w:tcPr>
          <w:p w:rsidR="0051179B" w:rsidRPr="00D630AD" w:rsidRDefault="0051179B" w:rsidP="00502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30AD">
              <w:rPr>
                <w:sz w:val="20"/>
                <w:szCs w:val="20"/>
              </w:rPr>
              <w:t>Форма ко</w:t>
            </w:r>
            <w:r w:rsidRPr="00D630AD">
              <w:rPr>
                <w:sz w:val="20"/>
                <w:szCs w:val="20"/>
              </w:rPr>
              <w:t>н</w:t>
            </w:r>
            <w:r w:rsidRPr="00D630AD">
              <w:rPr>
                <w:sz w:val="20"/>
                <w:szCs w:val="20"/>
              </w:rPr>
              <w:t>троля</w:t>
            </w:r>
          </w:p>
        </w:tc>
      </w:tr>
      <w:tr w:rsidR="000C7471" w:rsidRPr="00D630AD" w:rsidTr="00502F67">
        <w:tc>
          <w:tcPr>
            <w:tcW w:w="8928" w:type="dxa"/>
            <w:gridSpan w:val="4"/>
          </w:tcPr>
          <w:p w:rsidR="000C7471" w:rsidRPr="00D630AD" w:rsidRDefault="000C7471" w:rsidP="00502F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30AD">
              <w:rPr>
                <w:b/>
                <w:bCs/>
                <w:sz w:val="20"/>
                <w:szCs w:val="20"/>
              </w:rPr>
              <w:t>Модуль Б.5 (учебная и производственная практики, не менее 12 кредитов</w:t>
            </w:r>
            <w:r w:rsidRPr="00D630AD">
              <w:rPr>
                <w:b/>
                <w:bCs/>
                <w:iCs/>
                <w:sz w:val="20"/>
                <w:szCs w:val="20"/>
              </w:rPr>
              <w:t>)</w:t>
            </w:r>
          </w:p>
        </w:tc>
      </w:tr>
      <w:tr w:rsidR="000C7471" w:rsidRPr="00D630AD" w:rsidTr="00502F67">
        <w:tc>
          <w:tcPr>
            <w:tcW w:w="8928" w:type="dxa"/>
            <w:gridSpan w:val="4"/>
          </w:tcPr>
          <w:p w:rsidR="000C7471" w:rsidRPr="00D630AD" w:rsidRDefault="000C7471" w:rsidP="00502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30AD">
              <w:rPr>
                <w:i/>
                <w:iCs/>
                <w:sz w:val="20"/>
                <w:szCs w:val="20"/>
              </w:rPr>
              <w:t>Базовая часть</w:t>
            </w:r>
          </w:p>
        </w:tc>
      </w:tr>
      <w:tr w:rsidR="000C7471" w:rsidRPr="00D630AD" w:rsidTr="00502F67">
        <w:tc>
          <w:tcPr>
            <w:tcW w:w="2296" w:type="dxa"/>
          </w:tcPr>
          <w:p w:rsidR="000C7471" w:rsidRPr="00D630AD" w:rsidRDefault="000C7471" w:rsidP="00502F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30AD">
              <w:rPr>
                <w:sz w:val="20"/>
                <w:szCs w:val="20"/>
              </w:rPr>
              <w:t>Б.5.2</w:t>
            </w:r>
          </w:p>
        </w:tc>
        <w:tc>
          <w:tcPr>
            <w:tcW w:w="4049" w:type="dxa"/>
          </w:tcPr>
          <w:p w:rsidR="000C7471" w:rsidRPr="00D630AD" w:rsidRDefault="000C7471" w:rsidP="00502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30AD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270" w:type="dxa"/>
          </w:tcPr>
          <w:p w:rsidR="000C7471" w:rsidRPr="00D630AD" w:rsidRDefault="000C7471" w:rsidP="00502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30AD">
              <w:rPr>
                <w:sz w:val="20"/>
                <w:szCs w:val="20"/>
              </w:rPr>
              <w:t>8</w:t>
            </w:r>
          </w:p>
        </w:tc>
        <w:tc>
          <w:tcPr>
            <w:tcW w:w="1313" w:type="dxa"/>
          </w:tcPr>
          <w:p w:rsidR="000C7471" w:rsidRPr="00D630AD" w:rsidRDefault="000C7471" w:rsidP="00502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30AD">
              <w:rPr>
                <w:sz w:val="20"/>
                <w:szCs w:val="20"/>
              </w:rPr>
              <w:t>Зачет</w:t>
            </w:r>
          </w:p>
        </w:tc>
      </w:tr>
    </w:tbl>
    <w:p w:rsidR="003A598F" w:rsidRPr="00D630AD" w:rsidRDefault="003A598F" w:rsidP="000C7471">
      <w:pPr>
        <w:ind w:firstLine="540"/>
        <w:jc w:val="both"/>
      </w:pPr>
    </w:p>
    <w:p w:rsidR="000C7471" w:rsidRPr="00D630AD" w:rsidRDefault="000C7471" w:rsidP="000C7471">
      <w:pPr>
        <w:ind w:firstLine="540"/>
        <w:jc w:val="both"/>
      </w:pPr>
      <w:r w:rsidRPr="00D630AD">
        <w:t>До успешного прохождения производственной практики должны быть изуч</w:t>
      </w:r>
      <w:r w:rsidRPr="00D630AD">
        <w:t>е</w:t>
      </w:r>
      <w:r w:rsidRPr="00D630AD">
        <w:t xml:space="preserve">ны следующие </w:t>
      </w:r>
      <w:r w:rsidR="001A3E91" w:rsidRPr="00D630AD">
        <w:t>учебные циклы</w:t>
      </w:r>
      <w:r w:rsidRPr="00D630AD">
        <w:t xml:space="preserve"> (</w:t>
      </w:r>
      <w:proofErr w:type="spellStart"/>
      <w:r w:rsidRPr="00D630AD">
        <w:t>пререквизиты</w:t>
      </w:r>
      <w:proofErr w:type="spellEnd"/>
      <w:r w:rsidRPr="00D630AD">
        <w:t>):</w:t>
      </w:r>
      <w:r w:rsidR="001A3E91" w:rsidRPr="00D630AD">
        <w:t xml:space="preserve"> </w:t>
      </w:r>
      <w:r w:rsidR="003A598F" w:rsidRPr="00D630AD">
        <w:t>химический (модуль Б.2.3), общ</w:t>
      </w:r>
      <w:r w:rsidR="003A598F" w:rsidRPr="00D630AD">
        <w:t>е</w:t>
      </w:r>
      <w:r w:rsidR="003A598F" w:rsidRPr="00D630AD">
        <w:t>профессиональный (модуль Б.3.1), технологический (модуль Б.3.2), специальный (модуль Б.3.3), физический (модуль Б.2.2), математический (модуль Б.2.1), экон</w:t>
      </w:r>
      <w:r w:rsidR="003A598F" w:rsidRPr="00D630AD">
        <w:t>о</w:t>
      </w:r>
      <w:r w:rsidR="003A598F" w:rsidRPr="00D630AD">
        <w:t xml:space="preserve">мический (модуль Б.1.2), </w:t>
      </w:r>
      <w:r w:rsidR="001A3E91" w:rsidRPr="00D630AD">
        <w:t>гуманитарный</w:t>
      </w:r>
      <w:r w:rsidR="003A598F" w:rsidRPr="00D630AD">
        <w:t xml:space="preserve"> (модуль Б.1.1). </w:t>
      </w:r>
    </w:p>
    <w:p w:rsidR="000F21F5" w:rsidRPr="00D630AD" w:rsidRDefault="000F21F5" w:rsidP="000F21F5">
      <w:pPr>
        <w:ind w:firstLine="540"/>
        <w:jc w:val="both"/>
      </w:pPr>
      <w:r w:rsidRPr="00D630AD">
        <w:t>При изучении указанных учебных циклов (</w:t>
      </w:r>
      <w:proofErr w:type="spellStart"/>
      <w:r w:rsidRPr="00D630AD">
        <w:t>пререквизитов</w:t>
      </w:r>
      <w:proofErr w:type="spellEnd"/>
      <w:r w:rsidRPr="00D630AD">
        <w:t>) формируются «входные» знания, умения, опыт и компетенции, необходимые для успешного пр</w:t>
      </w:r>
      <w:r w:rsidRPr="00D630AD">
        <w:t>о</w:t>
      </w:r>
      <w:r w:rsidRPr="00D630AD">
        <w:t>хождения производственной практики.</w:t>
      </w:r>
    </w:p>
    <w:p w:rsidR="000F21F5" w:rsidRPr="00D630AD" w:rsidRDefault="000F21F5" w:rsidP="000F21F5">
      <w:pPr>
        <w:ind w:firstLine="540"/>
        <w:jc w:val="both"/>
      </w:pPr>
      <w:r w:rsidRPr="00D630AD">
        <w:t>В результате освоения учебных циклов (</w:t>
      </w:r>
      <w:proofErr w:type="spellStart"/>
      <w:r w:rsidRPr="00D630AD">
        <w:t>пререквизитов</w:t>
      </w:r>
      <w:proofErr w:type="spellEnd"/>
      <w:r w:rsidRPr="00D630AD">
        <w:t>) студент должен:</w:t>
      </w:r>
    </w:p>
    <w:p w:rsidR="000F21F5" w:rsidRPr="00D630AD" w:rsidRDefault="000F21F5" w:rsidP="00B07C9A">
      <w:pPr>
        <w:ind w:firstLine="540"/>
        <w:jc w:val="both"/>
        <w:rPr>
          <w:b/>
          <w:i/>
        </w:rPr>
      </w:pPr>
      <w:r w:rsidRPr="00D630AD">
        <w:rPr>
          <w:b/>
          <w:i/>
        </w:rPr>
        <w:t>Знать: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10"/>
      </w:tblGrid>
      <w:tr w:rsidR="00DF0877" w:rsidRPr="00233E97" w:rsidTr="00DF087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0" w:type="pct"/>
            <w:shd w:val="clear" w:color="auto" w:fill="FFFFFF"/>
          </w:tcPr>
          <w:p w:rsidR="00DF0877" w:rsidRPr="00233E97" w:rsidRDefault="00DF0877" w:rsidP="00DF0877">
            <w:pPr>
              <w:pStyle w:val="af1"/>
              <w:numPr>
                <w:ilvl w:val="0"/>
                <w:numId w:val="6"/>
              </w:numPr>
              <w:tabs>
                <w:tab w:val="clear" w:pos="1429"/>
                <w:tab w:val="num" w:pos="720"/>
              </w:tabs>
              <w:ind w:lef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закономерности протекания х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мических процессов;</w:t>
            </w:r>
          </w:p>
        </w:tc>
      </w:tr>
      <w:tr w:rsidR="00DF0877" w:rsidRPr="00233E97" w:rsidTr="00DF087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0" w:type="pct"/>
            <w:shd w:val="clear" w:color="auto" w:fill="FFFFFF"/>
          </w:tcPr>
          <w:p w:rsidR="00DF0877" w:rsidRPr="00B97755" w:rsidRDefault="00B97755" w:rsidP="00DF0877">
            <w:pPr>
              <w:pStyle w:val="af1"/>
              <w:numPr>
                <w:ilvl w:val="0"/>
                <w:numId w:val="6"/>
              </w:numPr>
              <w:tabs>
                <w:tab w:val="clear" w:pos="1429"/>
                <w:tab w:val="num" w:pos="720"/>
              </w:tabs>
              <w:ind w:lef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97755">
              <w:rPr>
                <w:rFonts w:ascii="Times New Roman" w:hAnsi="Times New Roman" w:cs="Times New Roman"/>
                <w:sz w:val="24"/>
                <w:szCs w:val="24"/>
              </w:rPr>
              <w:t>основные законы естественнонаучных дисциплин, методы математического анализа и моделирования, теоретические основы и методы управления химико-технологических процессов, основы прое</w:t>
            </w:r>
            <w:r w:rsidRPr="00B977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7755">
              <w:rPr>
                <w:rFonts w:ascii="Times New Roman" w:hAnsi="Times New Roman" w:cs="Times New Roman"/>
                <w:sz w:val="24"/>
                <w:szCs w:val="24"/>
              </w:rPr>
              <w:t>тирования;</w:t>
            </w:r>
          </w:p>
        </w:tc>
      </w:tr>
      <w:tr w:rsidR="00DF0877" w:rsidRPr="00233E97" w:rsidTr="00DF087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0" w:type="pct"/>
            <w:shd w:val="clear" w:color="auto" w:fill="FFFFFF"/>
          </w:tcPr>
          <w:p w:rsidR="00DF0877" w:rsidRPr="00233E97" w:rsidRDefault="00DF0877" w:rsidP="00DF0877">
            <w:pPr>
              <w:numPr>
                <w:ilvl w:val="0"/>
                <w:numId w:val="6"/>
              </w:numPr>
              <w:tabs>
                <w:tab w:val="clear" w:pos="1429"/>
                <w:tab w:val="num" w:pos="720"/>
              </w:tabs>
              <w:ind w:left="0" w:firstLine="540"/>
              <w:jc w:val="both"/>
            </w:pPr>
            <w:r w:rsidRPr="00233E97">
              <w:t>виды ресурсов в химической отрасли; принципы энергосбережения и раци</w:t>
            </w:r>
            <w:r w:rsidRPr="00233E97">
              <w:t>о</w:t>
            </w:r>
            <w:r w:rsidRPr="00233E97">
              <w:t>нального использования сырья в хим</w:t>
            </w:r>
            <w:r w:rsidRPr="00233E97">
              <w:t>и</w:t>
            </w:r>
            <w:r w:rsidRPr="00233E97">
              <w:t>ческой технологии</w:t>
            </w:r>
            <w:r w:rsidR="00AB3EC3" w:rsidRPr="00233E97">
              <w:t>;</w:t>
            </w:r>
          </w:p>
        </w:tc>
      </w:tr>
      <w:tr w:rsidR="00DF0877" w:rsidRPr="00233E97" w:rsidTr="00DF087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0" w:type="pct"/>
            <w:shd w:val="clear" w:color="auto" w:fill="FFFFFF"/>
          </w:tcPr>
          <w:p w:rsidR="00DF0877" w:rsidRPr="00233E97" w:rsidRDefault="00DF0877" w:rsidP="00DF0877">
            <w:pPr>
              <w:pStyle w:val="af1"/>
              <w:numPr>
                <w:ilvl w:val="0"/>
                <w:numId w:val="6"/>
              </w:numPr>
              <w:tabs>
                <w:tab w:val="clear" w:pos="1429"/>
                <w:tab w:val="num" w:pos="720"/>
              </w:tabs>
              <w:ind w:lef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основные принципы организации химического производства, его структуры, методы оценки эффективности производства; общие закономерности химических пр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цессов</w:t>
            </w:r>
            <w:r w:rsidR="00AB3EC3" w:rsidRPr="00233E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F0877" w:rsidRPr="00233E97" w:rsidTr="00DF087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0" w:type="pct"/>
            <w:shd w:val="clear" w:color="auto" w:fill="FFFFFF"/>
          </w:tcPr>
          <w:p w:rsidR="00DF0877" w:rsidRPr="00233E97" w:rsidRDefault="00DF0877" w:rsidP="00DF0877">
            <w:pPr>
              <w:pStyle w:val="af1"/>
              <w:numPr>
                <w:ilvl w:val="0"/>
                <w:numId w:val="6"/>
              </w:numPr>
              <w:tabs>
                <w:tab w:val="clear" w:pos="1429"/>
                <w:tab w:val="num" w:pos="720"/>
              </w:tabs>
              <w:ind w:lef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методы построения эмпирических и физико-химических моделей ХТП; м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тоды идентификации математических опис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ний, методы оптимизации ХТП</w:t>
            </w:r>
            <w:r w:rsidR="00AB3EC3" w:rsidRPr="00233E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F0877" w:rsidRPr="00233E97" w:rsidTr="00DF087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0" w:type="pct"/>
            <w:shd w:val="clear" w:color="auto" w:fill="FFFFFF"/>
          </w:tcPr>
          <w:p w:rsidR="00DF0877" w:rsidRPr="00233E97" w:rsidRDefault="00DF0877" w:rsidP="00DF0877">
            <w:pPr>
              <w:pStyle w:val="af1"/>
              <w:numPr>
                <w:ilvl w:val="0"/>
                <w:numId w:val="6"/>
              </w:numPr>
              <w:tabs>
                <w:tab w:val="clear" w:pos="1429"/>
                <w:tab w:val="num" w:pos="720"/>
              </w:tabs>
              <w:ind w:lef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теории процесса в химическом реакторе, методику выбора реактора и расчета процесса; реакционные процессы и реакторы химической и нефтехимич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ской технологии</w:t>
            </w:r>
            <w:r w:rsidR="00AB3EC3" w:rsidRPr="00233E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F0877" w:rsidRPr="00233E97" w:rsidTr="00DF087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0" w:type="pct"/>
            <w:shd w:val="clear" w:color="auto" w:fill="FFFFFF"/>
          </w:tcPr>
          <w:p w:rsidR="00DF0877" w:rsidRPr="00233E97" w:rsidRDefault="00DF0877" w:rsidP="00DF0877">
            <w:pPr>
              <w:pStyle w:val="af1"/>
              <w:numPr>
                <w:ilvl w:val="0"/>
                <w:numId w:val="6"/>
              </w:numPr>
              <w:tabs>
                <w:tab w:val="clear" w:pos="1429"/>
                <w:tab w:val="num" w:pos="720"/>
              </w:tabs>
              <w:ind w:lef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теорию управления технологическими процессами; системы автоматического управления; методы и средства диагностики и контроля основных технологических п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раметров</w:t>
            </w:r>
            <w:r w:rsidR="00AB3EC3" w:rsidRPr="00233E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F0877" w:rsidRPr="00233E97" w:rsidTr="00DF087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DF0877" w:rsidRPr="00233E97" w:rsidRDefault="00AB3EC3" w:rsidP="00DF0877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29"/>
                <w:tab w:val="num" w:pos="720"/>
              </w:tabs>
              <w:ind w:left="0" w:firstLine="540"/>
              <w:jc w:val="both"/>
            </w:pPr>
            <w:r w:rsidRPr="00233E97">
              <w:t>м</w:t>
            </w:r>
            <w:r w:rsidR="00DF0877" w:rsidRPr="00233E97">
              <w:t>етоды исследования физико-химических свойств и состава сырья и проду</w:t>
            </w:r>
            <w:r w:rsidR="00DF0877" w:rsidRPr="00233E97">
              <w:t>к</w:t>
            </w:r>
            <w:r w:rsidR="00DF0877" w:rsidRPr="00233E97">
              <w:t>тов синтеза, методики обработки экспериментальных данных и планирования эк</w:t>
            </w:r>
            <w:r w:rsidR="00DF0877" w:rsidRPr="00233E97">
              <w:t>с</w:t>
            </w:r>
            <w:r w:rsidR="00DF0877" w:rsidRPr="00233E97">
              <w:t>перимента</w:t>
            </w:r>
            <w:r w:rsidRPr="00233E97">
              <w:t>;</w:t>
            </w:r>
          </w:p>
        </w:tc>
      </w:tr>
      <w:tr w:rsidR="00DF0877" w:rsidRPr="00233E97" w:rsidTr="00DF087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DF0877" w:rsidRPr="00233E97" w:rsidRDefault="00DF0877" w:rsidP="00DF0877">
            <w:pPr>
              <w:numPr>
                <w:ilvl w:val="0"/>
                <w:numId w:val="6"/>
              </w:numPr>
              <w:tabs>
                <w:tab w:val="clear" w:pos="1429"/>
                <w:tab w:val="num" w:pos="720"/>
              </w:tabs>
              <w:ind w:left="0" w:firstLine="540"/>
              <w:jc w:val="both"/>
            </w:pPr>
            <w:r w:rsidRPr="00233E97">
              <w:t>теоретические основы решения профессиональных задач, принципы работы приборов и аппаратов, методы оптимизации и статистической обработки экспер</w:t>
            </w:r>
            <w:r w:rsidRPr="00233E97">
              <w:t>и</w:t>
            </w:r>
            <w:r w:rsidRPr="00233E97">
              <w:t>ментальных данных, методы экономической и экологической оценки проводимого иссл</w:t>
            </w:r>
            <w:r w:rsidRPr="00233E97">
              <w:t>е</w:t>
            </w:r>
            <w:r w:rsidRPr="00233E97">
              <w:t>дования</w:t>
            </w:r>
            <w:r w:rsidR="00AB3EC3" w:rsidRPr="00233E97">
              <w:t>;</w:t>
            </w:r>
          </w:p>
        </w:tc>
      </w:tr>
      <w:tr w:rsidR="00DF0877" w:rsidRPr="00233E97" w:rsidTr="00DF087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DF0877" w:rsidRPr="00233E97" w:rsidRDefault="00DF0877" w:rsidP="00DF0877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29"/>
                <w:tab w:val="num" w:pos="720"/>
              </w:tabs>
              <w:ind w:left="0" w:firstLine="540"/>
              <w:jc w:val="both"/>
            </w:pPr>
            <w:r w:rsidRPr="00233E97">
              <w:t>конкретную химич</w:t>
            </w:r>
            <w:r w:rsidRPr="00233E97">
              <w:t>е</w:t>
            </w:r>
            <w:r w:rsidRPr="00233E97">
              <w:t>скую технологию, процессы и аппараты</w:t>
            </w:r>
            <w:r w:rsidR="00B97755">
              <w:t>.</w:t>
            </w:r>
          </w:p>
        </w:tc>
      </w:tr>
    </w:tbl>
    <w:p w:rsidR="00DF0877" w:rsidRPr="00233E97" w:rsidRDefault="00CD56CC" w:rsidP="00B07C9A">
      <w:pPr>
        <w:ind w:firstLine="708"/>
        <w:rPr>
          <w:b/>
          <w:i/>
        </w:rPr>
      </w:pPr>
      <w:r w:rsidRPr="00233E97">
        <w:rPr>
          <w:b/>
          <w:i/>
        </w:rPr>
        <w:t>Уметь: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10"/>
      </w:tblGrid>
      <w:tr w:rsidR="00CD56CC" w:rsidRPr="00233E97" w:rsidTr="00CD56C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0" w:type="pct"/>
            <w:shd w:val="clear" w:color="auto" w:fill="FFFFFF"/>
          </w:tcPr>
          <w:p w:rsidR="00CD56CC" w:rsidRPr="00233E97" w:rsidRDefault="00CD56CC" w:rsidP="00B97755">
            <w:pPr>
              <w:pStyle w:val="af1"/>
              <w:numPr>
                <w:ilvl w:val="0"/>
                <w:numId w:val="7"/>
              </w:numPr>
              <w:ind w:lef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работать в качестве пользователя персонального компьютера, использовать численные методы д</w:t>
            </w:r>
            <w:r w:rsidR="00B97755">
              <w:rPr>
                <w:rFonts w:ascii="Times New Roman" w:hAnsi="Times New Roman" w:cs="Times New Roman"/>
                <w:sz w:val="24"/>
                <w:szCs w:val="24"/>
              </w:rPr>
              <w:t>ля решения математических задач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D56CC" w:rsidRPr="00233E97" w:rsidTr="00CD56C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0" w:type="pct"/>
            <w:shd w:val="clear" w:color="auto" w:fill="FFFFFF"/>
          </w:tcPr>
          <w:p w:rsidR="00CD56CC" w:rsidRPr="00233E97" w:rsidRDefault="00CD56CC" w:rsidP="00CD56CC">
            <w:pPr>
              <w:pStyle w:val="af1"/>
              <w:numPr>
                <w:ilvl w:val="0"/>
                <w:numId w:val="7"/>
              </w:numPr>
              <w:ind w:lef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выполнять основные химические операции, использовать основные химич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ские законы и термодин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мические справочные данные;</w:t>
            </w:r>
          </w:p>
        </w:tc>
      </w:tr>
      <w:tr w:rsidR="00CD56CC" w:rsidRPr="00233E97" w:rsidTr="00CD56C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0" w:type="pct"/>
            <w:shd w:val="clear" w:color="auto" w:fill="FFFFFF"/>
          </w:tcPr>
          <w:p w:rsidR="00CD56CC" w:rsidRPr="00233E97" w:rsidRDefault="00CD56CC" w:rsidP="00CD56CC">
            <w:pPr>
              <w:pStyle w:val="af1"/>
              <w:numPr>
                <w:ilvl w:val="0"/>
                <w:numId w:val="7"/>
              </w:numPr>
              <w:ind w:lef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рассчитывать основные характеристики химического процесса, выбирать р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циональную схему производства заданного продукта, оценивать эффективность прои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водства;</w:t>
            </w:r>
          </w:p>
        </w:tc>
      </w:tr>
      <w:tr w:rsidR="00CD56CC" w:rsidRPr="00233E97" w:rsidTr="00CD56C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0" w:type="pct"/>
            <w:shd w:val="clear" w:color="auto" w:fill="FFFFFF"/>
          </w:tcPr>
          <w:p w:rsidR="00CD56CC" w:rsidRPr="00233E97" w:rsidRDefault="00CD56CC" w:rsidP="00CD56CC">
            <w:pPr>
              <w:pStyle w:val="af1"/>
              <w:numPr>
                <w:ilvl w:val="0"/>
                <w:numId w:val="7"/>
              </w:numPr>
              <w:ind w:lef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применять методы вычислительной математики и математической статист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ки для решения конкретных задач расчета, проектирования, моделирования, иде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тификации и оптимизации ХТП;</w:t>
            </w:r>
          </w:p>
        </w:tc>
      </w:tr>
      <w:tr w:rsidR="00CD56CC" w:rsidRPr="00233E97" w:rsidTr="00CD56C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0" w:type="pct"/>
            <w:shd w:val="clear" w:color="auto" w:fill="FFFFFF"/>
          </w:tcPr>
          <w:p w:rsidR="00CD56CC" w:rsidRPr="00233E97" w:rsidRDefault="00CD56CC" w:rsidP="00CD56CC">
            <w:pPr>
              <w:pStyle w:val="af1"/>
              <w:numPr>
                <w:ilvl w:val="0"/>
                <w:numId w:val="7"/>
              </w:numPr>
              <w:ind w:lef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выбирать тип реактора и выполнять расчет технологических параметров; определять оптимальные параметры процесса в хим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ческом реакторе;</w:t>
            </w:r>
          </w:p>
        </w:tc>
      </w:tr>
      <w:tr w:rsidR="00CD56CC" w:rsidRPr="00233E97" w:rsidTr="00CD56C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0" w:type="pct"/>
            <w:shd w:val="clear" w:color="auto" w:fill="FFFFFF"/>
          </w:tcPr>
          <w:p w:rsidR="00CD56CC" w:rsidRPr="00233E97" w:rsidRDefault="00CD56CC" w:rsidP="00CD56CC">
            <w:pPr>
              <w:pStyle w:val="af1"/>
              <w:numPr>
                <w:ilvl w:val="0"/>
                <w:numId w:val="7"/>
              </w:numPr>
              <w:ind w:lef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характеристики объектов; выбирать рациональную с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стему регулирования технологического процесса, конкретные типы приборов для диагност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ки ХТП;</w:t>
            </w:r>
          </w:p>
        </w:tc>
      </w:tr>
      <w:tr w:rsidR="00CD56CC" w:rsidRPr="00233E97" w:rsidTr="00CD56C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0" w:type="pct"/>
            <w:shd w:val="clear" w:color="auto" w:fill="FFFFFF"/>
          </w:tcPr>
          <w:p w:rsidR="00CD56CC" w:rsidRPr="00233E97" w:rsidRDefault="00CD56CC" w:rsidP="00CD56CC">
            <w:pPr>
              <w:pStyle w:val="af1"/>
              <w:numPr>
                <w:ilvl w:val="0"/>
                <w:numId w:val="7"/>
              </w:numPr>
              <w:ind w:lef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прогнозировать влияние различных факторов на ход технологического пр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 xml:space="preserve">цесса; </w:t>
            </w:r>
          </w:p>
        </w:tc>
      </w:tr>
      <w:tr w:rsidR="00CD56CC" w:rsidRPr="00233E97" w:rsidTr="00CD56C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0" w:type="pct"/>
            <w:shd w:val="clear" w:color="auto" w:fill="FFFFFF"/>
          </w:tcPr>
          <w:p w:rsidR="00CD56CC" w:rsidRPr="00233E97" w:rsidRDefault="00CD56CC" w:rsidP="00CD56CC">
            <w:pPr>
              <w:numPr>
                <w:ilvl w:val="0"/>
                <w:numId w:val="7"/>
              </w:numPr>
              <w:ind w:left="0" w:firstLine="540"/>
              <w:jc w:val="both"/>
            </w:pPr>
            <w:r w:rsidRPr="00233E97">
              <w:t xml:space="preserve">применять методы оценки </w:t>
            </w:r>
            <w:proofErr w:type="spellStart"/>
            <w:r w:rsidRPr="00233E97">
              <w:t>ресурсоэффективности</w:t>
            </w:r>
            <w:proofErr w:type="spellEnd"/>
            <w:r w:rsidRPr="00233E97">
              <w:t xml:space="preserve"> химико-технологических процессов и химич</w:t>
            </w:r>
            <w:r w:rsidRPr="00233E97">
              <w:t>е</w:t>
            </w:r>
            <w:r w:rsidRPr="00233E97">
              <w:t>ских производств;</w:t>
            </w:r>
          </w:p>
        </w:tc>
      </w:tr>
      <w:tr w:rsidR="00CD56CC" w:rsidRPr="00233E97" w:rsidTr="00CD56C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CD56CC" w:rsidRPr="00233E97" w:rsidRDefault="00CD56CC" w:rsidP="00CD56CC">
            <w:pPr>
              <w:numPr>
                <w:ilvl w:val="0"/>
                <w:numId w:val="7"/>
              </w:numPr>
              <w:shd w:val="clear" w:color="auto" w:fill="FFFFFF"/>
              <w:ind w:left="0" w:firstLine="540"/>
              <w:jc w:val="both"/>
            </w:pPr>
            <w:r w:rsidRPr="00233E97">
              <w:t>применять экспериментальные методы исследования физико-химических свойств веществ, методики обработки экспериме</w:t>
            </w:r>
            <w:r w:rsidRPr="00233E97">
              <w:t>н</w:t>
            </w:r>
            <w:r w:rsidRPr="00233E97">
              <w:t>тальных данных;</w:t>
            </w:r>
          </w:p>
        </w:tc>
      </w:tr>
      <w:tr w:rsidR="00CD56CC" w:rsidRPr="00233E97" w:rsidTr="00CD56C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CD56CC" w:rsidRPr="00233E97" w:rsidRDefault="00CD56CC" w:rsidP="00CD56CC">
            <w:pPr>
              <w:numPr>
                <w:ilvl w:val="0"/>
                <w:numId w:val="7"/>
              </w:numPr>
              <w:ind w:left="0" w:firstLine="540"/>
              <w:jc w:val="both"/>
            </w:pPr>
            <w:r w:rsidRPr="00233E97">
              <w:t>анализировать закономерности химического процесса, составлять математ</w:t>
            </w:r>
            <w:r w:rsidRPr="00233E97">
              <w:t>и</w:t>
            </w:r>
            <w:r w:rsidRPr="00233E97">
              <w:t>ческие модели типовых химико-технологических процессов, интерпретировать ф</w:t>
            </w:r>
            <w:r w:rsidRPr="00233E97">
              <w:t>и</w:t>
            </w:r>
            <w:r w:rsidRPr="00233E97">
              <w:t>зический смысл полученных результатов;</w:t>
            </w:r>
          </w:p>
        </w:tc>
      </w:tr>
      <w:tr w:rsidR="00CD56CC" w:rsidRPr="00233E97" w:rsidTr="00CD56C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CD56CC" w:rsidRPr="00233E97" w:rsidRDefault="00CD56CC" w:rsidP="00CD56CC">
            <w:pPr>
              <w:numPr>
                <w:ilvl w:val="0"/>
                <w:numId w:val="7"/>
              </w:numPr>
              <w:ind w:left="0" w:firstLine="540"/>
              <w:jc w:val="both"/>
            </w:pPr>
            <w:r w:rsidRPr="00233E97">
              <w:t>анализировать техническую документацию, использовать лабораторное об</w:t>
            </w:r>
            <w:r w:rsidRPr="00233E97">
              <w:t>о</w:t>
            </w:r>
            <w:r w:rsidRPr="00233E97">
              <w:t>рудование для исследования химич</w:t>
            </w:r>
            <w:r w:rsidRPr="00233E97">
              <w:t>е</w:t>
            </w:r>
            <w:r w:rsidRPr="00233E97">
              <w:t>ского процесса;</w:t>
            </w:r>
          </w:p>
        </w:tc>
      </w:tr>
      <w:tr w:rsidR="00CD56CC" w:rsidRPr="00233E97" w:rsidTr="00CD56C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CD56CC" w:rsidRPr="00233E97" w:rsidRDefault="00CD56CC" w:rsidP="00CD56CC">
            <w:pPr>
              <w:numPr>
                <w:ilvl w:val="0"/>
                <w:numId w:val="7"/>
              </w:numPr>
              <w:ind w:left="0" w:firstLine="540"/>
              <w:jc w:val="both"/>
            </w:pPr>
            <w:r w:rsidRPr="00233E97">
              <w:t>осуществлять технологический процесс в соответствии с регламентом и и</w:t>
            </w:r>
            <w:r w:rsidRPr="00233E97">
              <w:t>с</w:t>
            </w:r>
            <w:r w:rsidRPr="00233E97">
              <w:t>пользовать технические средства для измерения основных параметров технологич</w:t>
            </w:r>
            <w:r w:rsidRPr="00233E97">
              <w:t>е</w:t>
            </w:r>
            <w:r w:rsidRPr="00233E97">
              <w:t>ского процесса, свойств сырья и пр</w:t>
            </w:r>
            <w:r w:rsidRPr="00233E97">
              <w:t>о</w:t>
            </w:r>
            <w:r w:rsidR="003A562F">
              <w:t>дукции.</w:t>
            </w:r>
          </w:p>
        </w:tc>
      </w:tr>
    </w:tbl>
    <w:p w:rsidR="00CD56CC" w:rsidRPr="00233E97" w:rsidRDefault="00CD56CC" w:rsidP="00CD56CC">
      <w:pPr>
        <w:tabs>
          <w:tab w:val="num" w:pos="720"/>
        </w:tabs>
        <w:ind w:firstLine="540"/>
        <w:rPr>
          <w:b/>
          <w:i/>
        </w:rPr>
      </w:pPr>
      <w:r w:rsidRPr="00233E97">
        <w:rPr>
          <w:b/>
          <w:i/>
        </w:rPr>
        <w:t>Владеть: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10"/>
      </w:tblGrid>
      <w:tr w:rsidR="00CD56CC" w:rsidRPr="00233E97" w:rsidTr="00CD56C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0" w:type="pct"/>
            <w:shd w:val="clear" w:color="auto" w:fill="FFFFFF"/>
          </w:tcPr>
          <w:p w:rsidR="003A562F" w:rsidRPr="003A562F" w:rsidRDefault="003A562F" w:rsidP="00E64403">
            <w:pPr>
              <w:pStyle w:val="af1"/>
              <w:numPr>
                <w:ilvl w:val="0"/>
                <w:numId w:val="8"/>
              </w:numPr>
              <w:ind w:left="0" w:right="85"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методами </w:t>
            </w:r>
            <w:r w:rsidRPr="003A562F">
              <w:rPr>
                <w:rFonts w:ascii="Times New Roman" w:hAnsi="Times New Roman" w:cs="Times New Roman"/>
                <w:sz w:val="24"/>
                <w:szCs w:val="24"/>
              </w:rPr>
              <w:t>работы со стандартами; выбором системы сертификации, системы качества, заполнения стандартных док</w:t>
            </w:r>
            <w:r w:rsidRPr="003A56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562F">
              <w:rPr>
                <w:rFonts w:ascii="Times New Roman" w:hAnsi="Times New Roman" w:cs="Times New Roman"/>
                <w:sz w:val="24"/>
                <w:szCs w:val="24"/>
              </w:rPr>
              <w:t>ментов;</w:t>
            </w:r>
          </w:p>
          <w:p w:rsidR="00CD56CC" w:rsidRPr="00233E97" w:rsidRDefault="00CD56CC" w:rsidP="00E64403">
            <w:pPr>
              <w:pStyle w:val="af1"/>
              <w:numPr>
                <w:ilvl w:val="0"/>
                <w:numId w:val="8"/>
              </w:numPr>
              <w:ind w:left="0" w:right="85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методами поиска и обмена информацией в компьютерных сетях, технич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скими и программными средств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4403" w:rsidRPr="00233E97">
              <w:rPr>
                <w:rFonts w:ascii="Times New Roman" w:hAnsi="Times New Roman" w:cs="Times New Roman"/>
                <w:sz w:val="24"/>
                <w:szCs w:val="24"/>
              </w:rPr>
              <w:t>ми;</w:t>
            </w:r>
          </w:p>
        </w:tc>
      </w:tr>
      <w:tr w:rsidR="00CD56CC" w:rsidRPr="00233E97" w:rsidTr="00CD56C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0" w:type="pct"/>
            <w:shd w:val="clear" w:color="auto" w:fill="FFFFFF"/>
          </w:tcPr>
          <w:p w:rsidR="00CD56CC" w:rsidRPr="00233E97" w:rsidRDefault="00CD56CC" w:rsidP="00E64403">
            <w:pPr>
              <w:pStyle w:val="af1"/>
              <w:numPr>
                <w:ilvl w:val="0"/>
                <w:numId w:val="8"/>
              </w:numPr>
              <w:ind w:lef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методами проведения химического анализа и метрологической оценки его результ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="00E64403" w:rsidRPr="00233E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D56CC" w:rsidRPr="00233E97" w:rsidTr="00CD56C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0" w:type="pct"/>
            <w:shd w:val="clear" w:color="auto" w:fill="FFFFFF"/>
          </w:tcPr>
          <w:p w:rsidR="00CD56CC" w:rsidRPr="00233E97" w:rsidRDefault="00CD56CC" w:rsidP="00E64403">
            <w:pPr>
              <w:pStyle w:val="af1"/>
              <w:numPr>
                <w:ilvl w:val="0"/>
                <w:numId w:val="8"/>
              </w:numPr>
              <w:ind w:lef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методами выбора рационального способа снижения воздействия на окруж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ющую среду</w:t>
            </w:r>
            <w:r w:rsidR="00E64403" w:rsidRPr="00233E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D56CC" w:rsidRPr="00233E97" w:rsidTr="00CD56C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0" w:type="pct"/>
            <w:shd w:val="clear" w:color="auto" w:fill="FFFFFF"/>
          </w:tcPr>
          <w:p w:rsidR="00CD56CC" w:rsidRPr="00233E97" w:rsidRDefault="00CD56CC" w:rsidP="00E64403">
            <w:pPr>
              <w:pStyle w:val="af1"/>
              <w:numPr>
                <w:ilvl w:val="0"/>
                <w:numId w:val="8"/>
              </w:numPr>
              <w:ind w:lef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экспериментальными методами определения физико-химических свойств н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органических с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единений</w:t>
            </w:r>
            <w:r w:rsidR="00E64403" w:rsidRPr="00233E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D56CC" w:rsidRPr="00233E97" w:rsidTr="00CD56C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0" w:type="pct"/>
            <w:shd w:val="clear" w:color="auto" w:fill="FFFFFF"/>
          </w:tcPr>
          <w:p w:rsidR="00CD56CC" w:rsidRPr="00233E97" w:rsidRDefault="00CD56CC" w:rsidP="00E64403">
            <w:pPr>
              <w:pStyle w:val="af1"/>
              <w:numPr>
                <w:ilvl w:val="0"/>
                <w:numId w:val="8"/>
              </w:numPr>
              <w:ind w:lef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приемами действий в аварийных и чрезвычайных ситуациях, оказания пе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вой помощи пострадавшим</w:t>
            </w:r>
            <w:r w:rsidR="00E64403" w:rsidRPr="00233E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D56CC" w:rsidRPr="00233E97" w:rsidTr="00CD56C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0" w:type="pct"/>
            <w:shd w:val="clear" w:color="auto" w:fill="FFFFFF"/>
          </w:tcPr>
          <w:p w:rsidR="00CD56CC" w:rsidRPr="00233E97" w:rsidRDefault="00CD56CC" w:rsidP="00E64403">
            <w:pPr>
              <w:pStyle w:val="af1"/>
              <w:numPr>
                <w:ilvl w:val="0"/>
                <w:numId w:val="8"/>
              </w:numPr>
              <w:ind w:lef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методами анализа эффективности работы химических производств, опред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ления технологических показателей проце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E64403" w:rsidRPr="00233E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D56CC" w:rsidRPr="00233E97" w:rsidTr="00CD56C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0" w:type="pct"/>
            <w:shd w:val="clear" w:color="auto" w:fill="FFFFFF"/>
          </w:tcPr>
          <w:p w:rsidR="00CD56CC" w:rsidRPr="00233E97" w:rsidRDefault="00CD56CC" w:rsidP="00E64403">
            <w:pPr>
              <w:pStyle w:val="af1"/>
              <w:numPr>
                <w:ilvl w:val="0"/>
                <w:numId w:val="8"/>
              </w:numPr>
              <w:ind w:lef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методами математической статистики для обработки р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зультатов активных и пассивных экспериментов, пакетами прикладных программ для моделирования ХТП</w:t>
            </w:r>
            <w:r w:rsidR="00E64403" w:rsidRPr="00233E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D56CC" w:rsidRPr="00233E97" w:rsidTr="00CD56C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0" w:type="pct"/>
            <w:shd w:val="clear" w:color="auto" w:fill="FFFFFF"/>
          </w:tcPr>
          <w:p w:rsidR="00CD56CC" w:rsidRPr="00233E97" w:rsidRDefault="00CD56CC" w:rsidP="00E64403">
            <w:pPr>
              <w:pStyle w:val="af1"/>
              <w:numPr>
                <w:ilvl w:val="0"/>
                <w:numId w:val="8"/>
              </w:numPr>
              <w:ind w:lef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методами расчета и анализа процессов в химических реакторах, методами выбора химических реа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торов</w:t>
            </w:r>
            <w:r w:rsidR="00E64403" w:rsidRPr="00233E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D56CC" w:rsidRPr="00233E97" w:rsidTr="00CD56C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0" w:type="pct"/>
            <w:shd w:val="clear" w:color="auto" w:fill="FFFFFF"/>
          </w:tcPr>
          <w:p w:rsidR="00CD56CC" w:rsidRPr="00233E97" w:rsidRDefault="00CD56CC" w:rsidP="00E64403">
            <w:pPr>
              <w:pStyle w:val="af1"/>
              <w:numPr>
                <w:ilvl w:val="0"/>
                <w:numId w:val="8"/>
              </w:numPr>
              <w:ind w:lef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методами управления и методами регулирования химико-технологических процессов</w:t>
            </w:r>
            <w:r w:rsidR="00E64403" w:rsidRPr="00233E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D56CC" w:rsidRPr="00233E97" w:rsidTr="00CD56C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0" w:type="pct"/>
            <w:shd w:val="clear" w:color="auto" w:fill="FFFFFF"/>
          </w:tcPr>
          <w:p w:rsidR="00CD56CC" w:rsidRPr="00233E97" w:rsidRDefault="00CD56CC" w:rsidP="00E64403">
            <w:pPr>
              <w:pStyle w:val="af1"/>
              <w:numPr>
                <w:ilvl w:val="0"/>
                <w:numId w:val="8"/>
              </w:numPr>
              <w:ind w:lef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методами проведения химического анализа и метрологической оценки его результ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="00E64403" w:rsidRPr="00233E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D56CC" w:rsidRPr="00233E97" w:rsidTr="00CD56C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CD56CC" w:rsidRPr="00233E97" w:rsidRDefault="00E64403" w:rsidP="00E64403">
            <w:pPr>
              <w:numPr>
                <w:ilvl w:val="0"/>
                <w:numId w:val="8"/>
              </w:numPr>
              <w:shd w:val="clear" w:color="auto" w:fill="FFFFFF"/>
              <w:ind w:left="0" w:firstLine="540"/>
              <w:jc w:val="both"/>
            </w:pPr>
            <w:r w:rsidRPr="00233E97">
              <w:t>н</w:t>
            </w:r>
            <w:r w:rsidR="00CD56CC" w:rsidRPr="00233E97">
              <w:t>авыками работы на современных приборах по физико-химическому анализу веществ и лабораторных установках по исследованию химико-технологических процессов</w:t>
            </w:r>
            <w:r w:rsidRPr="00233E97">
              <w:t>;</w:t>
            </w:r>
          </w:p>
        </w:tc>
      </w:tr>
      <w:tr w:rsidR="00CD56CC" w:rsidRPr="00233E97" w:rsidTr="00CD56C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CD56CC" w:rsidRPr="00233E97" w:rsidRDefault="00E64403" w:rsidP="00E64403">
            <w:pPr>
              <w:numPr>
                <w:ilvl w:val="0"/>
                <w:numId w:val="8"/>
              </w:numPr>
              <w:ind w:left="0" w:firstLine="540"/>
              <w:jc w:val="both"/>
            </w:pPr>
            <w:r w:rsidRPr="00233E97">
              <w:t>м</w:t>
            </w:r>
            <w:r w:rsidR="00CD56CC" w:rsidRPr="00233E97">
              <w:t xml:space="preserve">етодами анализа технологического процесса, </w:t>
            </w:r>
            <w:r w:rsidRPr="00233E97">
              <w:t>н</w:t>
            </w:r>
            <w:r w:rsidR="00CD56CC" w:rsidRPr="00233E97">
              <w:t>авыками проектирования с использованием информационных технологий и автоматизир</w:t>
            </w:r>
            <w:r w:rsidR="00CD56CC" w:rsidRPr="00233E97">
              <w:t>о</w:t>
            </w:r>
            <w:r w:rsidR="00CD56CC" w:rsidRPr="00233E97">
              <w:t>ванных систем</w:t>
            </w:r>
            <w:r w:rsidRPr="00233E97">
              <w:t>;</w:t>
            </w:r>
          </w:p>
        </w:tc>
      </w:tr>
      <w:tr w:rsidR="00CD56CC" w:rsidRPr="00233E97" w:rsidTr="00CD56C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CD56CC" w:rsidRPr="00233E97" w:rsidRDefault="00CD56CC" w:rsidP="00E64403">
            <w:pPr>
              <w:numPr>
                <w:ilvl w:val="0"/>
                <w:numId w:val="8"/>
              </w:numPr>
              <w:ind w:left="0" w:firstLine="540"/>
              <w:jc w:val="both"/>
            </w:pPr>
            <w:r w:rsidRPr="00233E97">
              <w:t>методологией разработки технологических процессов и технологии прои</w:t>
            </w:r>
            <w:r w:rsidRPr="00233E97">
              <w:t>з</w:t>
            </w:r>
            <w:r w:rsidRPr="00233E97">
              <w:t>водства ц</w:t>
            </w:r>
            <w:r w:rsidRPr="00233E97">
              <w:t>е</w:t>
            </w:r>
            <w:r w:rsidRPr="00233E97">
              <w:t>левого продукта</w:t>
            </w:r>
            <w:r w:rsidR="00E64403" w:rsidRPr="00233E97">
              <w:t>;</w:t>
            </w:r>
          </w:p>
        </w:tc>
      </w:tr>
      <w:tr w:rsidR="00CD56CC" w:rsidRPr="00233E97" w:rsidTr="00CD56C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CD56CC" w:rsidRPr="00233E97" w:rsidRDefault="00E64403" w:rsidP="00E64403">
            <w:pPr>
              <w:numPr>
                <w:ilvl w:val="0"/>
                <w:numId w:val="8"/>
              </w:numPr>
              <w:ind w:left="0" w:firstLine="540"/>
            </w:pPr>
            <w:r w:rsidRPr="00233E97">
              <w:t>этическими нормами.</w:t>
            </w:r>
          </w:p>
        </w:tc>
      </w:tr>
    </w:tbl>
    <w:p w:rsidR="00E64403" w:rsidRPr="00233E97" w:rsidRDefault="00E64403" w:rsidP="006C277E">
      <w:pPr>
        <w:tabs>
          <w:tab w:val="left" w:pos="708"/>
        </w:tabs>
        <w:spacing w:line="252" w:lineRule="auto"/>
        <w:ind w:firstLine="600"/>
        <w:jc w:val="both"/>
      </w:pPr>
      <w:r w:rsidRPr="00233E97">
        <w:t>Глубокое изучение опыта работы предприятия, на котором студенты проходят практику, необходимо для закрепления теоретических основ и практических знаний, полученных за время обучения. Результаты практики могут быть использованы при выполнении выпускной квалификационной работы бак</w:t>
      </w:r>
      <w:r w:rsidRPr="00233E97">
        <w:t>а</w:t>
      </w:r>
      <w:r w:rsidRPr="00233E97">
        <w:t>лавра.</w:t>
      </w:r>
    </w:p>
    <w:p w:rsidR="00E64403" w:rsidRDefault="00E64403" w:rsidP="00915103">
      <w:pPr>
        <w:tabs>
          <w:tab w:val="left" w:pos="708"/>
        </w:tabs>
        <w:spacing w:line="252" w:lineRule="auto"/>
        <w:ind w:firstLine="600"/>
        <w:jc w:val="both"/>
      </w:pPr>
    </w:p>
    <w:p w:rsidR="006C277E" w:rsidRPr="00146DBA" w:rsidRDefault="006C277E" w:rsidP="00915103">
      <w:pPr>
        <w:pStyle w:val="22"/>
        <w:spacing w:before="0" w:after="0" w:line="252" w:lineRule="auto"/>
        <w:rPr>
          <w:rFonts w:ascii="Times New Roman" w:hAnsi="Times New Roman"/>
          <w:caps/>
          <w:sz w:val="24"/>
          <w:szCs w:val="24"/>
        </w:rPr>
      </w:pPr>
      <w:bookmarkStart w:id="4" w:name="_Toc263612336"/>
      <w:r w:rsidRPr="00146DBA">
        <w:rPr>
          <w:rFonts w:ascii="Times New Roman" w:hAnsi="Times New Roman"/>
          <w:caps/>
          <w:sz w:val="24"/>
          <w:szCs w:val="24"/>
        </w:rPr>
        <w:t>4. Формы проведения практики</w:t>
      </w:r>
      <w:bookmarkEnd w:id="4"/>
      <w:r w:rsidRPr="00146DBA">
        <w:rPr>
          <w:rFonts w:ascii="Times New Roman" w:hAnsi="Times New Roman"/>
          <w:caps/>
          <w:sz w:val="24"/>
          <w:szCs w:val="24"/>
        </w:rPr>
        <w:t xml:space="preserve"> </w:t>
      </w:r>
    </w:p>
    <w:p w:rsidR="00915103" w:rsidRPr="001B7A16" w:rsidRDefault="00915103" w:rsidP="00915103">
      <w:pPr>
        <w:pStyle w:val="22"/>
        <w:spacing w:before="0" w:after="0" w:line="252" w:lineRule="auto"/>
        <w:rPr>
          <w:rFonts w:ascii="Times New Roman" w:hAnsi="Times New Roman"/>
          <w:sz w:val="24"/>
          <w:szCs w:val="24"/>
        </w:rPr>
      </w:pPr>
    </w:p>
    <w:p w:rsidR="00DC1BC7" w:rsidRPr="00233E97" w:rsidRDefault="00B11432" w:rsidP="00DC1BC7">
      <w:pPr>
        <w:suppressAutoHyphens/>
        <w:ind w:firstLine="567"/>
        <w:jc w:val="both"/>
      </w:pPr>
      <w:r w:rsidRPr="00233E97">
        <w:rPr>
          <w:i/>
        </w:rPr>
        <w:t>Производственная практика</w:t>
      </w:r>
      <w:r w:rsidRPr="00233E97">
        <w:t xml:space="preserve"> студентов по направлению «</w:t>
      </w:r>
      <w:proofErr w:type="spellStart"/>
      <w:r w:rsidR="001B7A16">
        <w:t>Энерго</w:t>
      </w:r>
      <w:proofErr w:type="spellEnd"/>
      <w:r w:rsidR="001B7A16">
        <w:t>-и ресурсосберегающие процессы в химической технологии, нефтехимии и биотехнологии</w:t>
      </w:r>
      <w:r w:rsidRPr="00233E97">
        <w:t xml:space="preserve">» </w:t>
      </w:r>
      <w:r w:rsidR="00DC1BC7" w:rsidRPr="00233E97">
        <w:t xml:space="preserve">является, как правило, заводской и </w:t>
      </w:r>
      <w:r w:rsidRPr="00233E97">
        <w:t>проводится на промышленных предприятиях, в учреждениях и организациях химической отрасли</w:t>
      </w:r>
      <w:r w:rsidR="00DC1BC7" w:rsidRPr="00233E97">
        <w:t>.</w:t>
      </w:r>
    </w:p>
    <w:p w:rsidR="00915103" w:rsidRPr="00233E97" w:rsidRDefault="00915103" w:rsidP="00915103">
      <w:pPr>
        <w:tabs>
          <w:tab w:val="num" w:pos="851"/>
          <w:tab w:val="right" w:leader="underscore" w:pos="8505"/>
        </w:tabs>
        <w:spacing w:line="252" w:lineRule="auto"/>
        <w:ind w:firstLine="600"/>
        <w:jc w:val="both"/>
      </w:pPr>
    </w:p>
    <w:p w:rsidR="006C277E" w:rsidRPr="00146DBA" w:rsidRDefault="006C277E" w:rsidP="00915103">
      <w:pPr>
        <w:pStyle w:val="22"/>
        <w:spacing w:before="0" w:after="0" w:line="252" w:lineRule="auto"/>
        <w:rPr>
          <w:rFonts w:ascii="Times New Roman" w:hAnsi="Times New Roman"/>
          <w:caps/>
          <w:sz w:val="24"/>
          <w:szCs w:val="24"/>
        </w:rPr>
      </w:pPr>
      <w:bookmarkStart w:id="5" w:name="_Toc263612337"/>
      <w:r w:rsidRPr="00233E97">
        <w:rPr>
          <w:rFonts w:ascii="Times New Roman" w:hAnsi="Times New Roman"/>
          <w:sz w:val="24"/>
          <w:szCs w:val="24"/>
        </w:rPr>
        <w:t>5</w:t>
      </w:r>
      <w:r w:rsidRPr="00146DBA">
        <w:rPr>
          <w:rFonts w:ascii="Times New Roman" w:hAnsi="Times New Roman"/>
          <w:caps/>
          <w:sz w:val="24"/>
          <w:szCs w:val="24"/>
        </w:rPr>
        <w:t>. Место и время проведения практики</w:t>
      </w:r>
      <w:bookmarkEnd w:id="5"/>
      <w:r w:rsidRPr="00146DBA">
        <w:rPr>
          <w:rFonts w:ascii="Times New Roman" w:hAnsi="Times New Roman"/>
          <w:caps/>
          <w:sz w:val="24"/>
          <w:szCs w:val="24"/>
        </w:rPr>
        <w:t xml:space="preserve"> </w:t>
      </w:r>
    </w:p>
    <w:p w:rsidR="00DC1BC7" w:rsidRPr="00146DBA" w:rsidRDefault="00DC1BC7" w:rsidP="00915103">
      <w:pPr>
        <w:pStyle w:val="22"/>
        <w:spacing w:before="0" w:after="0" w:line="252" w:lineRule="auto"/>
        <w:rPr>
          <w:rFonts w:ascii="Times New Roman" w:hAnsi="Times New Roman"/>
          <w:caps/>
          <w:sz w:val="24"/>
          <w:szCs w:val="24"/>
        </w:rPr>
      </w:pPr>
    </w:p>
    <w:p w:rsidR="00564F2F" w:rsidRPr="00233E97" w:rsidRDefault="00564F2F" w:rsidP="00564F2F">
      <w:pPr>
        <w:pStyle w:val="a"/>
        <w:numPr>
          <w:ilvl w:val="0"/>
          <w:numId w:val="0"/>
        </w:numPr>
        <w:ind w:firstLine="567"/>
        <w:jc w:val="both"/>
        <w:rPr>
          <w:b w:val="0"/>
          <w:sz w:val="24"/>
          <w:szCs w:val="24"/>
        </w:rPr>
      </w:pPr>
      <w:r w:rsidRPr="00233E97">
        <w:rPr>
          <w:b w:val="0"/>
          <w:sz w:val="24"/>
          <w:szCs w:val="24"/>
        </w:rPr>
        <w:t>Производственная практика ООП «</w:t>
      </w:r>
      <w:proofErr w:type="spellStart"/>
      <w:r w:rsidR="00C31A00" w:rsidRPr="00C31A00">
        <w:rPr>
          <w:b w:val="0"/>
          <w:sz w:val="24"/>
          <w:szCs w:val="24"/>
        </w:rPr>
        <w:t>Энерго</w:t>
      </w:r>
      <w:proofErr w:type="spellEnd"/>
      <w:r w:rsidR="00C31A00" w:rsidRPr="00C31A00">
        <w:rPr>
          <w:b w:val="0"/>
          <w:sz w:val="24"/>
          <w:szCs w:val="24"/>
        </w:rPr>
        <w:t xml:space="preserve">-и ресурсосберегающие процессы в </w:t>
      </w:r>
      <w:r w:rsidR="00C31A00" w:rsidRPr="00C31A00">
        <w:rPr>
          <w:b w:val="0"/>
          <w:sz w:val="24"/>
          <w:szCs w:val="24"/>
        </w:rPr>
        <w:lastRenderedPageBreak/>
        <w:t>химической технологии, нефтехимии и биотехнологии</w:t>
      </w:r>
      <w:r w:rsidRPr="00233E97">
        <w:rPr>
          <w:b w:val="0"/>
          <w:sz w:val="24"/>
          <w:szCs w:val="24"/>
        </w:rPr>
        <w:t>» предусмотрена в восьмом семестре, продолжительностью пять недель.</w:t>
      </w:r>
    </w:p>
    <w:p w:rsidR="00DC1BC7" w:rsidRDefault="00DC1BC7" w:rsidP="00DC1BC7">
      <w:pPr>
        <w:pStyle w:val="22"/>
        <w:spacing w:before="0" w:after="0" w:line="252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233E97">
        <w:rPr>
          <w:rFonts w:ascii="Times New Roman" w:hAnsi="Times New Roman"/>
          <w:b w:val="0"/>
          <w:sz w:val="24"/>
          <w:szCs w:val="24"/>
        </w:rPr>
        <w:t>Студенты образовательной программы</w:t>
      </w:r>
      <w:r w:rsidR="0023590D" w:rsidRPr="00233E97">
        <w:rPr>
          <w:rFonts w:ascii="Times New Roman" w:hAnsi="Times New Roman"/>
          <w:b w:val="0"/>
          <w:sz w:val="24"/>
          <w:szCs w:val="24"/>
        </w:rPr>
        <w:t xml:space="preserve"> с учетом будущего профиля </w:t>
      </w:r>
      <w:r w:rsidR="00564F2F" w:rsidRPr="00233E97">
        <w:rPr>
          <w:rFonts w:ascii="Times New Roman" w:hAnsi="Times New Roman"/>
          <w:b w:val="0"/>
          <w:sz w:val="24"/>
          <w:szCs w:val="24"/>
        </w:rPr>
        <w:t xml:space="preserve">проходят практику на промышленных предприятиях, научно-производственных центрах, </w:t>
      </w:r>
      <w:r w:rsidR="002B32F5" w:rsidRPr="00233E97">
        <w:rPr>
          <w:rFonts w:ascii="Times New Roman" w:hAnsi="Times New Roman"/>
          <w:b w:val="0"/>
          <w:sz w:val="24"/>
          <w:szCs w:val="24"/>
        </w:rPr>
        <w:t>пр</w:t>
      </w:r>
      <w:r w:rsidR="002B32F5" w:rsidRPr="00233E97">
        <w:rPr>
          <w:rFonts w:ascii="Times New Roman" w:hAnsi="Times New Roman"/>
          <w:b w:val="0"/>
          <w:sz w:val="24"/>
          <w:szCs w:val="24"/>
        </w:rPr>
        <w:t>о</w:t>
      </w:r>
      <w:r w:rsidR="002B32F5" w:rsidRPr="00233E97">
        <w:rPr>
          <w:rFonts w:ascii="Times New Roman" w:hAnsi="Times New Roman"/>
          <w:b w:val="0"/>
          <w:sz w:val="24"/>
          <w:szCs w:val="24"/>
        </w:rPr>
        <w:t>ектных организациях, научно-исследовательских и проектных институтах химич</w:t>
      </w:r>
      <w:r w:rsidR="002B32F5" w:rsidRPr="00233E97">
        <w:rPr>
          <w:rFonts w:ascii="Times New Roman" w:hAnsi="Times New Roman"/>
          <w:b w:val="0"/>
          <w:sz w:val="24"/>
          <w:szCs w:val="24"/>
        </w:rPr>
        <w:t>е</w:t>
      </w:r>
      <w:r w:rsidR="002B32F5" w:rsidRPr="00233E97">
        <w:rPr>
          <w:rFonts w:ascii="Times New Roman" w:hAnsi="Times New Roman"/>
          <w:b w:val="0"/>
          <w:sz w:val="24"/>
          <w:szCs w:val="24"/>
        </w:rPr>
        <w:t>ской отрасли</w:t>
      </w:r>
      <w:r w:rsidR="00BD4A0A" w:rsidRPr="00233E97">
        <w:rPr>
          <w:rFonts w:ascii="Times New Roman" w:hAnsi="Times New Roman"/>
          <w:b w:val="0"/>
          <w:sz w:val="24"/>
          <w:szCs w:val="24"/>
        </w:rPr>
        <w:t xml:space="preserve"> (</w:t>
      </w:r>
      <w:r w:rsidR="00617A99" w:rsidRPr="00233E97">
        <w:rPr>
          <w:rFonts w:ascii="Times New Roman" w:hAnsi="Times New Roman"/>
          <w:b w:val="0"/>
          <w:sz w:val="24"/>
          <w:szCs w:val="24"/>
        </w:rPr>
        <w:t>ООО «Томскне</w:t>
      </w:r>
      <w:r w:rsidR="00617A99" w:rsidRPr="00233E97">
        <w:rPr>
          <w:rFonts w:ascii="Times New Roman" w:hAnsi="Times New Roman"/>
          <w:b w:val="0"/>
          <w:sz w:val="24"/>
          <w:szCs w:val="24"/>
        </w:rPr>
        <w:t>ф</w:t>
      </w:r>
      <w:r w:rsidR="00617A99" w:rsidRPr="00233E97">
        <w:rPr>
          <w:rFonts w:ascii="Times New Roman" w:hAnsi="Times New Roman"/>
          <w:b w:val="0"/>
          <w:sz w:val="24"/>
          <w:szCs w:val="24"/>
        </w:rPr>
        <w:t>техим», ОАО «</w:t>
      </w:r>
      <w:proofErr w:type="spellStart"/>
      <w:r w:rsidR="00617A99" w:rsidRPr="00233E97">
        <w:rPr>
          <w:rFonts w:ascii="Times New Roman" w:hAnsi="Times New Roman"/>
          <w:b w:val="0"/>
          <w:sz w:val="24"/>
          <w:szCs w:val="24"/>
        </w:rPr>
        <w:t>Томскгазпром</w:t>
      </w:r>
      <w:proofErr w:type="spellEnd"/>
      <w:r w:rsidR="00617A99" w:rsidRPr="00233E97">
        <w:rPr>
          <w:rFonts w:ascii="Times New Roman" w:hAnsi="Times New Roman"/>
          <w:b w:val="0"/>
          <w:sz w:val="24"/>
          <w:szCs w:val="24"/>
        </w:rPr>
        <w:t>», ОАО «КИНЕФ», г. Кириши, ООО «</w:t>
      </w:r>
      <w:proofErr w:type="spellStart"/>
      <w:r w:rsidR="00617A99" w:rsidRPr="00233E97">
        <w:rPr>
          <w:rFonts w:ascii="Times New Roman" w:hAnsi="Times New Roman"/>
          <w:b w:val="0"/>
          <w:sz w:val="24"/>
          <w:szCs w:val="24"/>
        </w:rPr>
        <w:t>Томскнефтепереработка</w:t>
      </w:r>
      <w:proofErr w:type="spellEnd"/>
      <w:r w:rsidR="00617A99" w:rsidRPr="00233E97">
        <w:rPr>
          <w:rFonts w:ascii="Times New Roman" w:hAnsi="Times New Roman"/>
          <w:b w:val="0"/>
          <w:sz w:val="24"/>
          <w:szCs w:val="24"/>
        </w:rPr>
        <w:t>», ОАО «</w:t>
      </w:r>
      <w:proofErr w:type="spellStart"/>
      <w:r w:rsidR="00617A99" w:rsidRPr="00233E97">
        <w:rPr>
          <w:rFonts w:ascii="Times New Roman" w:hAnsi="Times New Roman"/>
          <w:b w:val="0"/>
          <w:sz w:val="24"/>
          <w:szCs w:val="24"/>
        </w:rPr>
        <w:t>Томскнефть</w:t>
      </w:r>
      <w:proofErr w:type="spellEnd"/>
      <w:r w:rsidR="00617A99" w:rsidRPr="00233E97">
        <w:rPr>
          <w:rFonts w:ascii="Times New Roman" w:hAnsi="Times New Roman"/>
          <w:b w:val="0"/>
          <w:sz w:val="24"/>
          <w:szCs w:val="24"/>
        </w:rPr>
        <w:t>», ОАО «</w:t>
      </w:r>
      <w:proofErr w:type="spellStart"/>
      <w:r w:rsidR="00617A99" w:rsidRPr="00233E97">
        <w:rPr>
          <w:rFonts w:ascii="Times New Roman" w:hAnsi="Times New Roman"/>
          <w:b w:val="0"/>
          <w:sz w:val="24"/>
          <w:szCs w:val="24"/>
        </w:rPr>
        <w:t>Юграгазп</w:t>
      </w:r>
      <w:r w:rsidR="00617A99" w:rsidRPr="00233E97">
        <w:rPr>
          <w:rFonts w:ascii="Times New Roman" w:hAnsi="Times New Roman"/>
          <w:b w:val="0"/>
          <w:sz w:val="24"/>
          <w:szCs w:val="24"/>
        </w:rPr>
        <w:t>е</w:t>
      </w:r>
      <w:r w:rsidR="00617A99" w:rsidRPr="00233E97">
        <w:rPr>
          <w:rFonts w:ascii="Times New Roman" w:hAnsi="Times New Roman"/>
          <w:b w:val="0"/>
          <w:sz w:val="24"/>
          <w:szCs w:val="24"/>
        </w:rPr>
        <w:t>реработка</w:t>
      </w:r>
      <w:proofErr w:type="spellEnd"/>
      <w:r w:rsidR="00617A99" w:rsidRPr="00233E97">
        <w:rPr>
          <w:rFonts w:ascii="Times New Roman" w:hAnsi="Times New Roman"/>
          <w:b w:val="0"/>
          <w:sz w:val="24"/>
          <w:szCs w:val="24"/>
        </w:rPr>
        <w:t xml:space="preserve">», </w:t>
      </w:r>
      <w:proofErr w:type="spellStart"/>
      <w:r w:rsidR="00617A99" w:rsidRPr="00233E97">
        <w:rPr>
          <w:rFonts w:ascii="Times New Roman" w:hAnsi="Times New Roman"/>
          <w:b w:val="0"/>
          <w:sz w:val="24"/>
          <w:szCs w:val="24"/>
        </w:rPr>
        <w:t>г</w:t>
      </w:r>
      <w:proofErr w:type="gramStart"/>
      <w:r w:rsidR="00617A99" w:rsidRPr="00233E97">
        <w:rPr>
          <w:rFonts w:ascii="Times New Roman" w:hAnsi="Times New Roman"/>
          <w:b w:val="0"/>
          <w:sz w:val="24"/>
          <w:szCs w:val="24"/>
        </w:rPr>
        <w:t>.Ю</w:t>
      </w:r>
      <w:proofErr w:type="gramEnd"/>
      <w:r w:rsidR="00617A99" w:rsidRPr="00233E97">
        <w:rPr>
          <w:rFonts w:ascii="Times New Roman" w:hAnsi="Times New Roman"/>
          <w:b w:val="0"/>
          <w:sz w:val="24"/>
          <w:szCs w:val="24"/>
        </w:rPr>
        <w:t>гра</w:t>
      </w:r>
      <w:proofErr w:type="spellEnd"/>
      <w:r w:rsidR="00617A99" w:rsidRPr="00233E97">
        <w:rPr>
          <w:rFonts w:ascii="Times New Roman" w:hAnsi="Times New Roman"/>
          <w:b w:val="0"/>
          <w:sz w:val="24"/>
          <w:szCs w:val="24"/>
        </w:rPr>
        <w:t>, ОАО «Фармстандарт–Томскхимфарм», Омский нефтеперераб</w:t>
      </w:r>
      <w:r w:rsidR="00617A99" w:rsidRPr="00233E97">
        <w:rPr>
          <w:rFonts w:ascii="Times New Roman" w:hAnsi="Times New Roman"/>
          <w:b w:val="0"/>
          <w:sz w:val="24"/>
          <w:szCs w:val="24"/>
        </w:rPr>
        <w:t>а</w:t>
      </w:r>
      <w:r w:rsidR="00617A99" w:rsidRPr="00233E97">
        <w:rPr>
          <w:rFonts w:ascii="Times New Roman" w:hAnsi="Times New Roman"/>
          <w:b w:val="0"/>
          <w:sz w:val="24"/>
          <w:szCs w:val="24"/>
        </w:rPr>
        <w:t xml:space="preserve">тывающий комбинат, </w:t>
      </w:r>
      <w:proofErr w:type="spellStart"/>
      <w:r w:rsidR="00617A99" w:rsidRPr="00233E97">
        <w:rPr>
          <w:rFonts w:ascii="Times New Roman" w:hAnsi="Times New Roman"/>
          <w:b w:val="0"/>
          <w:sz w:val="24"/>
          <w:szCs w:val="24"/>
        </w:rPr>
        <w:t>Ачинский</w:t>
      </w:r>
      <w:proofErr w:type="spellEnd"/>
      <w:r w:rsidR="00617A99" w:rsidRPr="00233E97">
        <w:rPr>
          <w:rFonts w:ascii="Times New Roman" w:hAnsi="Times New Roman"/>
          <w:b w:val="0"/>
          <w:sz w:val="24"/>
          <w:szCs w:val="24"/>
        </w:rPr>
        <w:t xml:space="preserve"> нефтеперерабатывающий завод, </w:t>
      </w:r>
      <w:proofErr w:type="spellStart"/>
      <w:r w:rsidR="00617A99" w:rsidRPr="00233E97">
        <w:rPr>
          <w:rFonts w:ascii="Times New Roman" w:hAnsi="Times New Roman"/>
          <w:b w:val="0"/>
          <w:sz w:val="24"/>
          <w:szCs w:val="24"/>
        </w:rPr>
        <w:t>Сургутский</w:t>
      </w:r>
      <w:proofErr w:type="spellEnd"/>
      <w:r w:rsidR="00617A99" w:rsidRPr="00233E97">
        <w:rPr>
          <w:rFonts w:ascii="Times New Roman" w:hAnsi="Times New Roman"/>
          <w:b w:val="0"/>
          <w:sz w:val="24"/>
          <w:szCs w:val="24"/>
        </w:rPr>
        <w:t xml:space="preserve"> нефт</w:t>
      </w:r>
      <w:r w:rsidR="00617A99" w:rsidRPr="00233E97">
        <w:rPr>
          <w:rFonts w:ascii="Times New Roman" w:hAnsi="Times New Roman"/>
          <w:b w:val="0"/>
          <w:sz w:val="24"/>
          <w:szCs w:val="24"/>
        </w:rPr>
        <w:t>е</w:t>
      </w:r>
      <w:r w:rsidR="00617A99" w:rsidRPr="00233E97">
        <w:rPr>
          <w:rFonts w:ascii="Times New Roman" w:hAnsi="Times New Roman"/>
          <w:b w:val="0"/>
          <w:sz w:val="24"/>
          <w:szCs w:val="24"/>
        </w:rPr>
        <w:t xml:space="preserve">перерабатывающий комбинат, </w:t>
      </w:r>
      <w:proofErr w:type="spellStart"/>
      <w:r w:rsidR="00617A99" w:rsidRPr="00233E97">
        <w:rPr>
          <w:rFonts w:ascii="Times New Roman" w:hAnsi="Times New Roman"/>
          <w:b w:val="0"/>
          <w:sz w:val="24"/>
          <w:szCs w:val="24"/>
        </w:rPr>
        <w:t>Березн</w:t>
      </w:r>
      <w:r w:rsidR="00617A99" w:rsidRPr="00233E97">
        <w:rPr>
          <w:rFonts w:ascii="Times New Roman" w:hAnsi="Times New Roman"/>
          <w:b w:val="0"/>
          <w:sz w:val="24"/>
          <w:szCs w:val="24"/>
        </w:rPr>
        <w:t>и</w:t>
      </w:r>
      <w:r w:rsidR="00617A99" w:rsidRPr="00233E97">
        <w:rPr>
          <w:rFonts w:ascii="Times New Roman" w:hAnsi="Times New Roman"/>
          <w:b w:val="0"/>
          <w:sz w:val="24"/>
          <w:szCs w:val="24"/>
        </w:rPr>
        <w:t>ковский</w:t>
      </w:r>
      <w:proofErr w:type="spellEnd"/>
      <w:r w:rsidR="00617A99" w:rsidRPr="00233E97">
        <w:rPr>
          <w:rFonts w:ascii="Times New Roman" w:hAnsi="Times New Roman"/>
          <w:b w:val="0"/>
          <w:sz w:val="24"/>
          <w:szCs w:val="24"/>
        </w:rPr>
        <w:t xml:space="preserve"> химический комбинат, Ангарский нефтеперерабатывающий комбинат, К</w:t>
      </w:r>
      <w:r w:rsidR="00617A99" w:rsidRPr="00233E97">
        <w:rPr>
          <w:rFonts w:ascii="Times New Roman" w:hAnsi="Times New Roman"/>
          <w:b w:val="0"/>
          <w:sz w:val="24"/>
          <w:szCs w:val="24"/>
        </w:rPr>
        <w:t>е</w:t>
      </w:r>
      <w:r w:rsidR="00617A99" w:rsidRPr="00233E97">
        <w:rPr>
          <w:rFonts w:ascii="Times New Roman" w:hAnsi="Times New Roman"/>
          <w:b w:val="0"/>
          <w:sz w:val="24"/>
          <w:szCs w:val="24"/>
        </w:rPr>
        <w:t xml:space="preserve">меровское производственное объединение «Азот», г. </w:t>
      </w:r>
      <w:proofErr w:type="gramStart"/>
      <w:r w:rsidR="00617A99" w:rsidRPr="00233E97">
        <w:rPr>
          <w:rFonts w:ascii="Times New Roman" w:hAnsi="Times New Roman"/>
          <w:b w:val="0"/>
          <w:sz w:val="24"/>
          <w:szCs w:val="24"/>
        </w:rPr>
        <w:t xml:space="preserve">Кемерово, </w:t>
      </w:r>
      <w:r w:rsidR="00BD4A0A" w:rsidRPr="00233E97">
        <w:rPr>
          <w:rFonts w:ascii="Times New Roman" w:hAnsi="Times New Roman"/>
          <w:b w:val="0"/>
          <w:sz w:val="24"/>
          <w:szCs w:val="24"/>
        </w:rPr>
        <w:t>Институт химии нефти СО РАН, Институт катализа СО РАН, г. Новосибирск, ОАО НК «</w:t>
      </w:r>
      <w:proofErr w:type="spellStart"/>
      <w:r w:rsidR="00BD4A0A" w:rsidRPr="00233E97">
        <w:rPr>
          <w:rFonts w:ascii="Times New Roman" w:hAnsi="Times New Roman"/>
          <w:b w:val="0"/>
          <w:sz w:val="24"/>
          <w:szCs w:val="24"/>
        </w:rPr>
        <w:t>РОСНефть</w:t>
      </w:r>
      <w:proofErr w:type="spellEnd"/>
      <w:r w:rsidR="00BD4A0A" w:rsidRPr="00233E97">
        <w:rPr>
          <w:rFonts w:ascii="Times New Roman" w:hAnsi="Times New Roman"/>
          <w:b w:val="0"/>
          <w:sz w:val="24"/>
          <w:szCs w:val="24"/>
        </w:rPr>
        <w:t>», г. Краснодар</w:t>
      </w:r>
      <w:r w:rsidR="00BD4A0A" w:rsidRPr="00233E97">
        <w:rPr>
          <w:rFonts w:ascii="Times New Roman" w:hAnsi="Times New Roman"/>
          <w:b w:val="0"/>
          <w:iCs/>
          <w:sz w:val="24"/>
          <w:szCs w:val="24"/>
        </w:rPr>
        <w:t xml:space="preserve">, </w:t>
      </w:r>
      <w:r w:rsidR="00BD4A0A" w:rsidRPr="00233E97">
        <w:rPr>
          <w:rFonts w:ascii="Times New Roman" w:hAnsi="Times New Roman"/>
          <w:b w:val="0"/>
          <w:sz w:val="24"/>
          <w:szCs w:val="24"/>
        </w:rPr>
        <w:t>ОАО «</w:t>
      </w:r>
      <w:proofErr w:type="spellStart"/>
      <w:r w:rsidR="00BD4A0A" w:rsidRPr="00233E97">
        <w:rPr>
          <w:rFonts w:ascii="Times New Roman" w:hAnsi="Times New Roman"/>
          <w:b w:val="0"/>
          <w:sz w:val="24"/>
          <w:szCs w:val="24"/>
        </w:rPr>
        <w:t>ТомскНИПИнефть</w:t>
      </w:r>
      <w:proofErr w:type="spellEnd"/>
      <w:r w:rsidR="00BD4A0A" w:rsidRPr="00233E97">
        <w:rPr>
          <w:rFonts w:ascii="Times New Roman" w:hAnsi="Times New Roman"/>
          <w:b w:val="0"/>
          <w:sz w:val="24"/>
          <w:szCs w:val="24"/>
        </w:rPr>
        <w:t xml:space="preserve"> ВНК», ОАО «</w:t>
      </w:r>
      <w:proofErr w:type="spellStart"/>
      <w:r w:rsidR="00BD4A0A" w:rsidRPr="00233E97">
        <w:rPr>
          <w:rFonts w:ascii="Times New Roman" w:hAnsi="Times New Roman"/>
          <w:b w:val="0"/>
          <w:sz w:val="24"/>
          <w:szCs w:val="24"/>
        </w:rPr>
        <w:t>Самаранефт</w:t>
      </w:r>
      <w:r w:rsidR="00BD4A0A" w:rsidRPr="00233E97">
        <w:rPr>
          <w:rFonts w:ascii="Times New Roman" w:hAnsi="Times New Roman"/>
          <w:b w:val="0"/>
          <w:sz w:val="24"/>
          <w:szCs w:val="24"/>
        </w:rPr>
        <w:t>е</w:t>
      </w:r>
      <w:r w:rsidR="00BD4A0A" w:rsidRPr="00233E97">
        <w:rPr>
          <w:rFonts w:ascii="Times New Roman" w:hAnsi="Times New Roman"/>
          <w:b w:val="0"/>
          <w:sz w:val="24"/>
          <w:szCs w:val="24"/>
        </w:rPr>
        <w:t>химпроект</w:t>
      </w:r>
      <w:proofErr w:type="spellEnd"/>
      <w:r w:rsidR="00BD4A0A" w:rsidRPr="00233E97">
        <w:rPr>
          <w:rFonts w:ascii="Times New Roman" w:hAnsi="Times New Roman"/>
          <w:b w:val="0"/>
          <w:sz w:val="24"/>
          <w:szCs w:val="24"/>
        </w:rPr>
        <w:t>»</w:t>
      </w:r>
      <w:r w:rsidR="00617A99" w:rsidRPr="00233E97">
        <w:rPr>
          <w:rFonts w:ascii="Times New Roman" w:hAnsi="Times New Roman"/>
          <w:b w:val="0"/>
          <w:sz w:val="24"/>
          <w:szCs w:val="24"/>
        </w:rPr>
        <w:t>,</w:t>
      </w:r>
      <w:r w:rsidR="00BD4A0A" w:rsidRPr="00233E97">
        <w:rPr>
          <w:rFonts w:ascii="Times New Roman" w:hAnsi="Times New Roman"/>
          <w:b w:val="0"/>
          <w:sz w:val="24"/>
          <w:szCs w:val="24"/>
        </w:rPr>
        <w:t xml:space="preserve"> НПЦ «Полюс», НИОСТ, НПК «Полимер-Компаунд»</w:t>
      </w:r>
      <w:r w:rsidR="00617A99" w:rsidRPr="00233E97">
        <w:rPr>
          <w:rFonts w:ascii="Times New Roman" w:hAnsi="Times New Roman"/>
          <w:b w:val="0"/>
          <w:sz w:val="24"/>
          <w:szCs w:val="24"/>
        </w:rPr>
        <w:t xml:space="preserve"> и др.</w:t>
      </w:r>
      <w:r w:rsidR="00BD4A0A" w:rsidRPr="00233E97">
        <w:rPr>
          <w:rFonts w:ascii="Times New Roman" w:hAnsi="Times New Roman"/>
          <w:b w:val="0"/>
          <w:sz w:val="24"/>
          <w:szCs w:val="24"/>
        </w:rPr>
        <w:t>)</w:t>
      </w:r>
      <w:r w:rsidR="002B32F5" w:rsidRPr="00233E97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146DBA" w:rsidRPr="00233E97" w:rsidRDefault="00146DBA" w:rsidP="00DC1BC7">
      <w:pPr>
        <w:pStyle w:val="22"/>
        <w:spacing w:before="0" w:after="0" w:line="252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6C277E" w:rsidRPr="00233E97" w:rsidRDefault="006C277E" w:rsidP="00915103">
      <w:pPr>
        <w:pStyle w:val="22"/>
        <w:spacing w:before="0" w:after="0" w:line="252" w:lineRule="auto"/>
        <w:rPr>
          <w:rFonts w:ascii="Times New Roman" w:hAnsi="Times New Roman"/>
          <w:sz w:val="24"/>
          <w:szCs w:val="24"/>
        </w:rPr>
      </w:pPr>
      <w:bookmarkStart w:id="6" w:name="_Toc263612338"/>
      <w:r w:rsidRPr="00233E97">
        <w:rPr>
          <w:rFonts w:ascii="Times New Roman" w:hAnsi="Times New Roman"/>
          <w:sz w:val="24"/>
          <w:szCs w:val="24"/>
        </w:rPr>
        <w:t xml:space="preserve">6. </w:t>
      </w:r>
      <w:r w:rsidRPr="00146DBA">
        <w:rPr>
          <w:rFonts w:ascii="Times New Roman" w:hAnsi="Times New Roman"/>
          <w:caps/>
          <w:sz w:val="24"/>
          <w:szCs w:val="24"/>
        </w:rPr>
        <w:t xml:space="preserve">Результаты обучения (компетенции), формируемые </w:t>
      </w:r>
      <w:r w:rsidRPr="00146DBA">
        <w:rPr>
          <w:rFonts w:ascii="Times New Roman" w:hAnsi="Times New Roman"/>
          <w:caps/>
          <w:sz w:val="24"/>
          <w:szCs w:val="24"/>
        </w:rPr>
        <w:br/>
        <w:t>в результате прохождения пра</w:t>
      </w:r>
      <w:r w:rsidRPr="00146DBA">
        <w:rPr>
          <w:rFonts w:ascii="Times New Roman" w:hAnsi="Times New Roman"/>
          <w:caps/>
          <w:sz w:val="24"/>
          <w:szCs w:val="24"/>
        </w:rPr>
        <w:t>к</w:t>
      </w:r>
      <w:r w:rsidRPr="00146DBA">
        <w:rPr>
          <w:rFonts w:ascii="Times New Roman" w:hAnsi="Times New Roman"/>
          <w:caps/>
          <w:sz w:val="24"/>
          <w:szCs w:val="24"/>
        </w:rPr>
        <w:t>тики</w:t>
      </w:r>
      <w:bookmarkEnd w:id="6"/>
      <w:r w:rsidRPr="00233E97">
        <w:rPr>
          <w:rFonts w:ascii="Times New Roman" w:hAnsi="Times New Roman"/>
          <w:sz w:val="24"/>
          <w:szCs w:val="24"/>
        </w:rPr>
        <w:t xml:space="preserve"> </w:t>
      </w:r>
    </w:p>
    <w:p w:rsidR="00A312C5" w:rsidRPr="00233E97" w:rsidRDefault="00A312C5" w:rsidP="00A312C5">
      <w:pPr>
        <w:pStyle w:val="22"/>
        <w:spacing w:before="0"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A312C5" w:rsidRDefault="00A312C5" w:rsidP="00A312C5">
      <w:pPr>
        <w:pStyle w:val="af3"/>
        <w:ind w:firstLine="540"/>
        <w:jc w:val="both"/>
        <w:rPr>
          <w:sz w:val="24"/>
          <w:szCs w:val="24"/>
        </w:rPr>
      </w:pPr>
      <w:r w:rsidRPr="00146DBA">
        <w:rPr>
          <w:sz w:val="24"/>
          <w:szCs w:val="24"/>
        </w:rPr>
        <w:t>Результаты освоения дисциплины получены путем декомпозиции результатов обучения (Р1</w:t>
      </w:r>
      <w:r w:rsidR="00146DBA" w:rsidRPr="00146DBA">
        <w:rPr>
          <w:sz w:val="24"/>
          <w:szCs w:val="24"/>
        </w:rPr>
        <w:t>–</w:t>
      </w:r>
      <w:r w:rsidRPr="00146DBA">
        <w:rPr>
          <w:sz w:val="24"/>
          <w:szCs w:val="24"/>
        </w:rPr>
        <w:t>Р</w:t>
      </w:r>
      <w:r w:rsidR="007D3141">
        <w:rPr>
          <w:sz w:val="24"/>
          <w:szCs w:val="24"/>
        </w:rPr>
        <w:t>5</w:t>
      </w:r>
      <w:r w:rsidR="00DD0A67">
        <w:rPr>
          <w:sz w:val="24"/>
          <w:szCs w:val="24"/>
        </w:rPr>
        <w:t>, Р</w:t>
      </w:r>
      <w:proofErr w:type="gramStart"/>
      <w:r w:rsidR="00DD0A67">
        <w:rPr>
          <w:sz w:val="24"/>
          <w:szCs w:val="24"/>
        </w:rPr>
        <w:t>6</w:t>
      </w:r>
      <w:proofErr w:type="gramEnd"/>
      <w:r w:rsidR="00DD0A67">
        <w:rPr>
          <w:sz w:val="24"/>
          <w:szCs w:val="24"/>
        </w:rPr>
        <w:t>, Р8, Р</w:t>
      </w:r>
      <w:r w:rsidR="00146DBA" w:rsidRPr="00146DBA">
        <w:rPr>
          <w:sz w:val="24"/>
          <w:szCs w:val="24"/>
        </w:rPr>
        <w:t>10</w:t>
      </w:r>
      <w:r w:rsidRPr="00146DBA">
        <w:rPr>
          <w:sz w:val="24"/>
          <w:szCs w:val="24"/>
        </w:rPr>
        <w:t>), сформулированных в основной образовательной программе 240100 «</w:t>
      </w:r>
      <w:proofErr w:type="spellStart"/>
      <w:r w:rsidR="001B7A16">
        <w:rPr>
          <w:sz w:val="24"/>
          <w:szCs w:val="24"/>
        </w:rPr>
        <w:t>Энерго</w:t>
      </w:r>
      <w:proofErr w:type="spellEnd"/>
      <w:r w:rsidR="001B7A16">
        <w:rPr>
          <w:sz w:val="24"/>
          <w:szCs w:val="24"/>
        </w:rPr>
        <w:t>-и ресурсосберегающие процессы в химической технологии, нефтехимии и биотехнологии</w:t>
      </w:r>
      <w:r w:rsidRPr="00146DBA">
        <w:rPr>
          <w:sz w:val="24"/>
          <w:szCs w:val="24"/>
        </w:rPr>
        <w:t>», для достижения которых необходимо, в том числе, прохождение производственной практики</w:t>
      </w:r>
      <w:r w:rsidR="00146DBA" w:rsidRPr="00146DBA">
        <w:rPr>
          <w:sz w:val="24"/>
          <w:szCs w:val="24"/>
        </w:rPr>
        <w:t>.</w:t>
      </w:r>
    </w:p>
    <w:p w:rsidR="00146DBA" w:rsidRPr="00146DBA" w:rsidRDefault="00146DBA" w:rsidP="00A312C5">
      <w:pPr>
        <w:pStyle w:val="af3"/>
        <w:ind w:firstLine="540"/>
        <w:jc w:val="both"/>
        <w:rPr>
          <w:sz w:val="24"/>
          <w:szCs w:val="24"/>
        </w:rPr>
      </w:pPr>
    </w:p>
    <w:p w:rsidR="00146DBA" w:rsidRDefault="00146DBA" w:rsidP="00146DBA">
      <w:pPr>
        <w:pStyle w:val="Default"/>
        <w:ind w:firstLine="567"/>
        <w:jc w:val="center"/>
        <w:rPr>
          <w:i/>
        </w:rPr>
      </w:pPr>
      <w:r w:rsidRPr="009D5666">
        <w:rPr>
          <w:i/>
        </w:rPr>
        <w:t>Планируемы результаты обучения</w:t>
      </w:r>
    </w:p>
    <w:p w:rsidR="00146DBA" w:rsidRPr="009D5666" w:rsidRDefault="00146DBA" w:rsidP="00146DBA">
      <w:pPr>
        <w:pStyle w:val="Default"/>
        <w:ind w:firstLine="567"/>
        <w:jc w:val="center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198"/>
        <w:gridCol w:w="20"/>
      </w:tblGrid>
      <w:tr w:rsidR="00146DBA" w:rsidRPr="009D5666" w:rsidTr="00146D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6" w:type="pct"/>
          </w:tcPr>
          <w:p w:rsidR="00146DBA" w:rsidRPr="00146DBA" w:rsidRDefault="00146DBA" w:rsidP="00D630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Код результ</w:t>
            </w:r>
            <w:r w:rsidRPr="00146DBA">
              <w:rPr>
                <w:sz w:val="20"/>
                <w:szCs w:val="20"/>
              </w:rPr>
              <w:t>а</w:t>
            </w:r>
            <w:r w:rsidRPr="00146DBA">
              <w:rPr>
                <w:sz w:val="20"/>
                <w:szCs w:val="20"/>
              </w:rPr>
              <w:t>та</w:t>
            </w:r>
          </w:p>
        </w:tc>
        <w:tc>
          <w:tcPr>
            <w:tcW w:w="4034" w:type="pct"/>
            <w:gridSpan w:val="2"/>
          </w:tcPr>
          <w:p w:rsidR="00146DBA" w:rsidRPr="00146DBA" w:rsidRDefault="00146DBA" w:rsidP="00D630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Результат обучения (выпускник должен быть готов)</w:t>
            </w:r>
          </w:p>
        </w:tc>
      </w:tr>
      <w:tr w:rsidR="00146DBA" w:rsidRPr="009D5666" w:rsidTr="00146D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6" w:type="pct"/>
          </w:tcPr>
          <w:p w:rsidR="00146DBA" w:rsidRPr="00146DBA" w:rsidRDefault="00146DBA" w:rsidP="00D630AD">
            <w:pPr>
              <w:pStyle w:val="Default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Р</w:t>
            </w:r>
            <w:proofErr w:type="gramStart"/>
            <w:r w:rsidRPr="00146DB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4034" w:type="pct"/>
            <w:gridSpan w:val="2"/>
          </w:tcPr>
          <w:p w:rsidR="00146DBA" w:rsidRPr="00146DBA" w:rsidRDefault="00146DBA" w:rsidP="00D630AD">
            <w:pPr>
              <w:pStyle w:val="Default"/>
              <w:rPr>
                <w:color w:val="auto"/>
                <w:sz w:val="20"/>
                <w:szCs w:val="20"/>
              </w:rPr>
            </w:pPr>
            <w:r w:rsidRPr="00146DBA">
              <w:rPr>
                <w:color w:val="auto"/>
                <w:sz w:val="20"/>
                <w:szCs w:val="20"/>
              </w:rPr>
              <w:t xml:space="preserve">Применять естественнонаучные </w:t>
            </w:r>
            <w:r w:rsidRPr="00146DBA">
              <w:rPr>
                <w:iCs/>
                <w:color w:val="auto"/>
                <w:sz w:val="20"/>
                <w:szCs w:val="20"/>
              </w:rPr>
              <w:t xml:space="preserve">знания </w:t>
            </w:r>
            <w:r w:rsidRPr="00146DBA">
              <w:rPr>
                <w:color w:val="auto"/>
                <w:sz w:val="20"/>
                <w:szCs w:val="20"/>
              </w:rPr>
              <w:t>в профе</w:t>
            </w:r>
            <w:r w:rsidRPr="00146DBA">
              <w:rPr>
                <w:color w:val="auto"/>
                <w:sz w:val="20"/>
                <w:szCs w:val="20"/>
              </w:rPr>
              <w:t>с</w:t>
            </w:r>
            <w:r w:rsidRPr="00146DBA">
              <w:rPr>
                <w:color w:val="auto"/>
                <w:sz w:val="20"/>
                <w:szCs w:val="20"/>
              </w:rPr>
              <w:t>сиональной деятельности</w:t>
            </w:r>
          </w:p>
        </w:tc>
      </w:tr>
      <w:tr w:rsidR="00146DBA" w:rsidRPr="009D5666" w:rsidTr="00146D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6" w:type="pct"/>
          </w:tcPr>
          <w:p w:rsidR="00146DBA" w:rsidRPr="00146DBA" w:rsidRDefault="00146DBA" w:rsidP="00D630AD">
            <w:pPr>
              <w:pStyle w:val="Default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Р</w:t>
            </w:r>
            <w:proofErr w:type="gramStart"/>
            <w:r w:rsidRPr="00146DB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4034" w:type="pct"/>
            <w:gridSpan w:val="2"/>
          </w:tcPr>
          <w:p w:rsidR="00146DBA" w:rsidRPr="00146DBA" w:rsidRDefault="00146DBA" w:rsidP="00D630AD">
            <w:pPr>
              <w:pStyle w:val="Default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Применять</w:t>
            </w:r>
            <w:r w:rsidRPr="00146DBA">
              <w:rPr>
                <w:iCs/>
                <w:sz w:val="20"/>
                <w:szCs w:val="20"/>
              </w:rPr>
              <w:t xml:space="preserve"> знания </w:t>
            </w:r>
            <w:r w:rsidRPr="00146DBA">
              <w:rPr>
                <w:sz w:val="20"/>
                <w:szCs w:val="20"/>
              </w:rPr>
              <w:t xml:space="preserve">в области современных химических технологий для решения </w:t>
            </w:r>
            <w:r w:rsidRPr="00146DBA">
              <w:rPr>
                <w:color w:val="auto"/>
                <w:sz w:val="20"/>
                <w:szCs w:val="20"/>
              </w:rPr>
              <w:t>производс</w:t>
            </w:r>
            <w:r w:rsidRPr="00146DBA">
              <w:rPr>
                <w:color w:val="auto"/>
                <w:sz w:val="20"/>
                <w:szCs w:val="20"/>
              </w:rPr>
              <w:t>т</w:t>
            </w:r>
            <w:r w:rsidRPr="00146DBA">
              <w:rPr>
                <w:color w:val="auto"/>
                <w:sz w:val="20"/>
                <w:szCs w:val="20"/>
              </w:rPr>
              <w:t>венных задач</w:t>
            </w:r>
            <w:r w:rsidRPr="00146DBA">
              <w:rPr>
                <w:sz w:val="20"/>
                <w:szCs w:val="20"/>
              </w:rPr>
              <w:t xml:space="preserve"> </w:t>
            </w:r>
          </w:p>
        </w:tc>
      </w:tr>
      <w:tr w:rsidR="00146DBA" w:rsidRPr="009D5666" w:rsidTr="00146D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6" w:type="pct"/>
          </w:tcPr>
          <w:p w:rsidR="00146DBA" w:rsidRPr="00146DBA" w:rsidRDefault="00146DBA" w:rsidP="00D630AD">
            <w:pPr>
              <w:pStyle w:val="Default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Р3</w:t>
            </w:r>
          </w:p>
        </w:tc>
        <w:tc>
          <w:tcPr>
            <w:tcW w:w="4034" w:type="pct"/>
            <w:gridSpan w:val="2"/>
          </w:tcPr>
          <w:p w:rsidR="00146DBA" w:rsidRPr="00146DBA" w:rsidRDefault="00146DBA" w:rsidP="00D630AD">
            <w:pPr>
              <w:pStyle w:val="Default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Ставить и решать</w:t>
            </w:r>
            <w:r w:rsidRPr="00146DBA">
              <w:rPr>
                <w:i/>
                <w:iCs/>
                <w:sz w:val="20"/>
                <w:szCs w:val="20"/>
              </w:rPr>
              <w:t xml:space="preserve"> </w:t>
            </w:r>
            <w:r w:rsidRPr="00146DBA">
              <w:rPr>
                <w:sz w:val="20"/>
                <w:szCs w:val="20"/>
              </w:rPr>
              <w:t xml:space="preserve">задачи </w:t>
            </w:r>
            <w:r w:rsidRPr="00146DBA">
              <w:rPr>
                <w:iCs/>
                <w:color w:val="auto"/>
                <w:sz w:val="20"/>
                <w:szCs w:val="20"/>
              </w:rPr>
              <w:t>производственного анализа</w:t>
            </w:r>
            <w:r w:rsidRPr="00146DBA">
              <w:rPr>
                <w:color w:val="auto"/>
                <w:sz w:val="20"/>
                <w:szCs w:val="20"/>
              </w:rPr>
              <w:t>, связанные с созданием и переработкой материалов</w:t>
            </w:r>
            <w:r w:rsidRPr="00146DBA">
              <w:rPr>
                <w:sz w:val="20"/>
                <w:szCs w:val="20"/>
              </w:rPr>
              <w:t xml:space="preserve"> с использованием моделирования объектов и проце</w:t>
            </w:r>
            <w:r w:rsidRPr="00146DBA">
              <w:rPr>
                <w:sz w:val="20"/>
                <w:szCs w:val="20"/>
              </w:rPr>
              <w:t>с</w:t>
            </w:r>
            <w:r w:rsidRPr="00146DBA">
              <w:rPr>
                <w:sz w:val="20"/>
                <w:szCs w:val="20"/>
              </w:rPr>
              <w:t>сов хим</w:t>
            </w:r>
            <w:r w:rsidRPr="00146DBA">
              <w:rPr>
                <w:sz w:val="20"/>
                <w:szCs w:val="20"/>
              </w:rPr>
              <w:t>и</w:t>
            </w:r>
            <w:r w:rsidRPr="00146DBA">
              <w:rPr>
                <w:sz w:val="20"/>
                <w:szCs w:val="20"/>
              </w:rPr>
              <w:t xml:space="preserve">ческой технологии </w:t>
            </w:r>
          </w:p>
        </w:tc>
      </w:tr>
      <w:tr w:rsidR="00146DBA" w:rsidRPr="009D5666" w:rsidTr="00146D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6" w:type="pct"/>
          </w:tcPr>
          <w:p w:rsidR="00146DBA" w:rsidRPr="00146DBA" w:rsidRDefault="00146DBA" w:rsidP="00D630AD">
            <w:pPr>
              <w:pStyle w:val="Default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Р</w:t>
            </w:r>
            <w:proofErr w:type="gramStart"/>
            <w:r w:rsidRPr="00146DBA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034" w:type="pct"/>
            <w:gridSpan w:val="2"/>
          </w:tcPr>
          <w:p w:rsidR="00146DBA" w:rsidRPr="00146DBA" w:rsidRDefault="00146DBA" w:rsidP="00D630AD">
            <w:pPr>
              <w:pStyle w:val="Default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 xml:space="preserve">Разрабатывать технологические процессы, </w:t>
            </w:r>
            <w:r w:rsidRPr="00146DBA">
              <w:rPr>
                <w:iCs/>
                <w:sz w:val="20"/>
                <w:szCs w:val="20"/>
              </w:rPr>
              <w:t>проектировать</w:t>
            </w:r>
            <w:r w:rsidRPr="00146DBA">
              <w:rPr>
                <w:i/>
                <w:iCs/>
                <w:sz w:val="20"/>
                <w:szCs w:val="20"/>
              </w:rPr>
              <w:t xml:space="preserve"> </w:t>
            </w:r>
            <w:r w:rsidRPr="00146DBA">
              <w:rPr>
                <w:sz w:val="20"/>
                <w:szCs w:val="20"/>
              </w:rPr>
              <w:t xml:space="preserve">и использовать </w:t>
            </w:r>
            <w:r w:rsidRPr="00146DBA">
              <w:rPr>
                <w:iCs/>
                <w:sz w:val="20"/>
                <w:szCs w:val="20"/>
              </w:rPr>
              <w:t xml:space="preserve">новое </w:t>
            </w:r>
            <w:r w:rsidRPr="00146DBA">
              <w:rPr>
                <w:sz w:val="20"/>
                <w:szCs w:val="20"/>
              </w:rPr>
              <w:t>оборудование х</w:t>
            </w:r>
            <w:r w:rsidRPr="00146DBA">
              <w:rPr>
                <w:sz w:val="20"/>
                <w:szCs w:val="20"/>
              </w:rPr>
              <w:t>и</w:t>
            </w:r>
            <w:r w:rsidRPr="00146DBA">
              <w:rPr>
                <w:sz w:val="20"/>
                <w:szCs w:val="20"/>
              </w:rPr>
              <w:t xml:space="preserve">мической технологии </w:t>
            </w:r>
          </w:p>
        </w:tc>
      </w:tr>
      <w:tr w:rsidR="008E78D2" w:rsidRPr="009D5666" w:rsidTr="00146D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6" w:type="pct"/>
          </w:tcPr>
          <w:p w:rsidR="008E78D2" w:rsidRPr="00146DBA" w:rsidRDefault="00C12445" w:rsidP="00D630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Р5</w:t>
            </w:r>
          </w:p>
        </w:tc>
        <w:tc>
          <w:tcPr>
            <w:tcW w:w="4034" w:type="pct"/>
            <w:gridSpan w:val="2"/>
          </w:tcPr>
          <w:p w:rsidR="008E78D2" w:rsidRPr="00146DBA" w:rsidRDefault="00DB6709" w:rsidP="00D630AD">
            <w:pPr>
              <w:pStyle w:val="Default"/>
              <w:rPr>
                <w:sz w:val="20"/>
                <w:szCs w:val="20"/>
              </w:rPr>
            </w:pPr>
            <w:r w:rsidRPr="009D5666">
              <w:rPr>
                <w:sz w:val="20"/>
                <w:szCs w:val="20"/>
              </w:rPr>
              <w:t xml:space="preserve">Проводить теоретические и экспериментальные </w:t>
            </w:r>
            <w:r w:rsidRPr="009D5666">
              <w:rPr>
                <w:iCs/>
                <w:sz w:val="20"/>
                <w:szCs w:val="20"/>
              </w:rPr>
              <w:t>исследования</w:t>
            </w:r>
            <w:r w:rsidRPr="009D5666">
              <w:rPr>
                <w:i/>
                <w:iCs/>
                <w:sz w:val="20"/>
                <w:szCs w:val="20"/>
              </w:rPr>
              <w:t xml:space="preserve"> </w:t>
            </w:r>
            <w:r w:rsidRPr="009D5666">
              <w:rPr>
                <w:sz w:val="20"/>
                <w:szCs w:val="20"/>
              </w:rPr>
              <w:t>в области совр</w:t>
            </w:r>
            <w:r w:rsidRPr="009D5666">
              <w:rPr>
                <w:sz w:val="20"/>
                <w:szCs w:val="20"/>
              </w:rPr>
              <w:t>е</w:t>
            </w:r>
            <w:r w:rsidRPr="009D5666">
              <w:rPr>
                <w:sz w:val="20"/>
                <w:szCs w:val="20"/>
              </w:rPr>
              <w:t>менных химич</w:t>
            </w:r>
            <w:r w:rsidRPr="009D5666">
              <w:rPr>
                <w:sz w:val="20"/>
                <w:szCs w:val="20"/>
              </w:rPr>
              <w:t>е</w:t>
            </w:r>
            <w:r w:rsidRPr="009D5666">
              <w:rPr>
                <w:sz w:val="20"/>
                <w:szCs w:val="20"/>
              </w:rPr>
              <w:t>ских технологий</w:t>
            </w:r>
          </w:p>
        </w:tc>
      </w:tr>
      <w:tr w:rsidR="00146DBA" w:rsidRPr="009D5666" w:rsidTr="00146D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6" w:type="pct"/>
          </w:tcPr>
          <w:p w:rsidR="00146DBA" w:rsidRPr="00146DBA" w:rsidRDefault="00146DBA" w:rsidP="00D630AD">
            <w:pPr>
              <w:pStyle w:val="Default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Р</w:t>
            </w:r>
            <w:proofErr w:type="gramStart"/>
            <w:r w:rsidRPr="00146DBA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4034" w:type="pct"/>
            <w:gridSpan w:val="2"/>
          </w:tcPr>
          <w:p w:rsidR="00146DBA" w:rsidRPr="00146DBA" w:rsidRDefault="00146DBA" w:rsidP="00D630AD">
            <w:pPr>
              <w:pStyle w:val="Default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 xml:space="preserve">Внедрять, </w:t>
            </w:r>
            <w:r w:rsidRPr="00146DBA">
              <w:rPr>
                <w:iCs/>
                <w:sz w:val="20"/>
                <w:szCs w:val="20"/>
              </w:rPr>
              <w:t>эксплуатировать</w:t>
            </w:r>
            <w:r w:rsidRPr="00146DBA">
              <w:rPr>
                <w:i/>
                <w:iCs/>
                <w:sz w:val="20"/>
                <w:szCs w:val="20"/>
              </w:rPr>
              <w:t xml:space="preserve"> </w:t>
            </w:r>
            <w:r w:rsidRPr="00146DBA">
              <w:rPr>
                <w:sz w:val="20"/>
                <w:szCs w:val="20"/>
              </w:rPr>
              <w:t xml:space="preserve">и обслуживать современное высокотехнологичное оборудование, обеспечивать его </w:t>
            </w:r>
            <w:r w:rsidRPr="00146DBA">
              <w:rPr>
                <w:iCs/>
                <w:sz w:val="20"/>
                <w:szCs w:val="20"/>
              </w:rPr>
              <w:t>высокую эффективность</w:t>
            </w:r>
            <w:r w:rsidRPr="00146DBA">
              <w:rPr>
                <w:sz w:val="20"/>
                <w:szCs w:val="20"/>
              </w:rPr>
              <w:t>, соблюдать правила охраны здоровья и безопасности труда на химико-технологическом произво</w:t>
            </w:r>
            <w:r w:rsidRPr="00146DBA">
              <w:rPr>
                <w:sz w:val="20"/>
                <w:szCs w:val="20"/>
              </w:rPr>
              <w:t>д</w:t>
            </w:r>
            <w:r w:rsidRPr="00146DBA">
              <w:rPr>
                <w:sz w:val="20"/>
                <w:szCs w:val="20"/>
              </w:rPr>
              <w:t>стве, в</w:t>
            </w:r>
            <w:r w:rsidRPr="00146DBA">
              <w:rPr>
                <w:sz w:val="20"/>
                <w:szCs w:val="20"/>
              </w:rPr>
              <w:t>ы</w:t>
            </w:r>
            <w:r w:rsidRPr="00146DBA">
              <w:rPr>
                <w:sz w:val="20"/>
                <w:szCs w:val="20"/>
              </w:rPr>
              <w:t xml:space="preserve">полнять требования по защите окружающей среды. </w:t>
            </w:r>
          </w:p>
        </w:tc>
      </w:tr>
      <w:tr w:rsidR="00146DBA" w:rsidRPr="009D5666" w:rsidTr="00146DBA">
        <w:tblPrEx>
          <w:tblCellMar>
            <w:top w:w="0" w:type="dxa"/>
            <w:bottom w:w="0" w:type="dxa"/>
          </w:tblCellMar>
        </w:tblPrEx>
        <w:trPr>
          <w:gridAfter w:val="1"/>
          <w:wAfter w:w="11" w:type="pct"/>
          <w:trHeight w:val="20"/>
        </w:trPr>
        <w:tc>
          <w:tcPr>
            <w:tcW w:w="966" w:type="pct"/>
          </w:tcPr>
          <w:p w:rsidR="00146DBA" w:rsidRPr="00146DBA" w:rsidRDefault="00146DBA" w:rsidP="00D630AD">
            <w:pPr>
              <w:pStyle w:val="Default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Р8</w:t>
            </w:r>
          </w:p>
        </w:tc>
        <w:tc>
          <w:tcPr>
            <w:tcW w:w="4023" w:type="pct"/>
          </w:tcPr>
          <w:p w:rsidR="00146DBA" w:rsidRPr="00146DBA" w:rsidRDefault="00146DBA" w:rsidP="00D630AD">
            <w:pPr>
              <w:pStyle w:val="Default"/>
              <w:rPr>
                <w:sz w:val="20"/>
                <w:szCs w:val="20"/>
              </w:rPr>
            </w:pPr>
            <w:r w:rsidRPr="00146DBA">
              <w:rPr>
                <w:iCs/>
                <w:sz w:val="20"/>
                <w:szCs w:val="20"/>
              </w:rPr>
              <w:t>Самостоятельно учиться</w:t>
            </w:r>
            <w:r w:rsidRPr="00146DBA">
              <w:rPr>
                <w:i/>
                <w:iCs/>
                <w:sz w:val="20"/>
                <w:szCs w:val="20"/>
              </w:rPr>
              <w:t xml:space="preserve"> </w:t>
            </w:r>
            <w:r w:rsidRPr="00146DBA">
              <w:rPr>
                <w:sz w:val="20"/>
                <w:szCs w:val="20"/>
              </w:rPr>
              <w:t xml:space="preserve">и непрерывно </w:t>
            </w:r>
            <w:r w:rsidRPr="00146DBA">
              <w:rPr>
                <w:iCs/>
                <w:sz w:val="20"/>
                <w:szCs w:val="20"/>
              </w:rPr>
              <w:t>повышать квалификацию</w:t>
            </w:r>
            <w:r w:rsidRPr="00146DBA">
              <w:rPr>
                <w:i/>
                <w:iCs/>
                <w:sz w:val="20"/>
                <w:szCs w:val="20"/>
              </w:rPr>
              <w:t xml:space="preserve"> </w:t>
            </w:r>
            <w:r w:rsidRPr="00146DBA">
              <w:rPr>
                <w:sz w:val="20"/>
                <w:szCs w:val="20"/>
              </w:rPr>
              <w:t>в течение всего периода профе</w:t>
            </w:r>
            <w:r w:rsidRPr="00146DBA">
              <w:rPr>
                <w:sz w:val="20"/>
                <w:szCs w:val="20"/>
              </w:rPr>
              <w:t>с</w:t>
            </w:r>
            <w:r w:rsidRPr="00146DBA">
              <w:rPr>
                <w:sz w:val="20"/>
                <w:szCs w:val="20"/>
              </w:rPr>
              <w:t xml:space="preserve">сиональной деятельности. </w:t>
            </w:r>
          </w:p>
        </w:tc>
      </w:tr>
      <w:tr w:rsidR="00146DBA" w:rsidRPr="009D5666" w:rsidTr="00146DBA">
        <w:tblPrEx>
          <w:tblCellMar>
            <w:top w:w="0" w:type="dxa"/>
            <w:bottom w:w="0" w:type="dxa"/>
          </w:tblCellMar>
        </w:tblPrEx>
        <w:trPr>
          <w:gridAfter w:val="1"/>
          <w:wAfter w:w="11" w:type="pct"/>
          <w:trHeight w:val="20"/>
        </w:trPr>
        <w:tc>
          <w:tcPr>
            <w:tcW w:w="966" w:type="pct"/>
          </w:tcPr>
          <w:p w:rsidR="00146DBA" w:rsidRPr="00146DBA" w:rsidRDefault="00146DBA" w:rsidP="00D630AD">
            <w:pPr>
              <w:pStyle w:val="Default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Р10</w:t>
            </w:r>
          </w:p>
        </w:tc>
        <w:tc>
          <w:tcPr>
            <w:tcW w:w="4023" w:type="pct"/>
          </w:tcPr>
          <w:p w:rsidR="00146DBA" w:rsidRPr="00146DBA" w:rsidRDefault="00146DBA" w:rsidP="00D630AD">
            <w:pPr>
              <w:pStyle w:val="Default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Эффективно работать индивидуально и в коллективе, демонстрировать отве</w:t>
            </w:r>
            <w:r w:rsidRPr="00146DBA">
              <w:rPr>
                <w:sz w:val="20"/>
                <w:szCs w:val="20"/>
              </w:rPr>
              <w:t>т</w:t>
            </w:r>
            <w:r w:rsidRPr="00146DBA">
              <w:rPr>
                <w:sz w:val="20"/>
                <w:szCs w:val="20"/>
              </w:rPr>
              <w:t xml:space="preserve">ственность за результаты работы и готовность </w:t>
            </w:r>
            <w:r w:rsidRPr="00146DBA">
              <w:rPr>
                <w:iCs/>
                <w:sz w:val="20"/>
                <w:szCs w:val="20"/>
              </w:rPr>
              <w:t>следовать корпоративной культ</w:t>
            </w:r>
            <w:r w:rsidRPr="00146DBA">
              <w:rPr>
                <w:iCs/>
                <w:sz w:val="20"/>
                <w:szCs w:val="20"/>
              </w:rPr>
              <w:t>у</w:t>
            </w:r>
            <w:r w:rsidRPr="00146DBA">
              <w:rPr>
                <w:iCs/>
                <w:sz w:val="20"/>
                <w:szCs w:val="20"/>
              </w:rPr>
              <w:t xml:space="preserve">ре </w:t>
            </w:r>
            <w:r w:rsidRPr="00146DBA">
              <w:rPr>
                <w:sz w:val="20"/>
                <w:szCs w:val="20"/>
              </w:rPr>
              <w:t>орган</w:t>
            </w:r>
            <w:r w:rsidRPr="00146DBA">
              <w:rPr>
                <w:sz w:val="20"/>
                <w:szCs w:val="20"/>
              </w:rPr>
              <w:t>и</w:t>
            </w:r>
            <w:r w:rsidRPr="00146DBA">
              <w:rPr>
                <w:sz w:val="20"/>
                <w:szCs w:val="20"/>
              </w:rPr>
              <w:t>зации</w:t>
            </w:r>
            <w:r w:rsidRPr="00146DBA">
              <w:rPr>
                <w:i/>
                <w:iCs/>
                <w:sz w:val="20"/>
                <w:szCs w:val="20"/>
              </w:rPr>
              <w:t xml:space="preserve">. </w:t>
            </w:r>
          </w:p>
        </w:tc>
      </w:tr>
    </w:tbl>
    <w:p w:rsidR="00146DBA" w:rsidRPr="009D5666" w:rsidRDefault="00146DBA" w:rsidP="00146DBA">
      <w:pPr>
        <w:pStyle w:val="af3"/>
        <w:ind w:firstLine="567"/>
      </w:pPr>
    </w:p>
    <w:p w:rsidR="001215BD" w:rsidRPr="009E5685" w:rsidRDefault="001215BD" w:rsidP="001215BD">
      <w:pPr>
        <w:ind w:firstLine="540"/>
        <w:jc w:val="both"/>
      </w:pPr>
      <w:r w:rsidRPr="009E5685">
        <w:t xml:space="preserve">В результате </w:t>
      </w:r>
      <w:r w:rsidR="009E5685">
        <w:t>прохождения пр</w:t>
      </w:r>
      <w:r w:rsidRPr="009E5685">
        <w:t>актики студент должен:</w:t>
      </w:r>
    </w:p>
    <w:p w:rsidR="001215BD" w:rsidRPr="009E5685" w:rsidRDefault="001215BD" w:rsidP="00376D18">
      <w:pPr>
        <w:ind w:firstLine="540"/>
        <w:jc w:val="both"/>
        <w:rPr>
          <w:b/>
          <w:i/>
        </w:rPr>
      </w:pPr>
      <w:r w:rsidRPr="009E5685">
        <w:rPr>
          <w:b/>
          <w:i/>
        </w:rPr>
        <w:t>Знать: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10"/>
      </w:tblGrid>
      <w:tr w:rsidR="004B61E0" w:rsidRPr="001215BD" w:rsidTr="00630AB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4B61E0" w:rsidRPr="001215BD" w:rsidRDefault="004B61E0" w:rsidP="00630AB2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720"/>
              </w:tabs>
              <w:ind w:left="0" w:firstLine="540"/>
              <w:jc w:val="both"/>
            </w:pPr>
            <w:r w:rsidRPr="001215BD">
              <w:lastRenderedPageBreak/>
              <w:t>корпоративную культуру организации в определенной предметной области  по химической техн</w:t>
            </w:r>
            <w:r w:rsidRPr="001215BD">
              <w:t>о</w:t>
            </w:r>
            <w:r w:rsidRPr="001215BD">
              <w:t>логии</w:t>
            </w:r>
            <w:r>
              <w:t>;</w:t>
            </w:r>
          </w:p>
        </w:tc>
      </w:tr>
      <w:tr w:rsidR="001215BD" w:rsidRPr="001215BD" w:rsidTr="001215B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4B61E0" w:rsidRDefault="001215BD" w:rsidP="004B61E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720"/>
              </w:tabs>
              <w:ind w:left="0" w:firstLine="540"/>
              <w:jc w:val="both"/>
            </w:pPr>
            <w:r w:rsidRPr="001215BD">
              <w:t>конкретную химич</w:t>
            </w:r>
            <w:r w:rsidRPr="001215BD">
              <w:t>е</w:t>
            </w:r>
            <w:r w:rsidRPr="001215BD">
              <w:t>скую технологию, процессы и аппараты</w:t>
            </w:r>
          </w:p>
          <w:p w:rsidR="004B61E0" w:rsidRPr="001215BD" w:rsidRDefault="004B61E0" w:rsidP="004B61E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720"/>
              </w:tabs>
              <w:ind w:left="0" w:firstLine="540"/>
              <w:jc w:val="both"/>
            </w:pPr>
            <w:r w:rsidRPr="001215BD">
              <w:t>материальные, тепловые и технологические расчёты при проектировании о</w:t>
            </w:r>
            <w:r w:rsidRPr="001215BD">
              <w:t>с</w:t>
            </w:r>
            <w:r w:rsidRPr="001215BD">
              <w:t xml:space="preserve">новных блоков </w:t>
            </w:r>
            <w:r>
              <w:t>конкретной технологической схемы.</w:t>
            </w:r>
          </w:p>
        </w:tc>
      </w:tr>
    </w:tbl>
    <w:p w:rsidR="00A312C5" w:rsidRPr="001215BD" w:rsidRDefault="001215BD" w:rsidP="00376D18">
      <w:pPr>
        <w:pStyle w:val="22"/>
        <w:tabs>
          <w:tab w:val="left" w:pos="720"/>
        </w:tabs>
        <w:spacing w:before="0" w:after="0" w:line="252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1215BD">
        <w:rPr>
          <w:rFonts w:ascii="Times New Roman" w:hAnsi="Times New Roman"/>
          <w:i/>
          <w:sz w:val="24"/>
          <w:szCs w:val="24"/>
        </w:rPr>
        <w:t>Уметь: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10"/>
      </w:tblGrid>
      <w:tr w:rsidR="001215BD" w:rsidRPr="001215BD" w:rsidTr="001215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shd w:val="clear" w:color="auto" w:fill="FFFFFF"/>
          </w:tcPr>
          <w:p w:rsidR="001215BD" w:rsidRPr="001215BD" w:rsidRDefault="001215BD" w:rsidP="00376D18">
            <w:pPr>
              <w:pStyle w:val="af1"/>
              <w:numPr>
                <w:ilvl w:val="0"/>
                <w:numId w:val="12"/>
              </w:numPr>
              <w:tabs>
                <w:tab w:val="left" w:pos="720"/>
              </w:tabs>
              <w:ind w:lef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215BD">
              <w:rPr>
                <w:rFonts w:ascii="Times New Roman" w:hAnsi="Times New Roman" w:cs="Times New Roman"/>
                <w:sz w:val="24"/>
                <w:szCs w:val="24"/>
              </w:rPr>
              <w:t>выбирать рациональную схему производства заданного продукта, оценивать эффективность прои</w:t>
            </w:r>
            <w:r w:rsidRPr="001215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15BD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  <w:r w:rsidR="00CD5E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15BD" w:rsidRPr="001215BD" w:rsidTr="001215B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0" w:type="pct"/>
            <w:shd w:val="clear" w:color="auto" w:fill="FFFFFF"/>
          </w:tcPr>
          <w:p w:rsidR="001215BD" w:rsidRPr="001215BD" w:rsidRDefault="001215BD" w:rsidP="00376D18">
            <w:pPr>
              <w:pStyle w:val="af1"/>
              <w:numPr>
                <w:ilvl w:val="0"/>
                <w:numId w:val="12"/>
              </w:numPr>
              <w:tabs>
                <w:tab w:val="left" w:pos="720"/>
              </w:tabs>
              <w:ind w:lef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215BD">
              <w:rPr>
                <w:rFonts w:ascii="Times New Roman" w:hAnsi="Times New Roman" w:cs="Times New Roman"/>
                <w:sz w:val="24"/>
                <w:szCs w:val="24"/>
              </w:rPr>
              <w:t>выбирать тип реактора и выполнять расчет технологических параметров; определять оптимальные параметры процесса в хим</w:t>
            </w:r>
            <w:r w:rsidRPr="001215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15BD">
              <w:rPr>
                <w:rFonts w:ascii="Times New Roman" w:hAnsi="Times New Roman" w:cs="Times New Roman"/>
                <w:sz w:val="24"/>
                <w:szCs w:val="24"/>
              </w:rPr>
              <w:t>ческом реакторе</w:t>
            </w:r>
            <w:r w:rsidR="00CD5E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15BD" w:rsidRPr="001215BD" w:rsidTr="001215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shd w:val="clear" w:color="auto" w:fill="FFFFFF"/>
            <w:vAlign w:val="center"/>
          </w:tcPr>
          <w:p w:rsidR="001215BD" w:rsidRPr="001215BD" w:rsidRDefault="001215BD" w:rsidP="00376D18">
            <w:pPr>
              <w:numPr>
                <w:ilvl w:val="0"/>
                <w:numId w:val="12"/>
              </w:numPr>
              <w:tabs>
                <w:tab w:val="left" w:pos="720"/>
              </w:tabs>
              <w:ind w:left="0" w:firstLine="540"/>
            </w:pPr>
            <w:r w:rsidRPr="001215BD">
              <w:t>анализировать техническую документацию, использовать лабораторное об</w:t>
            </w:r>
            <w:r w:rsidRPr="001215BD">
              <w:t>о</w:t>
            </w:r>
            <w:r w:rsidRPr="001215BD">
              <w:t>рудование для исследования химич</w:t>
            </w:r>
            <w:r w:rsidRPr="001215BD">
              <w:t>е</w:t>
            </w:r>
            <w:r w:rsidRPr="001215BD">
              <w:t>ского процесса</w:t>
            </w:r>
            <w:r w:rsidR="00CD5E1D">
              <w:t>;</w:t>
            </w:r>
          </w:p>
        </w:tc>
      </w:tr>
      <w:tr w:rsidR="001215BD" w:rsidRPr="001215BD" w:rsidTr="001215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shd w:val="clear" w:color="auto" w:fill="FFFFFF"/>
            <w:vAlign w:val="center"/>
          </w:tcPr>
          <w:p w:rsidR="001215BD" w:rsidRPr="001215BD" w:rsidRDefault="001215BD" w:rsidP="006C2C08">
            <w:pPr>
              <w:numPr>
                <w:ilvl w:val="0"/>
                <w:numId w:val="12"/>
              </w:numPr>
              <w:tabs>
                <w:tab w:val="left" w:pos="720"/>
              </w:tabs>
              <w:ind w:left="0" w:firstLine="540"/>
            </w:pPr>
            <w:r w:rsidRPr="001215BD">
              <w:t>осуществлять технологический процесс в соответствии с регламентом и и</w:t>
            </w:r>
            <w:r w:rsidRPr="001215BD">
              <w:t>с</w:t>
            </w:r>
            <w:r w:rsidRPr="001215BD">
              <w:t>пользовать технические средства для измерения основных параметров технологич</w:t>
            </w:r>
            <w:r w:rsidRPr="001215BD">
              <w:t>е</w:t>
            </w:r>
            <w:r w:rsidRPr="001215BD">
              <w:t>ского процесса, свойств сырья и пр</w:t>
            </w:r>
            <w:r w:rsidRPr="001215BD">
              <w:t>о</w:t>
            </w:r>
            <w:r w:rsidRPr="001215BD">
              <w:t>дукции</w:t>
            </w:r>
            <w:r w:rsidR="00CD5E1D">
              <w:t>.</w:t>
            </w:r>
          </w:p>
        </w:tc>
      </w:tr>
    </w:tbl>
    <w:p w:rsidR="001215BD" w:rsidRPr="00A435E0" w:rsidRDefault="00A435E0" w:rsidP="006C2C08">
      <w:pPr>
        <w:pStyle w:val="22"/>
        <w:tabs>
          <w:tab w:val="left" w:pos="720"/>
        </w:tabs>
        <w:spacing w:before="0" w:after="0" w:line="252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A435E0">
        <w:rPr>
          <w:rFonts w:ascii="Times New Roman" w:hAnsi="Times New Roman"/>
          <w:i/>
          <w:sz w:val="24"/>
          <w:szCs w:val="24"/>
        </w:rPr>
        <w:t>Владеть: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10"/>
      </w:tblGrid>
      <w:tr w:rsidR="00A435E0" w:rsidRPr="009D5666" w:rsidTr="006E796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0" w:type="pct"/>
            <w:shd w:val="clear" w:color="auto" w:fill="FFFFFF"/>
          </w:tcPr>
          <w:p w:rsidR="00A435E0" w:rsidRPr="00140125" w:rsidRDefault="00A435E0" w:rsidP="006C2C08">
            <w:pPr>
              <w:pStyle w:val="af1"/>
              <w:numPr>
                <w:ilvl w:val="0"/>
                <w:numId w:val="13"/>
              </w:numPr>
              <w:tabs>
                <w:tab w:val="left" w:pos="720"/>
              </w:tabs>
              <w:ind w:lef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40125">
              <w:rPr>
                <w:rFonts w:ascii="Times New Roman" w:hAnsi="Times New Roman" w:cs="Times New Roman"/>
                <w:sz w:val="24"/>
                <w:szCs w:val="24"/>
              </w:rPr>
              <w:t>методами анализа эффективности работы химических производств, опред</w:t>
            </w:r>
            <w:r w:rsidRPr="001401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0125">
              <w:rPr>
                <w:rFonts w:ascii="Times New Roman" w:hAnsi="Times New Roman" w:cs="Times New Roman"/>
                <w:sz w:val="24"/>
                <w:szCs w:val="24"/>
              </w:rPr>
              <w:t>ления технологических показателей проце</w:t>
            </w:r>
            <w:r w:rsidRPr="001401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012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1D21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435E0" w:rsidRPr="009D5666" w:rsidTr="006E796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0" w:type="pct"/>
            <w:shd w:val="clear" w:color="auto" w:fill="FFFFFF"/>
          </w:tcPr>
          <w:p w:rsidR="00A435E0" w:rsidRPr="00140125" w:rsidRDefault="00A435E0" w:rsidP="006C2C08">
            <w:pPr>
              <w:pStyle w:val="af1"/>
              <w:numPr>
                <w:ilvl w:val="0"/>
                <w:numId w:val="13"/>
              </w:numPr>
              <w:tabs>
                <w:tab w:val="left" w:pos="720"/>
              </w:tabs>
              <w:ind w:lef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40125">
              <w:rPr>
                <w:rFonts w:ascii="Times New Roman" w:hAnsi="Times New Roman" w:cs="Times New Roman"/>
                <w:sz w:val="24"/>
                <w:szCs w:val="24"/>
              </w:rPr>
              <w:t>навыками проектирования простейших аппаратов химической промышле</w:t>
            </w:r>
            <w:r w:rsidRPr="001401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0125">
              <w:rPr>
                <w:rFonts w:ascii="Times New Roman" w:hAnsi="Times New Roman" w:cs="Times New Roman"/>
                <w:sz w:val="24"/>
                <w:szCs w:val="24"/>
              </w:rPr>
              <w:t>ности; методами определения оптимальных технологических режимов работы об</w:t>
            </w:r>
            <w:r w:rsidRPr="001401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0125">
              <w:rPr>
                <w:rFonts w:ascii="Times New Roman" w:hAnsi="Times New Roman" w:cs="Times New Roman"/>
                <w:sz w:val="24"/>
                <w:szCs w:val="24"/>
              </w:rPr>
              <w:t>рудования</w:t>
            </w:r>
            <w:r w:rsidR="001D21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435E0" w:rsidRPr="009D5666" w:rsidTr="006E796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0" w:type="pct"/>
            <w:shd w:val="clear" w:color="auto" w:fill="FFFFFF"/>
          </w:tcPr>
          <w:p w:rsidR="00A435E0" w:rsidRPr="00140125" w:rsidRDefault="00A435E0" w:rsidP="006C2C08">
            <w:pPr>
              <w:pStyle w:val="af1"/>
              <w:numPr>
                <w:ilvl w:val="0"/>
                <w:numId w:val="13"/>
              </w:numPr>
              <w:tabs>
                <w:tab w:val="left" w:pos="720"/>
              </w:tabs>
              <w:ind w:lef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40125">
              <w:rPr>
                <w:rFonts w:ascii="Times New Roman" w:hAnsi="Times New Roman" w:cs="Times New Roman"/>
                <w:sz w:val="24"/>
                <w:szCs w:val="24"/>
              </w:rPr>
              <w:t>методами математической статистики для обработки р</w:t>
            </w:r>
            <w:r w:rsidRPr="001401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0125">
              <w:rPr>
                <w:rFonts w:ascii="Times New Roman" w:hAnsi="Times New Roman" w:cs="Times New Roman"/>
                <w:sz w:val="24"/>
                <w:szCs w:val="24"/>
              </w:rPr>
              <w:t>зультатов активных и пассивных экспериментов, пакетами прикладных программ для моделирования ХТП</w:t>
            </w:r>
            <w:r w:rsidR="001D21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435E0" w:rsidRPr="000F39D6" w:rsidTr="006E796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0" w:type="pct"/>
            <w:shd w:val="clear" w:color="auto" w:fill="FFFFFF"/>
          </w:tcPr>
          <w:p w:rsidR="00A435E0" w:rsidRPr="000F39D6" w:rsidRDefault="00F909E4" w:rsidP="00F909E4">
            <w:pPr>
              <w:pStyle w:val="31"/>
              <w:numPr>
                <w:ilvl w:val="0"/>
                <w:numId w:val="13"/>
              </w:numPr>
              <w:tabs>
                <w:tab w:val="left" w:pos="720"/>
              </w:tabs>
              <w:ind w:left="0" w:firstLine="540"/>
              <w:rPr>
                <w:szCs w:val="24"/>
              </w:rPr>
            </w:pPr>
            <w:r>
              <w:rPr>
                <w:szCs w:val="24"/>
              </w:rPr>
              <w:t xml:space="preserve">методами </w:t>
            </w:r>
            <w:r w:rsidR="00A435E0" w:rsidRPr="000F39D6">
              <w:rPr>
                <w:szCs w:val="24"/>
              </w:rPr>
              <w:t>расчета материальных и тепловых балансов химико-технологических систем; проектирования основной аппаратуры данного произво</w:t>
            </w:r>
            <w:r w:rsidR="00A435E0" w:rsidRPr="000F39D6">
              <w:rPr>
                <w:szCs w:val="24"/>
              </w:rPr>
              <w:t>д</w:t>
            </w:r>
            <w:r w:rsidR="00A435E0" w:rsidRPr="000F39D6">
              <w:rPr>
                <w:szCs w:val="24"/>
              </w:rPr>
              <w:t>ства</w:t>
            </w:r>
            <w:r w:rsidR="001D21E3">
              <w:rPr>
                <w:szCs w:val="24"/>
              </w:rPr>
              <w:t>;</w:t>
            </w:r>
          </w:p>
        </w:tc>
      </w:tr>
      <w:tr w:rsidR="00A435E0" w:rsidRPr="009D5666" w:rsidTr="006E796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A435E0" w:rsidRPr="00140125" w:rsidRDefault="00A435E0" w:rsidP="006C2C08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720"/>
              </w:tabs>
              <w:ind w:left="0" w:firstLine="540"/>
              <w:jc w:val="both"/>
            </w:pPr>
            <w:r w:rsidRPr="00140125">
              <w:t>требованиями к оформлению научно-технической документации, навыками работы на лабораторном оборудов</w:t>
            </w:r>
            <w:r w:rsidRPr="00140125">
              <w:t>а</w:t>
            </w:r>
            <w:r w:rsidRPr="00140125">
              <w:t>нии</w:t>
            </w:r>
            <w:r w:rsidR="001D21E3">
              <w:t>;</w:t>
            </w:r>
          </w:p>
        </w:tc>
      </w:tr>
      <w:tr w:rsidR="00A435E0" w:rsidRPr="009D5666" w:rsidTr="006E796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FB284E" w:rsidRPr="00140125" w:rsidRDefault="00A435E0" w:rsidP="00FB284E">
            <w:pPr>
              <w:numPr>
                <w:ilvl w:val="0"/>
                <w:numId w:val="13"/>
              </w:numPr>
              <w:tabs>
                <w:tab w:val="left" w:pos="720"/>
              </w:tabs>
              <w:ind w:left="0" w:firstLine="540"/>
            </w:pPr>
            <w:r w:rsidRPr="00140125">
              <w:t>опытом использования нормативных документов по качеству, элементами экономического анализа в практической деятельности, способностью осуществлять проверку технического состояния обор</w:t>
            </w:r>
            <w:r w:rsidRPr="00140125">
              <w:t>у</w:t>
            </w:r>
            <w:r w:rsidRPr="00140125">
              <w:t>дования</w:t>
            </w:r>
            <w:r w:rsidR="001D21E3">
              <w:t>.</w:t>
            </w:r>
          </w:p>
        </w:tc>
      </w:tr>
    </w:tbl>
    <w:p w:rsidR="00FB284E" w:rsidRDefault="00FB284E" w:rsidP="001A2888">
      <w:pPr>
        <w:ind w:firstLine="540"/>
        <w:jc w:val="both"/>
      </w:pPr>
    </w:p>
    <w:p w:rsidR="00946562" w:rsidRPr="001A2888" w:rsidRDefault="00946562" w:rsidP="001A2888">
      <w:pPr>
        <w:ind w:firstLine="540"/>
        <w:jc w:val="both"/>
      </w:pPr>
      <w:r w:rsidRPr="001A2888">
        <w:t xml:space="preserve">В процессе </w:t>
      </w:r>
      <w:r w:rsidR="00FB284E">
        <w:t>прохождения производственной практики</w:t>
      </w:r>
      <w:r w:rsidRPr="001A2888">
        <w:t xml:space="preserve"> у студентов развиваются следующие компетенции:</w:t>
      </w:r>
    </w:p>
    <w:p w:rsidR="00946562" w:rsidRPr="00B07C9A" w:rsidRDefault="00946562" w:rsidP="001D7AC8">
      <w:pPr>
        <w:ind w:left="360" w:firstLine="180"/>
        <w:jc w:val="both"/>
      </w:pPr>
      <w:r w:rsidRPr="00B07C9A">
        <w:rPr>
          <w:i/>
        </w:rPr>
        <w:t xml:space="preserve">1. </w:t>
      </w:r>
      <w:r w:rsidR="001D7AC8" w:rsidRPr="00B07C9A">
        <w:rPr>
          <w:i/>
        </w:rPr>
        <w:t>О</w:t>
      </w:r>
      <w:r w:rsidRPr="00B07C9A">
        <w:rPr>
          <w:i/>
        </w:rPr>
        <w:t>бщекультурные</w:t>
      </w:r>
      <w:r w:rsidRPr="00B07C9A">
        <w:t>:</w:t>
      </w:r>
    </w:p>
    <w:p w:rsidR="007635B1" w:rsidRDefault="007635B1" w:rsidP="001D7AC8">
      <w:pPr>
        <w:numPr>
          <w:ilvl w:val="0"/>
          <w:numId w:val="15"/>
        </w:numPr>
        <w:ind w:left="0" w:firstLine="540"/>
        <w:jc w:val="both"/>
      </w:pPr>
      <w:r>
        <w:t>культур</w:t>
      </w:r>
      <w:r w:rsidR="00F909E4">
        <w:t>а</w:t>
      </w:r>
      <w:r>
        <w:t xml:space="preserve"> мышления, способность к обобщению, анализу, восприятию и</w:t>
      </w:r>
      <w:r>
        <w:t>н</w:t>
      </w:r>
      <w:r>
        <w:t>формации, постановке цели и выбору путей ее достижения (ОК-1);</w:t>
      </w:r>
    </w:p>
    <w:p w:rsidR="007635B1" w:rsidRDefault="007635B1" w:rsidP="001D7AC8">
      <w:pPr>
        <w:numPr>
          <w:ilvl w:val="0"/>
          <w:numId w:val="15"/>
        </w:numPr>
        <w:ind w:left="0" w:firstLine="540"/>
        <w:jc w:val="both"/>
      </w:pPr>
      <w:r>
        <w:t>умение логически верно</w:t>
      </w:r>
      <w:r w:rsidR="003602EF">
        <w:t xml:space="preserve"> строить свою речь</w:t>
      </w:r>
      <w:r>
        <w:t xml:space="preserve">, </w:t>
      </w:r>
      <w:r w:rsidR="00F909E4">
        <w:t xml:space="preserve">способность </w:t>
      </w:r>
      <w:r>
        <w:t>в письменной и устной речи правильно (логически) оформить результаты мышления (ОК-2);</w:t>
      </w:r>
    </w:p>
    <w:p w:rsidR="007635B1" w:rsidRDefault="007635B1" w:rsidP="001D7AC8">
      <w:pPr>
        <w:numPr>
          <w:ilvl w:val="0"/>
          <w:numId w:val="15"/>
        </w:numPr>
        <w:ind w:left="0" w:firstLine="540"/>
        <w:jc w:val="both"/>
      </w:pPr>
      <w:r>
        <w:t>способность и готовность к кооперации с коллегами, работе в коллективе (ОК-3);</w:t>
      </w:r>
    </w:p>
    <w:p w:rsidR="007635B1" w:rsidRDefault="00F909E4" w:rsidP="001D7AC8">
      <w:pPr>
        <w:numPr>
          <w:ilvl w:val="0"/>
          <w:numId w:val="15"/>
        </w:numPr>
        <w:ind w:left="0" w:firstLine="540"/>
        <w:jc w:val="both"/>
      </w:pPr>
      <w:r>
        <w:t xml:space="preserve">умение </w:t>
      </w:r>
      <w:r w:rsidR="007635B1">
        <w:t>находить организационно-управленческие решения в нестандартных ситуациях и готов</w:t>
      </w:r>
      <w:r>
        <w:t>ность</w:t>
      </w:r>
      <w:r w:rsidR="007635B1">
        <w:t xml:space="preserve"> нести за них ответственность (ОК-4);</w:t>
      </w:r>
    </w:p>
    <w:p w:rsidR="007635B1" w:rsidRDefault="00F909E4" w:rsidP="001D7AC8">
      <w:pPr>
        <w:numPr>
          <w:ilvl w:val="0"/>
          <w:numId w:val="15"/>
        </w:numPr>
        <w:ind w:left="0" w:firstLine="540"/>
        <w:jc w:val="both"/>
      </w:pPr>
      <w:r>
        <w:t xml:space="preserve">умение </w:t>
      </w:r>
      <w:r w:rsidR="007635B1">
        <w:t>работать с информацией в глобальных компьютерных сетях (ОК-12);</w:t>
      </w:r>
    </w:p>
    <w:p w:rsidR="007635B1" w:rsidRDefault="00F909E4" w:rsidP="001D7AC8">
      <w:pPr>
        <w:numPr>
          <w:ilvl w:val="0"/>
          <w:numId w:val="15"/>
        </w:numPr>
        <w:ind w:left="0" w:firstLine="540"/>
        <w:jc w:val="both"/>
      </w:pPr>
      <w:r>
        <w:lastRenderedPageBreak/>
        <w:t xml:space="preserve">умение </w:t>
      </w:r>
      <w:r w:rsidR="007635B1">
        <w:t>понимать роль охраны окружающей среды и рационального прир</w:t>
      </w:r>
      <w:r w:rsidR="007635B1">
        <w:t>о</w:t>
      </w:r>
      <w:r w:rsidR="007635B1">
        <w:t>допользования для развития и</w:t>
      </w:r>
      <w:r w:rsidR="001A2888">
        <w:t xml:space="preserve"> сохранения цивилизации (ОК-13).</w:t>
      </w:r>
    </w:p>
    <w:p w:rsidR="007635B1" w:rsidRPr="007635B1" w:rsidRDefault="007635B1" w:rsidP="001D7AC8">
      <w:pPr>
        <w:ind w:firstLine="540"/>
        <w:jc w:val="both"/>
        <w:rPr>
          <w:i/>
        </w:rPr>
      </w:pPr>
      <w:r>
        <w:rPr>
          <w:i/>
        </w:rPr>
        <w:t>2. П</w:t>
      </w:r>
      <w:r w:rsidRPr="007635B1">
        <w:rPr>
          <w:i/>
        </w:rPr>
        <w:t>рофессиональны</w:t>
      </w:r>
      <w:r w:rsidR="00B07C9A">
        <w:rPr>
          <w:i/>
        </w:rPr>
        <w:t>е</w:t>
      </w:r>
      <w:r w:rsidRPr="007635B1">
        <w:rPr>
          <w:i/>
        </w:rPr>
        <w:t>:</w:t>
      </w:r>
    </w:p>
    <w:p w:rsidR="007635B1" w:rsidRDefault="007635B1" w:rsidP="001D7AC8">
      <w:pPr>
        <w:numPr>
          <w:ilvl w:val="0"/>
          <w:numId w:val="16"/>
        </w:numPr>
        <w:ind w:left="0" w:firstLine="540"/>
        <w:jc w:val="both"/>
      </w:pPr>
      <w:r>
        <w:t>способность и готовность осуществлять технологический процесс в соотве</w:t>
      </w:r>
      <w:r>
        <w:t>т</w:t>
      </w:r>
      <w:r>
        <w:t>ствии с регламентом и использовать технические средства для измерения осно</w:t>
      </w:r>
      <w:r>
        <w:t>в</w:t>
      </w:r>
      <w:r>
        <w:t xml:space="preserve">ных параметров технологического процесса, свойств сырья и продукции </w:t>
      </w:r>
      <w:r w:rsidR="001D7AC8">
        <w:t xml:space="preserve">   </w:t>
      </w:r>
      <w:r>
        <w:t>(ПК-7);</w:t>
      </w:r>
    </w:p>
    <w:p w:rsidR="007635B1" w:rsidRDefault="002541B5" w:rsidP="001D7AC8">
      <w:pPr>
        <w:numPr>
          <w:ilvl w:val="0"/>
          <w:numId w:val="16"/>
        </w:numPr>
        <w:ind w:left="0" w:firstLine="540"/>
        <w:jc w:val="both"/>
      </w:pPr>
      <w:r>
        <w:t xml:space="preserve">способность </w:t>
      </w:r>
      <w:r w:rsidR="007635B1">
        <w:t>использовать нормативные документы по качеству, стандарт</w:t>
      </w:r>
      <w:r w:rsidR="007635B1">
        <w:t>и</w:t>
      </w:r>
      <w:r w:rsidR="007635B1">
        <w:t>зации и серт</w:t>
      </w:r>
      <w:r w:rsidR="007635B1">
        <w:t>и</w:t>
      </w:r>
      <w:r w:rsidR="007635B1">
        <w:t>фикации продуктов и изделий, элементы экономического анализа в практической деятельности (ПК-10);</w:t>
      </w:r>
    </w:p>
    <w:p w:rsidR="007635B1" w:rsidRDefault="002541B5" w:rsidP="001D7AC8">
      <w:pPr>
        <w:numPr>
          <w:ilvl w:val="0"/>
          <w:numId w:val="16"/>
        </w:numPr>
        <w:ind w:left="0" w:firstLine="540"/>
        <w:jc w:val="both"/>
      </w:pPr>
      <w:r>
        <w:t xml:space="preserve">способность </w:t>
      </w:r>
      <w:r w:rsidR="007635B1">
        <w:t>обосновывать принятие конкретного технического решения при разработке технологических процессов; выбирать технические средства и технол</w:t>
      </w:r>
      <w:r w:rsidR="007635B1">
        <w:t>о</w:t>
      </w:r>
      <w:r w:rsidR="007635B1">
        <w:t>гии с учетом экологических последствий их применения (ПК-11);</w:t>
      </w:r>
    </w:p>
    <w:p w:rsidR="007635B1" w:rsidRDefault="002541B5" w:rsidP="001D7AC8">
      <w:pPr>
        <w:numPr>
          <w:ilvl w:val="0"/>
          <w:numId w:val="16"/>
        </w:numPr>
        <w:ind w:left="0" w:firstLine="540"/>
        <w:jc w:val="both"/>
      </w:pPr>
      <w:r>
        <w:t xml:space="preserve">способность </w:t>
      </w:r>
      <w:r w:rsidR="007635B1">
        <w:t>анализировать техническую документацию, подбирать оборуд</w:t>
      </w:r>
      <w:r w:rsidR="007635B1">
        <w:t>о</w:t>
      </w:r>
      <w:r w:rsidR="007635B1">
        <w:t>вание, гот</w:t>
      </w:r>
      <w:r w:rsidR="007635B1">
        <w:t>о</w:t>
      </w:r>
      <w:r w:rsidR="007635B1">
        <w:t>вить заявки на приобретение и ремонт оборудования (ПК-16);</w:t>
      </w:r>
    </w:p>
    <w:p w:rsidR="007635B1" w:rsidRDefault="002541B5" w:rsidP="001D7AC8">
      <w:pPr>
        <w:numPr>
          <w:ilvl w:val="0"/>
          <w:numId w:val="16"/>
        </w:numPr>
        <w:ind w:left="0" w:firstLine="540"/>
        <w:jc w:val="both"/>
      </w:pPr>
      <w:r>
        <w:t xml:space="preserve">способность </w:t>
      </w:r>
      <w:r w:rsidR="007635B1">
        <w:t>анализировать технологический процесс как объект управл</w:t>
      </w:r>
      <w:r w:rsidR="007635B1">
        <w:t>е</w:t>
      </w:r>
      <w:r w:rsidR="007635B1">
        <w:t>ния (ПК-17);</w:t>
      </w:r>
    </w:p>
    <w:p w:rsidR="007635B1" w:rsidRDefault="002541B5" w:rsidP="001D7AC8">
      <w:pPr>
        <w:numPr>
          <w:ilvl w:val="0"/>
          <w:numId w:val="16"/>
        </w:numPr>
        <w:ind w:left="0" w:firstLine="540"/>
        <w:jc w:val="both"/>
      </w:pPr>
      <w:r>
        <w:t xml:space="preserve">способность </w:t>
      </w:r>
      <w:r w:rsidR="007635B1">
        <w:t>организовывать работу исполнителей, находить и принимать управленческие решения в области организации и нормировании труда (ПК-19);</w:t>
      </w:r>
    </w:p>
    <w:p w:rsidR="007635B1" w:rsidRDefault="002541B5" w:rsidP="001D7AC8">
      <w:pPr>
        <w:numPr>
          <w:ilvl w:val="0"/>
          <w:numId w:val="16"/>
        </w:numPr>
        <w:ind w:left="0" w:firstLine="540"/>
        <w:jc w:val="both"/>
      </w:pPr>
      <w:r>
        <w:t xml:space="preserve">способность </w:t>
      </w:r>
      <w:r w:rsidR="007635B1">
        <w:t>систематизировать и обобщать информацию по использов</w:t>
      </w:r>
      <w:r w:rsidR="007635B1">
        <w:t>а</w:t>
      </w:r>
      <w:r w:rsidR="007635B1">
        <w:t>нию и формированию ресурсов предприятия (ПК-20);</w:t>
      </w:r>
    </w:p>
    <w:p w:rsidR="007635B1" w:rsidRDefault="002541B5" w:rsidP="001D7AC8">
      <w:pPr>
        <w:numPr>
          <w:ilvl w:val="0"/>
          <w:numId w:val="16"/>
        </w:numPr>
        <w:ind w:left="0" w:firstLine="540"/>
        <w:jc w:val="both"/>
      </w:pPr>
      <w:r>
        <w:t xml:space="preserve">способность </w:t>
      </w:r>
      <w:r w:rsidR="007635B1">
        <w:t>разрабатывать проекты (в составе авторского коллектива) (ПК-26);</w:t>
      </w:r>
    </w:p>
    <w:p w:rsidR="007635B1" w:rsidRDefault="002541B5" w:rsidP="001D7AC8">
      <w:pPr>
        <w:numPr>
          <w:ilvl w:val="0"/>
          <w:numId w:val="16"/>
        </w:numPr>
        <w:ind w:left="0" w:firstLine="540"/>
        <w:jc w:val="both"/>
      </w:pPr>
      <w:r>
        <w:t xml:space="preserve">способность </w:t>
      </w:r>
      <w:r w:rsidR="007635B1">
        <w:t>использовать информационные технологии при разработке пр</w:t>
      </w:r>
      <w:r w:rsidR="007635B1">
        <w:t>о</w:t>
      </w:r>
      <w:r w:rsidR="007635B1">
        <w:t>ектов (</w:t>
      </w:r>
      <w:r w:rsidR="007635B1" w:rsidRPr="001D7AC8">
        <w:rPr>
          <w:sz w:val="20"/>
          <w:szCs w:val="20"/>
        </w:rPr>
        <w:t>ПК-27</w:t>
      </w:r>
      <w:r w:rsidR="007635B1">
        <w:t>);</w:t>
      </w:r>
    </w:p>
    <w:p w:rsidR="007635B1" w:rsidRDefault="002541B5" w:rsidP="001D7AC8">
      <w:pPr>
        <w:numPr>
          <w:ilvl w:val="0"/>
          <w:numId w:val="16"/>
        </w:numPr>
        <w:ind w:left="0" w:firstLine="540"/>
        <w:jc w:val="both"/>
      </w:pPr>
      <w:proofErr w:type="gramStart"/>
      <w:r>
        <w:t xml:space="preserve">способность </w:t>
      </w:r>
      <w:r w:rsidR="007635B1">
        <w:t>проектировать технологические процессы с использованием а</w:t>
      </w:r>
      <w:r w:rsidR="007635B1">
        <w:t>в</w:t>
      </w:r>
      <w:r w:rsidR="007635B1">
        <w:t>томатизированных систем технологической подготовки производства (в составе а</w:t>
      </w:r>
      <w:r w:rsidR="007635B1">
        <w:t>в</w:t>
      </w:r>
      <w:r w:rsidR="007635B1">
        <w:t>торского коллектива (ПК-28).</w:t>
      </w:r>
      <w:proofErr w:type="gramEnd"/>
    </w:p>
    <w:p w:rsidR="007635B1" w:rsidRDefault="007635B1" w:rsidP="007635B1"/>
    <w:p w:rsidR="006C277E" w:rsidRPr="001D7AC8" w:rsidRDefault="006C277E" w:rsidP="00915103">
      <w:pPr>
        <w:pStyle w:val="22"/>
        <w:spacing w:before="0" w:after="0" w:line="252" w:lineRule="auto"/>
        <w:rPr>
          <w:rFonts w:ascii="Times New Roman" w:hAnsi="Times New Roman"/>
          <w:iCs/>
          <w:caps/>
          <w:sz w:val="24"/>
          <w:szCs w:val="24"/>
        </w:rPr>
      </w:pPr>
      <w:bookmarkStart w:id="7" w:name="_Toc263612339"/>
      <w:r w:rsidRPr="001D7AC8">
        <w:rPr>
          <w:rFonts w:ascii="Times New Roman" w:hAnsi="Times New Roman"/>
          <w:caps/>
          <w:sz w:val="24"/>
          <w:szCs w:val="24"/>
        </w:rPr>
        <w:t>7. Структура и содержание практики</w:t>
      </w:r>
      <w:bookmarkEnd w:id="7"/>
      <w:r w:rsidRPr="001D7AC8">
        <w:rPr>
          <w:rFonts w:ascii="Times New Roman" w:hAnsi="Times New Roman"/>
          <w:iCs/>
          <w:caps/>
          <w:sz w:val="24"/>
          <w:szCs w:val="24"/>
        </w:rPr>
        <w:t xml:space="preserve"> </w:t>
      </w:r>
    </w:p>
    <w:p w:rsidR="001D7AC8" w:rsidRPr="001D7AC8" w:rsidRDefault="001D7AC8" w:rsidP="00915103">
      <w:pPr>
        <w:pStyle w:val="22"/>
        <w:spacing w:before="0" w:after="0" w:line="252" w:lineRule="auto"/>
        <w:rPr>
          <w:rFonts w:ascii="Times New Roman" w:hAnsi="Times New Roman"/>
          <w:caps/>
          <w:sz w:val="24"/>
          <w:szCs w:val="24"/>
        </w:rPr>
      </w:pPr>
    </w:p>
    <w:p w:rsidR="006C277E" w:rsidRPr="00233E97" w:rsidRDefault="006C277E" w:rsidP="00915103">
      <w:pPr>
        <w:tabs>
          <w:tab w:val="num" w:pos="851"/>
          <w:tab w:val="right" w:leader="underscore" w:pos="8505"/>
        </w:tabs>
        <w:spacing w:line="252" w:lineRule="auto"/>
        <w:ind w:firstLine="600"/>
        <w:jc w:val="both"/>
      </w:pPr>
      <w:r w:rsidRPr="00233E97">
        <w:rPr>
          <w:bCs/>
          <w:iCs/>
        </w:rPr>
        <w:t>Содержание</w:t>
      </w:r>
      <w:r w:rsidRPr="00233E97">
        <w:rPr>
          <w:b/>
          <w:bCs/>
          <w:iCs/>
        </w:rPr>
        <w:t xml:space="preserve"> </w:t>
      </w:r>
      <w:r w:rsidR="00B07C9A">
        <w:t xml:space="preserve">практики составляет </w:t>
      </w:r>
      <w:r w:rsidR="00FB284E">
        <w:rPr>
          <w:u w:val="single"/>
        </w:rPr>
        <w:t>8</w:t>
      </w:r>
      <w:r w:rsidR="00B07C9A">
        <w:t xml:space="preserve"> кредитов (</w:t>
      </w:r>
      <w:r w:rsidR="00FB284E">
        <w:rPr>
          <w:u w:val="single"/>
        </w:rPr>
        <w:t>288</w:t>
      </w:r>
      <w:r w:rsidRPr="00233E97">
        <w:t xml:space="preserve"> ч</w:t>
      </w:r>
      <w:r w:rsidRPr="00233E97">
        <w:t>а</w:t>
      </w:r>
      <w:r w:rsidRPr="00233E97">
        <w:t>сов).</w:t>
      </w:r>
      <w:r w:rsidR="005548BD">
        <w:t xml:space="preserve"> </w:t>
      </w:r>
    </w:p>
    <w:p w:rsidR="005548BD" w:rsidRPr="0016564D" w:rsidRDefault="005548BD" w:rsidP="006C277E">
      <w:pPr>
        <w:tabs>
          <w:tab w:val="num" w:pos="851"/>
          <w:tab w:val="right" w:leader="underscore" w:pos="8505"/>
        </w:tabs>
        <w:ind w:firstLine="600"/>
        <w:jc w:val="both"/>
      </w:pP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"/>
        <w:gridCol w:w="2880"/>
        <w:gridCol w:w="3420"/>
        <w:gridCol w:w="900"/>
        <w:gridCol w:w="1171"/>
      </w:tblGrid>
      <w:tr w:rsidR="00B47ACC" w:rsidRPr="00233E97" w:rsidTr="00A0598C">
        <w:trPr>
          <w:trHeight w:val="1224"/>
          <w:tblHeader/>
          <w:jc w:val="center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CC" w:rsidRPr="005548BD" w:rsidRDefault="00B47ACC" w:rsidP="00D1604C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bCs/>
                <w:sz w:val="20"/>
                <w:szCs w:val="20"/>
              </w:rPr>
            </w:pPr>
            <w:r w:rsidRPr="005548BD">
              <w:rPr>
                <w:bCs/>
                <w:sz w:val="20"/>
                <w:szCs w:val="20"/>
              </w:rPr>
              <w:t>№</w:t>
            </w:r>
          </w:p>
          <w:p w:rsidR="00B47ACC" w:rsidRPr="00B47ACC" w:rsidRDefault="00B47ACC" w:rsidP="00D1604C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bCs/>
                <w:sz w:val="20"/>
                <w:szCs w:val="20"/>
              </w:rPr>
            </w:pPr>
            <w:proofErr w:type="gramStart"/>
            <w:r w:rsidRPr="005548BD">
              <w:rPr>
                <w:bCs/>
                <w:sz w:val="20"/>
                <w:szCs w:val="20"/>
              </w:rPr>
              <w:t>п</w:t>
            </w:r>
            <w:proofErr w:type="gramEnd"/>
            <w:r w:rsidRPr="005548BD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B47ACC" w:rsidRPr="00B47ACC" w:rsidRDefault="00B47ACC" w:rsidP="00D1604C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bCs/>
                <w:sz w:val="20"/>
                <w:szCs w:val="20"/>
              </w:rPr>
            </w:pPr>
            <w:r w:rsidRPr="00B47ACC">
              <w:rPr>
                <w:bCs/>
                <w:sz w:val="20"/>
                <w:szCs w:val="20"/>
              </w:rPr>
              <w:t>Разделы (этапы) практики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CC" w:rsidRPr="00B47ACC" w:rsidRDefault="00B47ACC" w:rsidP="00D1604C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bCs/>
                <w:sz w:val="20"/>
                <w:szCs w:val="20"/>
              </w:rPr>
            </w:pPr>
            <w:r w:rsidRPr="00B47ACC">
              <w:rPr>
                <w:bCs/>
                <w:sz w:val="20"/>
                <w:szCs w:val="20"/>
              </w:rPr>
              <w:t>Виды работ на практике, включая сам</w:t>
            </w:r>
            <w:r w:rsidRPr="00B47ACC">
              <w:rPr>
                <w:bCs/>
                <w:sz w:val="20"/>
                <w:szCs w:val="20"/>
              </w:rPr>
              <w:t>о</w:t>
            </w:r>
            <w:r w:rsidRPr="00B47ACC">
              <w:rPr>
                <w:bCs/>
                <w:sz w:val="20"/>
                <w:szCs w:val="20"/>
              </w:rPr>
              <w:t>стоятельную работу студентов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CC" w:rsidRDefault="00B47ACC" w:rsidP="00D1604C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B47ACC">
              <w:rPr>
                <w:bCs/>
                <w:sz w:val="20"/>
                <w:szCs w:val="20"/>
              </w:rPr>
              <w:t>Труд</w:t>
            </w:r>
            <w:r w:rsidRPr="00B47ACC">
              <w:rPr>
                <w:bCs/>
                <w:sz w:val="20"/>
                <w:szCs w:val="20"/>
              </w:rPr>
              <w:t>о</w:t>
            </w:r>
            <w:proofErr w:type="spellEnd"/>
            <w:r>
              <w:rPr>
                <w:bCs/>
                <w:sz w:val="20"/>
                <w:szCs w:val="20"/>
              </w:rPr>
              <w:t>-</w:t>
            </w:r>
            <w:r w:rsidRPr="00B47ACC">
              <w:rPr>
                <w:bCs/>
                <w:sz w:val="20"/>
                <w:szCs w:val="20"/>
              </w:rPr>
              <w:t>емкость</w:t>
            </w:r>
            <w:proofErr w:type="gramEnd"/>
            <w:r w:rsidRPr="00B47ACC">
              <w:rPr>
                <w:bCs/>
                <w:sz w:val="20"/>
                <w:szCs w:val="20"/>
              </w:rPr>
              <w:t xml:space="preserve"> </w:t>
            </w:r>
          </w:p>
          <w:p w:rsidR="00B47ACC" w:rsidRPr="00B47ACC" w:rsidRDefault="00B47ACC" w:rsidP="00D1604C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(ч</w:t>
            </w:r>
            <w:r w:rsidRPr="00B47ACC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ACC" w:rsidRPr="00B47ACC" w:rsidRDefault="00B47ACC" w:rsidP="00D1604C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bCs/>
                <w:sz w:val="20"/>
                <w:szCs w:val="20"/>
              </w:rPr>
            </w:pPr>
            <w:r w:rsidRPr="00B47ACC">
              <w:rPr>
                <w:bCs/>
                <w:sz w:val="20"/>
                <w:szCs w:val="20"/>
              </w:rPr>
              <w:t>Формы т</w:t>
            </w:r>
            <w:r w:rsidRPr="00B47ACC">
              <w:rPr>
                <w:bCs/>
                <w:sz w:val="20"/>
                <w:szCs w:val="20"/>
              </w:rPr>
              <w:t>е</w:t>
            </w:r>
            <w:r w:rsidRPr="00B47ACC">
              <w:rPr>
                <w:bCs/>
                <w:sz w:val="20"/>
                <w:szCs w:val="20"/>
              </w:rPr>
              <w:t>кущего контроля</w:t>
            </w:r>
          </w:p>
        </w:tc>
      </w:tr>
      <w:tr w:rsidR="00B47ACC" w:rsidRPr="0095410F" w:rsidTr="00E25D47">
        <w:trPr>
          <w:jc w:val="center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C" w:rsidRPr="0095410F" w:rsidRDefault="00B47ACC" w:rsidP="00E25D47">
            <w:pPr>
              <w:tabs>
                <w:tab w:val="left" w:pos="708"/>
              </w:tabs>
              <w:spacing w:line="228" w:lineRule="auto"/>
              <w:ind w:firstLine="13"/>
              <w:rPr>
                <w:sz w:val="20"/>
                <w:szCs w:val="20"/>
              </w:rPr>
            </w:pPr>
            <w:r w:rsidRPr="0095410F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C" w:rsidRPr="0095410F" w:rsidRDefault="00B47ACC" w:rsidP="0095410F">
            <w:pPr>
              <w:tabs>
                <w:tab w:val="left" w:pos="708"/>
              </w:tabs>
              <w:spacing w:line="228" w:lineRule="auto"/>
              <w:ind w:firstLine="13"/>
              <w:jc w:val="both"/>
              <w:rPr>
                <w:sz w:val="20"/>
                <w:szCs w:val="20"/>
              </w:rPr>
            </w:pPr>
            <w:r w:rsidRPr="0095410F">
              <w:rPr>
                <w:spacing w:val="-2"/>
                <w:sz w:val="20"/>
                <w:szCs w:val="20"/>
              </w:rPr>
              <w:t>Подготовительный этап, вкл</w:t>
            </w:r>
            <w:r w:rsidRPr="0095410F">
              <w:rPr>
                <w:spacing w:val="-2"/>
                <w:sz w:val="20"/>
                <w:szCs w:val="20"/>
              </w:rPr>
              <w:t>ю</w:t>
            </w:r>
            <w:r w:rsidRPr="0095410F">
              <w:rPr>
                <w:spacing w:val="-2"/>
                <w:sz w:val="20"/>
                <w:szCs w:val="20"/>
              </w:rPr>
              <w:t>ча</w:t>
            </w:r>
            <w:r w:rsidRPr="0095410F">
              <w:rPr>
                <w:spacing w:val="-2"/>
                <w:sz w:val="20"/>
                <w:szCs w:val="20"/>
              </w:rPr>
              <w:t>ю</w:t>
            </w:r>
            <w:r w:rsidRPr="0095410F">
              <w:rPr>
                <w:spacing w:val="-2"/>
                <w:sz w:val="20"/>
                <w:szCs w:val="20"/>
              </w:rPr>
              <w:t xml:space="preserve">щий </w:t>
            </w:r>
            <w:r w:rsidR="00051050" w:rsidRPr="0095410F">
              <w:rPr>
                <w:spacing w:val="-2"/>
                <w:sz w:val="20"/>
                <w:szCs w:val="20"/>
              </w:rPr>
              <w:t xml:space="preserve">общий инструктаж, </w:t>
            </w:r>
            <w:r w:rsidRPr="0095410F">
              <w:rPr>
                <w:spacing w:val="-2"/>
                <w:sz w:val="20"/>
                <w:szCs w:val="20"/>
              </w:rPr>
              <w:t>инструктаж по технике бе</w:t>
            </w:r>
            <w:r w:rsidRPr="0095410F">
              <w:rPr>
                <w:spacing w:val="-2"/>
                <w:sz w:val="20"/>
                <w:szCs w:val="20"/>
              </w:rPr>
              <w:t>з</w:t>
            </w:r>
            <w:r w:rsidRPr="0095410F">
              <w:rPr>
                <w:spacing w:val="-2"/>
                <w:sz w:val="20"/>
                <w:szCs w:val="20"/>
              </w:rPr>
              <w:t>опасности, знакомство с пре</w:t>
            </w:r>
            <w:r w:rsidRPr="0095410F">
              <w:rPr>
                <w:spacing w:val="-2"/>
                <w:sz w:val="20"/>
                <w:szCs w:val="20"/>
              </w:rPr>
              <w:t>д</w:t>
            </w:r>
            <w:r w:rsidRPr="0095410F">
              <w:rPr>
                <w:spacing w:val="-2"/>
                <w:sz w:val="20"/>
                <w:szCs w:val="20"/>
              </w:rPr>
              <w:t>приятием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50" w:rsidRPr="0095410F" w:rsidRDefault="00051050" w:rsidP="0095410F">
            <w:pPr>
              <w:jc w:val="both"/>
              <w:rPr>
                <w:sz w:val="20"/>
                <w:szCs w:val="20"/>
              </w:rPr>
            </w:pPr>
            <w:r w:rsidRPr="0095410F">
              <w:rPr>
                <w:sz w:val="20"/>
                <w:szCs w:val="20"/>
              </w:rPr>
              <w:t>Самостоятельная проработка пр</w:t>
            </w:r>
            <w:r w:rsidRPr="0095410F">
              <w:rPr>
                <w:sz w:val="20"/>
                <w:szCs w:val="20"/>
              </w:rPr>
              <w:t>о</w:t>
            </w:r>
            <w:r w:rsidRPr="0095410F">
              <w:rPr>
                <w:sz w:val="20"/>
                <w:szCs w:val="20"/>
              </w:rPr>
              <w:t xml:space="preserve">граммы практики. </w:t>
            </w:r>
          </w:p>
          <w:p w:rsidR="00051050" w:rsidRPr="0095410F" w:rsidRDefault="00051050" w:rsidP="0095410F">
            <w:pPr>
              <w:tabs>
                <w:tab w:val="left" w:pos="708"/>
              </w:tabs>
              <w:spacing w:line="228" w:lineRule="auto"/>
              <w:ind w:firstLine="13"/>
              <w:jc w:val="both"/>
              <w:rPr>
                <w:sz w:val="20"/>
                <w:szCs w:val="20"/>
              </w:rPr>
            </w:pPr>
            <w:r w:rsidRPr="0095410F">
              <w:rPr>
                <w:sz w:val="20"/>
                <w:szCs w:val="20"/>
              </w:rPr>
              <w:t>Общий инструктаж на кафедре.</w:t>
            </w:r>
          </w:p>
          <w:p w:rsidR="00B47ACC" w:rsidRPr="0095410F" w:rsidRDefault="00B47ACC" w:rsidP="0095410F">
            <w:pPr>
              <w:tabs>
                <w:tab w:val="left" w:pos="708"/>
              </w:tabs>
              <w:spacing w:line="228" w:lineRule="auto"/>
              <w:ind w:firstLine="13"/>
              <w:jc w:val="both"/>
              <w:rPr>
                <w:sz w:val="20"/>
                <w:szCs w:val="20"/>
              </w:rPr>
            </w:pPr>
            <w:r w:rsidRPr="0095410F">
              <w:rPr>
                <w:sz w:val="20"/>
                <w:szCs w:val="20"/>
              </w:rPr>
              <w:t>Инструктаж по ТБ</w:t>
            </w:r>
            <w:r w:rsidR="00051050" w:rsidRPr="0095410F">
              <w:rPr>
                <w:sz w:val="20"/>
                <w:szCs w:val="20"/>
              </w:rPr>
              <w:t xml:space="preserve"> на предприятии</w:t>
            </w:r>
            <w:r w:rsidR="004105CC" w:rsidRPr="0095410F">
              <w:rPr>
                <w:sz w:val="20"/>
                <w:szCs w:val="20"/>
              </w:rPr>
              <w:t>.</w:t>
            </w:r>
          </w:p>
          <w:p w:rsidR="00B47ACC" w:rsidRPr="0095410F" w:rsidRDefault="00B47ACC" w:rsidP="0095410F">
            <w:pPr>
              <w:tabs>
                <w:tab w:val="left" w:pos="708"/>
              </w:tabs>
              <w:spacing w:line="228" w:lineRule="auto"/>
              <w:ind w:firstLine="13"/>
              <w:jc w:val="both"/>
              <w:rPr>
                <w:sz w:val="20"/>
                <w:szCs w:val="20"/>
              </w:rPr>
            </w:pPr>
            <w:r w:rsidRPr="0095410F">
              <w:rPr>
                <w:sz w:val="20"/>
                <w:szCs w:val="20"/>
              </w:rPr>
              <w:t>Ознакомительные лекции</w:t>
            </w:r>
            <w:r w:rsidR="004105CC" w:rsidRPr="0095410F">
              <w:rPr>
                <w:sz w:val="20"/>
                <w:szCs w:val="20"/>
              </w:rPr>
              <w:t>.</w:t>
            </w:r>
          </w:p>
          <w:p w:rsidR="00B47ACC" w:rsidRPr="0095410F" w:rsidRDefault="00B47ACC" w:rsidP="0095410F">
            <w:pPr>
              <w:tabs>
                <w:tab w:val="left" w:pos="708"/>
              </w:tabs>
              <w:spacing w:line="228" w:lineRule="auto"/>
              <w:ind w:firstLine="13"/>
              <w:jc w:val="both"/>
              <w:rPr>
                <w:sz w:val="20"/>
                <w:szCs w:val="20"/>
              </w:rPr>
            </w:pPr>
            <w:r w:rsidRPr="0095410F">
              <w:rPr>
                <w:sz w:val="20"/>
                <w:szCs w:val="20"/>
              </w:rPr>
              <w:t>Экскурсии по предприятию</w:t>
            </w:r>
            <w:r w:rsidR="004105CC" w:rsidRPr="0095410F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C" w:rsidRDefault="00292C3C" w:rsidP="00D1604C">
            <w:pPr>
              <w:tabs>
                <w:tab w:val="left" w:pos="708"/>
              </w:tabs>
              <w:spacing w:line="228" w:lineRule="auto"/>
              <w:ind w:firstLin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31B02">
              <w:rPr>
                <w:sz w:val="20"/>
                <w:szCs w:val="20"/>
              </w:rPr>
              <w:t>2</w:t>
            </w:r>
          </w:p>
          <w:p w:rsidR="00717817" w:rsidRPr="00717817" w:rsidRDefault="00717817" w:rsidP="00292C3C">
            <w:pPr>
              <w:tabs>
                <w:tab w:val="left" w:pos="708"/>
              </w:tabs>
              <w:spacing w:line="228" w:lineRule="auto"/>
              <w:ind w:firstLine="13"/>
              <w:rPr>
                <w:sz w:val="16"/>
                <w:szCs w:val="16"/>
              </w:rPr>
            </w:pPr>
            <w:r w:rsidRPr="00717817">
              <w:rPr>
                <w:sz w:val="16"/>
                <w:szCs w:val="16"/>
              </w:rPr>
              <w:t>(</w:t>
            </w:r>
            <w:r w:rsidR="00292C3C">
              <w:rPr>
                <w:sz w:val="16"/>
                <w:szCs w:val="16"/>
              </w:rPr>
              <w:t>20+2</w:t>
            </w:r>
            <w:r w:rsidRPr="0071781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</w:t>
            </w:r>
            <w:r w:rsidRPr="00717817">
              <w:rPr>
                <w:sz w:val="16"/>
                <w:szCs w:val="16"/>
              </w:rPr>
              <w:t xml:space="preserve"> СРС)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ACC" w:rsidRPr="0095410F" w:rsidRDefault="00E25D47" w:rsidP="00D1604C">
            <w:pPr>
              <w:tabs>
                <w:tab w:val="left" w:pos="708"/>
              </w:tabs>
              <w:spacing w:line="228" w:lineRule="auto"/>
              <w:ind w:firstLine="13"/>
              <w:rPr>
                <w:sz w:val="20"/>
                <w:szCs w:val="20"/>
              </w:rPr>
            </w:pPr>
            <w:r w:rsidRPr="0095410F">
              <w:rPr>
                <w:sz w:val="20"/>
                <w:szCs w:val="20"/>
              </w:rPr>
              <w:t>Разделы отчета</w:t>
            </w:r>
          </w:p>
        </w:tc>
      </w:tr>
      <w:tr w:rsidR="00B47ACC" w:rsidRPr="0095410F" w:rsidTr="00E25D47">
        <w:trPr>
          <w:jc w:val="center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C" w:rsidRPr="0095410F" w:rsidRDefault="00B47ACC" w:rsidP="00E25D47">
            <w:pPr>
              <w:tabs>
                <w:tab w:val="left" w:pos="708"/>
              </w:tabs>
              <w:spacing w:line="228" w:lineRule="auto"/>
              <w:ind w:firstLine="13"/>
              <w:rPr>
                <w:sz w:val="20"/>
                <w:szCs w:val="20"/>
              </w:rPr>
            </w:pPr>
            <w:r w:rsidRPr="0095410F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C" w:rsidRPr="0095410F" w:rsidRDefault="00B47ACC" w:rsidP="0095410F">
            <w:pPr>
              <w:tabs>
                <w:tab w:val="left" w:pos="708"/>
              </w:tabs>
              <w:spacing w:line="228" w:lineRule="auto"/>
              <w:ind w:firstLine="13"/>
              <w:jc w:val="both"/>
              <w:rPr>
                <w:sz w:val="20"/>
                <w:szCs w:val="20"/>
              </w:rPr>
            </w:pPr>
            <w:r w:rsidRPr="0095410F">
              <w:rPr>
                <w:spacing w:val="-2"/>
                <w:sz w:val="20"/>
                <w:szCs w:val="20"/>
              </w:rPr>
              <w:t>Основной этап, включающий изучение х</w:t>
            </w:r>
            <w:r w:rsidRPr="0095410F">
              <w:rPr>
                <w:sz w:val="20"/>
                <w:szCs w:val="20"/>
              </w:rPr>
              <w:t>арактеристик и</w:t>
            </w:r>
            <w:r w:rsidRPr="0095410F">
              <w:rPr>
                <w:sz w:val="20"/>
                <w:szCs w:val="20"/>
              </w:rPr>
              <w:t>с</w:t>
            </w:r>
            <w:r w:rsidRPr="0095410F">
              <w:rPr>
                <w:sz w:val="20"/>
                <w:szCs w:val="20"/>
              </w:rPr>
              <w:t>ходного сырья и готовой пр</w:t>
            </w:r>
            <w:r w:rsidRPr="0095410F">
              <w:rPr>
                <w:sz w:val="20"/>
                <w:szCs w:val="20"/>
              </w:rPr>
              <w:t>о</w:t>
            </w:r>
            <w:r w:rsidRPr="0095410F">
              <w:rPr>
                <w:sz w:val="20"/>
                <w:szCs w:val="20"/>
              </w:rPr>
              <w:t>дукции, характеристик техн</w:t>
            </w:r>
            <w:r w:rsidRPr="0095410F">
              <w:rPr>
                <w:sz w:val="20"/>
                <w:szCs w:val="20"/>
              </w:rPr>
              <w:t>о</w:t>
            </w:r>
            <w:r w:rsidRPr="0095410F">
              <w:rPr>
                <w:sz w:val="20"/>
                <w:szCs w:val="20"/>
              </w:rPr>
              <w:t>логических процессов, аппар</w:t>
            </w:r>
            <w:r w:rsidRPr="0095410F">
              <w:rPr>
                <w:sz w:val="20"/>
                <w:szCs w:val="20"/>
              </w:rPr>
              <w:t>а</w:t>
            </w:r>
            <w:r w:rsidRPr="0095410F">
              <w:rPr>
                <w:sz w:val="20"/>
                <w:szCs w:val="20"/>
              </w:rPr>
              <w:t xml:space="preserve">тов и машин, экономики и организации производства, </w:t>
            </w:r>
            <w:r w:rsidRPr="0095410F">
              <w:rPr>
                <w:sz w:val="20"/>
                <w:szCs w:val="20"/>
              </w:rPr>
              <w:lastRenderedPageBreak/>
              <w:t>безопасности жизнедеятельн</w:t>
            </w:r>
            <w:r w:rsidRPr="0095410F">
              <w:rPr>
                <w:sz w:val="20"/>
                <w:szCs w:val="20"/>
              </w:rPr>
              <w:t>о</w:t>
            </w:r>
            <w:r w:rsidRPr="0095410F">
              <w:rPr>
                <w:sz w:val="20"/>
                <w:szCs w:val="20"/>
              </w:rPr>
              <w:t>сти и охраны окружающей среды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C" w:rsidRPr="00F15EC3" w:rsidRDefault="00E43E24" w:rsidP="0095410F">
            <w:pPr>
              <w:tabs>
                <w:tab w:val="left" w:pos="708"/>
              </w:tabs>
              <w:spacing w:line="228" w:lineRule="auto"/>
              <w:ind w:firstLine="13"/>
              <w:jc w:val="both"/>
              <w:rPr>
                <w:sz w:val="20"/>
                <w:szCs w:val="20"/>
              </w:rPr>
            </w:pPr>
            <w:r w:rsidRPr="00F15EC3">
              <w:rPr>
                <w:sz w:val="20"/>
                <w:szCs w:val="20"/>
              </w:rPr>
              <w:lastRenderedPageBreak/>
              <w:t>Сбор и и</w:t>
            </w:r>
            <w:r w:rsidR="005548BD" w:rsidRPr="00F15EC3">
              <w:rPr>
                <w:sz w:val="20"/>
                <w:szCs w:val="20"/>
              </w:rPr>
              <w:t>зучение литературных да</w:t>
            </w:r>
            <w:r w:rsidR="005548BD" w:rsidRPr="00F15EC3">
              <w:rPr>
                <w:sz w:val="20"/>
                <w:szCs w:val="20"/>
              </w:rPr>
              <w:t>н</w:t>
            </w:r>
            <w:r w:rsidR="005548BD" w:rsidRPr="00F15EC3">
              <w:rPr>
                <w:sz w:val="20"/>
                <w:szCs w:val="20"/>
              </w:rPr>
              <w:t>ных</w:t>
            </w:r>
            <w:r w:rsidR="004105CC" w:rsidRPr="00F15EC3">
              <w:rPr>
                <w:sz w:val="20"/>
                <w:szCs w:val="20"/>
              </w:rPr>
              <w:t>.</w:t>
            </w:r>
          </w:p>
          <w:p w:rsidR="0095410F" w:rsidRPr="00F15EC3" w:rsidRDefault="00B47ACC" w:rsidP="0095410F">
            <w:pPr>
              <w:tabs>
                <w:tab w:val="left" w:pos="708"/>
              </w:tabs>
              <w:spacing w:line="228" w:lineRule="auto"/>
              <w:ind w:firstLine="13"/>
              <w:jc w:val="both"/>
              <w:rPr>
                <w:sz w:val="20"/>
                <w:szCs w:val="20"/>
              </w:rPr>
            </w:pPr>
            <w:r w:rsidRPr="00F15EC3">
              <w:rPr>
                <w:sz w:val="20"/>
                <w:szCs w:val="20"/>
              </w:rPr>
              <w:t>Сбор фактического материала</w:t>
            </w:r>
            <w:r w:rsidR="005548BD" w:rsidRPr="00F15EC3">
              <w:rPr>
                <w:sz w:val="20"/>
                <w:szCs w:val="20"/>
              </w:rPr>
              <w:t xml:space="preserve"> </w:t>
            </w:r>
          </w:p>
          <w:p w:rsidR="0095410F" w:rsidRPr="00F15EC3" w:rsidRDefault="0095410F" w:rsidP="0095410F">
            <w:pPr>
              <w:tabs>
                <w:tab w:val="left" w:pos="708"/>
              </w:tabs>
              <w:spacing w:line="228" w:lineRule="auto"/>
              <w:ind w:firstLine="13"/>
              <w:jc w:val="both"/>
              <w:rPr>
                <w:sz w:val="20"/>
                <w:szCs w:val="20"/>
              </w:rPr>
            </w:pPr>
            <w:proofErr w:type="gramStart"/>
            <w:r w:rsidRPr="00F15EC3">
              <w:rPr>
                <w:i/>
                <w:sz w:val="20"/>
                <w:szCs w:val="20"/>
              </w:rPr>
              <w:t>по технологической части:</w:t>
            </w:r>
            <w:r w:rsidRPr="00F15EC3">
              <w:rPr>
                <w:sz w:val="20"/>
                <w:szCs w:val="20"/>
              </w:rPr>
              <w:t xml:space="preserve"> </w:t>
            </w:r>
            <w:r w:rsidR="005548BD" w:rsidRPr="00F15EC3">
              <w:rPr>
                <w:sz w:val="20"/>
                <w:szCs w:val="20"/>
              </w:rPr>
              <w:t>характ</w:t>
            </w:r>
            <w:r w:rsidR="005548BD" w:rsidRPr="00F15EC3">
              <w:rPr>
                <w:sz w:val="20"/>
                <w:szCs w:val="20"/>
              </w:rPr>
              <w:t>е</w:t>
            </w:r>
            <w:r w:rsidR="005548BD" w:rsidRPr="00F15EC3">
              <w:rPr>
                <w:sz w:val="20"/>
                <w:szCs w:val="20"/>
              </w:rPr>
              <w:t>ристик</w:t>
            </w:r>
            <w:r w:rsidR="004105CC" w:rsidRPr="00F15EC3">
              <w:rPr>
                <w:sz w:val="20"/>
                <w:szCs w:val="20"/>
              </w:rPr>
              <w:t>и</w:t>
            </w:r>
            <w:r w:rsidR="005548BD" w:rsidRPr="00F15EC3">
              <w:rPr>
                <w:sz w:val="20"/>
                <w:szCs w:val="20"/>
              </w:rPr>
              <w:t xml:space="preserve"> используемого сырья, всп</w:t>
            </w:r>
            <w:r w:rsidR="005548BD" w:rsidRPr="00F15EC3">
              <w:rPr>
                <w:sz w:val="20"/>
                <w:szCs w:val="20"/>
              </w:rPr>
              <w:t>о</w:t>
            </w:r>
            <w:r w:rsidR="005548BD" w:rsidRPr="00F15EC3">
              <w:rPr>
                <w:sz w:val="20"/>
                <w:szCs w:val="20"/>
              </w:rPr>
              <w:t>могательных материалов и готовой продукции;</w:t>
            </w:r>
            <w:r w:rsidR="004105CC" w:rsidRPr="00F15EC3">
              <w:rPr>
                <w:sz w:val="20"/>
                <w:szCs w:val="20"/>
              </w:rPr>
              <w:t xml:space="preserve"> </w:t>
            </w:r>
            <w:r w:rsidR="005548BD" w:rsidRPr="00015AF3">
              <w:rPr>
                <w:sz w:val="20"/>
                <w:szCs w:val="20"/>
              </w:rPr>
              <w:t>методы контроля кач</w:t>
            </w:r>
            <w:r w:rsidR="005548BD" w:rsidRPr="00015AF3">
              <w:rPr>
                <w:sz w:val="20"/>
                <w:szCs w:val="20"/>
              </w:rPr>
              <w:t>е</w:t>
            </w:r>
            <w:r w:rsidR="005548BD" w:rsidRPr="00015AF3">
              <w:rPr>
                <w:sz w:val="20"/>
                <w:szCs w:val="20"/>
              </w:rPr>
              <w:lastRenderedPageBreak/>
              <w:t>ства сырья и готовой продукции</w:t>
            </w:r>
            <w:r w:rsidR="004105CC" w:rsidRPr="00015AF3">
              <w:rPr>
                <w:sz w:val="20"/>
                <w:szCs w:val="20"/>
              </w:rPr>
              <w:t xml:space="preserve">; </w:t>
            </w:r>
            <w:r w:rsidR="00E43E24" w:rsidRPr="00015AF3">
              <w:rPr>
                <w:sz w:val="20"/>
                <w:szCs w:val="20"/>
              </w:rPr>
              <w:t>химизм</w:t>
            </w:r>
            <w:r w:rsidR="00E43E24" w:rsidRPr="00F15EC3">
              <w:rPr>
                <w:sz w:val="20"/>
                <w:szCs w:val="20"/>
              </w:rPr>
              <w:t xml:space="preserve"> и механизм изучаемого пр</w:t>
            </w:r>
            <w:r w:rsidR="00E43E24" w:rsidRPr="00F15EC3">
              <w:rPr>
                <w:sz w:val="20"/>
                <w:szCs w:val="20"/>
              </w:rPr>
              <w:t>о</w:t>
            </w:r>
            <w:r w:rsidR="00E43E24" w:rsidRPr="00F15EC3">
              <w:rPr>
                <w:sz w:val="20"/>
                <w:szCs w:val="20"/>
              </w:rPr>
              <w:t xml:space="preserve">цесса; </w:t>
            </w:r>
            <w:r w:rsidR="005548BD" w:rsidRPr="00F15EC3">
              <w:rPr>
                <w:sz w:val="20"/>
                <w:szCs w:val="20"/>
              </w:rPr>
              <w:t>технологическ</w:t>
            </w:r>
            <w:r w:rsidR="004105CC" w:rsidRPr="00F15EC3">
              <w:rPr>
                <w:sz w:val="20"/>
                <w:szCs w:val="20"/>
              </w:rPr>
              <w:t>ие</w:t>
            </w:r>
            <w:r w:rsidR="005548BD" w:rsidRPr="00F15EC3">
              <w:rPr>
                <w:sz w:val="20"/>
                <w:szCs w:val="20"/>
              </w:rPr>
              <w:t xml:space="preserve"> схем</w:t>
            </w:r>
            <w:r w:rsidR="004105CC" w:rsidRPr="00F15EC3">
              <w:rPr>
                <w:sz w:val="20"/>
                <w:szCs w:val="20"/>
              </w:rPr>
              <w:t>ы</w:t>
            </w:r>
            <w:r w:rsidR="005548BD" w:rsidRPr="00F15EC3">
              <w:rPr>
                <w:sz w:val="20"/>
                <w:szCs w:val="20"/>
              </w:rPr>
              <w:t xml:space="preserve"> участк</w:t>
            </w:r>
            <w:r w:rsidR="004105CC" w:rsidRPr="00F15EC3">
              <w:rPr>
                <w:sz w:val="20"/>
                <w:szCs w:val="20"/>
              </w:rPr>
              <w:t>ов</w:t>
            </w:r>
            <w:r w:rsidR="005548BD" w:rsidRPr="00F15EC3">
              <w:rPr>
                <w:sz w:val="20"/>
                <w:szCs w:val="20"/>
              </w:rPr>
              <w:t xml:space="preserve"> производства; параметры проведения основных технологич</w:t>
            </w:r>
            <w:r w:rsidR="005548BD" w:rsidRPr="00F15EC3">
              <w:rPr>
                <w:sz w:val="20"/>
                <w:szCs w:val="20"/>
              </w:rPr>
              <w:t>е</w:t>
            </w:r>
            <w:r w:rsidR="005548BD" w:rsidRPr="00F15EC3">
              <w:rPr>
                <w:sz w:val="20"/>
                <w:szCs w:val="20"/>
              </w:rPr>
              <w:t>ских процессов;</w:t>
            </w:r>
            <w:r w:rsidR="004105CC" w:rsidRPr="00F15EC3">
              <w:rPr>
                <w:sz w:val="20"/>
                <w:szCs w:val="20"/>
              </w:rPr>
              <w:t xml:space="preserve"> </w:t>
            </w:r>
            <w:r w:rsidR="005548BD" w:rsidRPr="00F15EC3">
              <w:rPr>
                <w:sz w:val="20"/>
                <w:szCs w:val="20"/>
              </w:rPr>
              <w:t>основное технол</w:t>
            </w:r>
            <w:r w:rsidR="005548BD" w:rsidRPr="00F15EC3">
              <w:rPr>
                <w:sz w:val="20"/>
                <w:szCs w:val="20"/>
              </w:rPr>
              <w:t>о</w:t>
            </w:r>
            <w:r w:rsidR="005548BD" w:rsidRPr="00F15EC3">
              <w:rPr>
                <w:sz w:val="20"/>
                <w:szCs w:val="20"/>
              </w:rPr>
              <w:t>гическое оборудование цеха (отд</w:t>
            </w:r>
            <w:r w:rsidR="005548BD" w:rsidRPr="00F15EC3">
              <w:rPr>
                <w:sz w:val="20"/>
                <w:szCs w:val="20"/>
              </w:rPr>
              <w:t>е</w:t>
            </w:r>
            <w:r w:rsidR="005548BD" w:rsidRPr="00F15EC3">
              <w:rPr>
                <w:sz w:val="20"/>
                <w:szCs w:val="20"/>
              </w:rPr>
              <w:t>ления) – конструкции и при</w:t>
            </w:r>
            <w:r w:rsidR="005548BD" w:rsidRPr="00F15EC3">
              <w:rPr>
                <w:sz w:val="20"/>
                <w:szCs w:val="20"/>
              </w:rPr>
              <w:t>н</w:t>
            </w:r>
            <w:r w:rsidR="005548BD" w:rsidRPr="00F15EC3">
              <w:rPr>
                <w:sz w:val="20"/>
                <w:szCs w:val="20"/>
              </w:rPr>
              <w:t>ципы действия аппаратов</w:t>
            </w:r>
            <w:r w:rsidR="00E43E24" w:rsidRPr="00F15EC3">
              <w:rPr>
                <w:sz w:val="20"/>
                <w:szCs w:val="20"/>
              </w:rPr>
              <w:t xml:space="preserve"> (химич</w:t>
            </w:r>
            <w:r w:rsidR="00E43E24" w:rsidRPr="00F15EC3">
              <w:rPr>
                <w:sz w:val="20"/>
                <w:szCs w:val="20"/>
              </w:rPr>
              <w:t>е</w:t>
            </w:r>
            <w:r w:rsidR="00E43E24" w:rsidRPr="00F15EC3">
              <w:rPr>
                <w:sz w:val="20"/>
                <w:szCs w:val="20"/>
              </w:rPr>
              <w:t>ские реакторы, ректификационные</w:t>
            </w:r>
            <w:r w:rsidR="00F15EC3" w:rsidRPr="00F15EC3">
              <w:rPr>
                <w:sz w:val="20"/>
                <w:szCs w:val="20"/>
              </w:rPr>
              <w:t>, а</w:t>
            </w:r>
            <w:r w:rsidR="00F15EC3" w:rsidRPr="00F15EC3">
              <w:rPr>
                <w:sz w:val="20"/>
                <w:szCs w:val="20"/>
              </w:rPr>
              <w:t>д</w:t>
            </w:r>
            <w:r w:rsidR="00F15EC3" w:rsidRPr="00F15EC3">
              <w:rPr>
                <w:sz w:val="20"/>
                <w:szCs w:val="20"/>
              </w:rPr>
              <w:t>сорбционные и абсорбционные</w:t>
            </w:r>
            <w:r w:rsidR="00E43E24" w:rsidRPr="00F15EC3">
              <w:rPr>
                <w:sz w:val="20"/>
                <w:szCs w:val="20"/>
              </w:rPr>
              <w:t xml:space="preserve"> к</w:t>
            </w:r>
            <w:r w:rsidR="00E43E24" w:rsidRPr="00F15EC3">
              <w:rPr>
                <w:sz w:val="20"/>
                <w:szCs w:val="20"/>
              </w:rPr>
              <w:t>о</w:t>
            </w:r>
            <w:r w:rsidR="00E43E24" w:rsidRPr="00F15EC3">
              <w:rPr>
                <w:sz w:val="20"/>
                <w:szCs w:val="20"/>
              </w:rPr>
              <w:t>лонны, теплоо</w:t>
            </w:r>
            <w:r w:rsidR="00E43E24" w:rsidRPr="00F15EC3">
              <w:rPr>
                <w:sz w:val="20"/>
                <w:szCs w:val="20"/>
              </w:rPr>
              <w:t>б</w:t>
            </w:r>
            <w:r w:rsidR="00E43E24" w:rsidRPr="00F15EC3">
              <w:rPr>
                <w:sz w:val="20"/>
                <w:szCs w:val="20"/>
              </w:rPr>
              <w:t>менн</w:t>
            </w:r>
            <w:r w:rsidR="00F15EC3" w:rsidRPr="00F15EC3">
              <w:rPr>
                <w:sz w:val="20"/>
                <w:szCs w:val="20"/>
              </w:rPr>
              <w:t>ые аппараты</w:t>
            </w:r>
            <w:r w:rsidR="00AD72DB" w:rsidRPr="00F15EC3">
              <w:rPr>
                <w:sz w:val="20"/>
                <w:szCs w:val="20"/>
              </w:rPr>
              <w:t>,</w:t>
            </w:r>
            <w:r w:rsidR="00E43E24" w:rsidRPr="00F15EC3">
              <w:rPr>
                <w:sz w:val="20"/>
                <w:szCs w:val="20"/>
              </w:rPr>
              <w:t xml:space="preserve"> </w:t>
            </w:r>
            <w:r w:rsidR="00F15EC3" w:rsidRPr="00F15EC3">
              <w:rPr>
                <w:sz w:val="20"/>
                <w:szCs w:val="20"/>
              </w:rPr>
              <w:t>нефтегазовые сепараторы и др.</w:t>
            </w:r>
            <w:r w:rsidR="00E43E24" w:rsidRPr="00F15EC3">
              <w:rPr>
                <w:sz w:val="20"/>
                <w:szCs w:val="20"/>
              </w:rPr>
              <w:t>)</w:t>
            </w:r>
            <w:r w:rsidR="005548BD" w:rsidRPr="00F15EC3">
              <w:rPr>
                <w:sz w:val="20"/>
                <w:szCs w:val="20"/>
              </w:rPr>
              <w:t>, р</w:t>
            </w:r>
            <w:r w:rsidR="005548BD" w:rsidRPr="00F15EC3">
              <w:rPr>
                <w:sz w:val="20"/>
                <w:szCs w:val="20"/>
              </w:rPr>
              <w:t>е</w:t>
            </w:r>
            <w:r w:rsidR="005548BD" w:rsidRPr="00F15EC3">
              <w:rPr>
                <w:sz w:val="20"/>
                <w:szCs w:val="20"/>
              </w:rPr>
              <w:t>жимы их раб</w:t>
            </w:r>
            <w:r w:rsidR="005548BD" w:rsidRPr="00F15EC3">
              <w:rPr>
                <w:sz w:val="20"/>
                <w:szCs w:val="20"/>
              </w:rPr>
              <w:t>о</w:t>
            </w:r>
            <w:r w:rsidR="005548BD" w:rsidRPr="00F15EC3">
              <w:rPr>
                <w:sz w:val="20"/>
                <w:szCs w:val="20"/>
              </w:rPr>
              <w:t>ты;</w:t>
            </w:r>
            <w:proofErr w:type="gramEnd"/>
            <w:r w:rsidR="005548BD" w:rsidRPr="00F15EC3">
              <w:rPr>
                <w:sz w:val="20"/>
                <w:szCs w:val="20"/>
              </w:rPr>
              <w:t xml:space="preserve"> вспомогательное оборудование (н</w:t>
            </w:r>
            <w:r w:rsidR="005548BD" w:rsidRPr="00F15EC3">
              <w:rPr>
                <w:sz w:val="20"/>
                <w:szCs w:val="20"/>
              </w:rPr>
              <w:t>а</w:t>
            </w:r>
            <w:r w:rsidR="005548BD" w:rsidRPr="00F15EC3">
              <w:rPr>
                <w:sz w:val="20"/>
                <w:szCs w:val="20"/>
              </w:rPr>
              <w:t>сосы, компрессоры, ве</w:t>
            </w:r>
            <w:r w:rsidR="005548BD" w:rsidRPr="00F15EC3">
              <w:rPr>
                <w:sz w:val="20"/>
                <w:szCs w:val="20"/>
              </w:rPr>
              <w:t>н</w:t>
            </w:r>
            <w:r w:rsidR="005548BD" w:rsidRPr="00F15EC3">
              <w:rPr>
                <w:sz w:val="20"/>
                <w:szCs w:val="20"/>
              </w:rPr>
              <w:t>тиляторы, аппараты для отчистки газов, тран</w:t>
            </w:r>
            <w:r w:rsidR="005548BD" w:rsidRPr="00F15EC3">
              <w:rPr>
                <w:sz w:val="20"/>
                <w:szCs w:val="20"/>
              </w:rPr>
              <w:t>с</w:t>
            </w:r>
            <w:r w:rsidR="005548BD" w:rsidRPr="00F15EC3">
              <w:rPr>
                <w:sz w:val="20"/>
                <w:szCs w:val="20"/>
              </w:rPr>
              <w:t>портеры и пр.); средств</w:t>
            </w:r>
            <w:r w:rsidR="004105CC" w:rsidRPr="00F15EC3">
              <w:rPr>
                <w:sz w:val="20"/>
                <w:szCs w:val="20"/>
              </w:rPr>
              <w:t>а</w:t>
            </w:r>
            <w:r w:rsidR="005548BD" w:rsidRPr="00F15EC3">
              <w:rPr>
                <w:sz w:val="20"/>
                <w:szCs w:val="20"/>
              </w:rPr>
              <w:t xml:space="preserve"> автоматиз</w:t>
            </w:r>
            <w:r w:rsidR="005548BD" w:rsidRPr="00F15EC3">
              <w:rPr>
                <w:sz w:val="20"/>
                <w:szCs w:val="20"/>
              </w:rPr>
              <w:t>а</w:t>
            </w:r>
            <w:r w:rsidR="005548BD" w:rsidRPr="00F15EC3">
              <w:rPr>
                <w:sz w:val="20"/>
                <w:szCs w:val="20"/>
              </w:rPr>
              <w:t>ции технологического процесса</w:t>
            </w:r>
            <w:r w:rsidR="004105CC" w:rsidRPr="00F15EC3">
              <w:rPr>
                <w:sz w:val="20"/>
                <w:szCs w:val="20"/>
              </w:rPr>
              <w:t xml:space="preserve"> и </w:t>
            </w:r>
            <w:r w:rsidR="005548BD" w:rsidRPr="00F15EC3">
              <w:rPr>
                <w:sz w:val="20"/>
                <w:szCs w:val="20"/>
              </w:rPr>
              <w:t>контрольно-измерительны</w:t>
            </w:r>
            <w:r w:rsidR="004105CC" w:rsidRPr="00F15EC3">
              <w:rPr>
                <w:sz w:val="20"/>
                <w:szCs w:val="20"/>
              </w:rPr>
              <w:t>е</w:t>
            </w:r>
            <w:r w:rsidR="005548BD" w:rsidRPr="00F15EC3">
              <w:rPr>
                <w:sz w:val="20"/>
                <w:szCs w:val="20"/>
              </w:rPr>
              <w:t xml:space="preserve"> приб</w:t>
            </w:r>
            <w:r w:rsidR="005548BD" w:rsidRPr="00F15EC3">
              <w:rPr>
                <w:sz w:val="20"/>
                <w:szCs w:val="20"/>
              </w:rPr>
              <w:t>о</w:t>
            </w:r>
            <w:r w:rsidR="005548BD" w:rsidRPr="00F15EC3">
              <w:rPr>
                <w:sz w:val="20"/>
                <w:szCs w:val="20"/>
              </w:rPr>
              <w:t>р</w:t>
            </w:r>
            <w:r w:rsidR="004105CC" w:rsidRPr="00F15EC3">
              <w:rPr>
                <w:sz w:val="20"/>
                <w:szCs w:val="20"/>
              </w:rPr>
              <w:t>ы</w:t>
            </w:r>
            <w:r w:rsidR="005548BD" w:rsidRPr="00F15EC3">
              <w:rPr>
                <w:sz w:val="20"/>
                <w:szCs w:val="20"/>
              </w:rPr>
              <w:t>;</w:t>
            </w:r>
            <w:r w:rsidR="004105CC" w:rsidRPr="00F15EC3">
              <w:rPr>
                <w:sz w:val="20"/>
                <w:szCs w:val="20"/>
              </w:rPr>
              <w:t xml:space="preserve"> </w:t>
            </w:r>
            <w:r w:rsidR="005548BD" w:rsidRPr="00F15EC3">
              <w:rPr>
                <w:sz w:val="20"/>
                <w:szCs w:val="20"/>
              </w:rPr>
              <w:t>систем</w:t>
            </w:r>
            <w:r w:rsidR="004105CC" w:rsidRPr="00F15EC3">
              <w:rPr>
                <w:sz w:val="20"/>
                <w:szCs w:val="20"/>
              </w:rPr>
              <w:t>ы</w:t>
            </w:r>
            <w:r w:rsidR="005548BD" w:rsidRPr="00F15EC3">
              <w:rPr>
                <w:sz w:val="20"/>
                <w:szCs w:val="20"/>
              </w:rPr>
              <w:t xml:space="preserve"> охраны окружающей среды</w:t>
            </w:r>
            <w:r w:rsidRPr="00F15EC3">
              <w:rPr>
                <w:sz w:val="20"/>
                <w:szCs w:val="20"/>
              </w:rPr>
              <w:t xml:space="preserve">; </w:t>
            </w:r>
          </w:p>
          <w:p w:rsidR="0095410F" w:rsidRPr="00F15EC3" w:rsidRDefault="0095410F" w:rsidP="0095410F">
            <w:pPr>
              <w:tabs>
                <w:tab w:val="left" w:pos="708"/>
              </w:tabs>
              <w:spacing w:line="228" w:lineRule="auto"/>
              <w:ind w:firstLine="13"/>
              <w:jc w:val="both"/>
              <w:rPr>
                <w:i/>
                <w:sz w:val="20"/>
                <w:szCs w:val="20"/>
              </w:rPr>
            </w:pPr>
            <w:r w:rsidRPr="00F15EC3">
              <w:rPr>
                <w:i/>
                <w:sz w:val="20"/>
                <w:szCs w:val="20"/>
              </w:rPr>
              <w:t>по экономическому разделу:</w:t>
            </w:r>
          </w:p>
          <w:p w:rsidR="0095410F" w:rsidRPr="00F15EC3" w:rsidRDefault="0095410F" w:rsidP="009541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15EC3">
              <w:rPr>
                <w:sz w:val="20"/>
                <w:szCs w:val="20"/>
              </w:rPr>
              <w:t>организационная структура управл</w:t>
            </w:r>
            <w:r w:rsidRPr="00F15EC3">
              <w:rPr>
                <w:sz w:val="20"/>
                <w:szCs w:val="20"/>
              </w:rPr>
              <w:t>е</w:t>
            </w:r>
            <w:r w:rsidRPr="00F15EC3">
              <w:rPr>
                <w:sz w:val="20"/>
                <w:szCs w:val="20"/>
              </w:rPr>
              <w:t>ния цехом, участком (отделением); организация труда на данном учас</w:t>
            </w:r>
            <w:r w:rsidRPr="00F15EC3">
              <w:rPr>
                <w:sz w:val="20"/>
                <w:szCs w:val="20"/>
              </w:rPr>
              <w:t>т</w:t>
            </w:r>
            <w:r w:rsidRPr="00F15EC3">
              <w:rPr>
                <w:sz w:val="20"/>
                <w:szCs w:val="20"/>
              </w:rPr>
              <w:t>ке производства; основные технико-эконом</w:t>
            </w:r>
            <w:r w:rsidR="00F15EC3" w:rsidRPr="00F15EC3">
              <w:rPr>
                <w:sz w:val="20"/>
                <w:szCs w:val="20"/>
              </w:rPr>
              <w:t>ические показатели прои</w:t>
            </w:r>
            <w:r w:rsidR="00F15EC3" w:rsidRPr="00F15EC3">
              <w:rPr>
                <w:sz w:val="20"/>
                <w:szCs w:val="20"/>
              </w:rPr>
              <w:t>з</w:t>
            </w:r>
            <w:r w:rsidR="00F15EC3" w:rsidRPr="00F15EC3">
              <w:rPr>
                <w:sz w:val="20"/>
                <w:szCs w:val="20"/>
              </w:rPr>
              <w:t>водства;</w:t>
            </w:r>
            <w:r w:rsidRPr="00F15EC3">
              <w:rPr>
                <w:sz w:val="20"/>
                <w:szCs w:val="20"/>
              </w:rPr>
              <w:t xml:space="preserve"> затраты на природоохра</w:t>
            </w:r>
            <w:r w:rsidRPr="00F15EC3">
              <w:rPr>
                <w:sz w:val="20"/>
                <w:szCs w:val="20"/>
              </w:rPr>
              <w:t>н</w:t>
            </w:r>
            <w:r w:rsidRPr="00F15EC3">
              <w:rPr>
                <w:sz w:val="20"/>
                <w:szCs w:val="20"/>
              </w:rPr>
              <w:t>ные мероприятия; экологические платежи;</w:t>
            </w:r>
          </w:p>
          <w:p w:rsidR="00B31B02" w:rsidRPr="00F15EC3" w:rsidRDefault="00B31B02" w:rsidP="009541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0"/>
                <w:szCs w:val="20"/>
              </w:rPr>
            </w:pPr>
            <w:r w:rsidRPr="00F15EC3">
              <w:rPr>
                <w:i/>
                <w:sz w:val="20"/>
                <w:szCs w:val="20"/>
              </w:rPr>
              <w:t>по разделам безопасности жизнед</w:t>
            </w:r>
            <w:r w:rsidRPr="00F15EC3">
              <w:rPr>
                <w:i/>
                <w:sz w:val="20"/>
                <w:szCs w:val="20"/>
              </w:rPr>
              <w:t>е</w:t>
            </w:r>
            <w:r w:rsidRPr="00F15EC3">
              <w:rPr>
                <w:i/>
                <w:sz w:val="20"/>
                <w:szCs w:val="20"/>
              </w:rPr>
              <w:t>ятельности и охраны окружа</w:t>
            </w:r>
            <w:r w:rsidRPr="00F15EC3">
              <w:rPr>
                <w:i/>
                <w:sz w:val="20"/>
                <w:szCs w:val="20"/>
              </w:rPr>
              <w:t>ю</w:t>
            </w:r>
            <w:r w:rsidRPr="00F15EC3">
              <w:rPr>
                <w:i/>
                <w:sz w:val="20"/>
                <w:szCs w:val="20"/>
              </w:rPr>
              <w:t>щей среды:</w:t>
            </w:r>
          </w:p>
          <w:p w:rsidR="0095410F" w:rsidRPr="00F15EC3" w:rsidRDefault="0095410F" w:rsidP="0095410F">
            <w:pPr>
              <w:jc w:val="both"/>
              <w:rPr>
                <w:sz w:val="20"/>
                <w:szCs w:val="20"/>
              </w:rPr>
            </w:pPr>
            <w:r w:rsidRPr="00F15EC3">
              <w:rPr>
                <w:sz w:val="20"/>
                <w:szCs w:val="20"/>
              </w:rPr>
              <w:t>общие правила техники безопасн</w:t>
            </w:r>
            <w:r w:rsidRPr="00F15EC3">
              <w:rPr>
                <w:sz w:val="20"/>
                <w:szCs w:val="20"/>
              </w:rPr>
              <w:t>о</w:t>
            </w:r>
            <w:r w:rsidRPr="00F15EC3">
              <w:rPr>
                <w:sz w:val="20"/>
                <w:szCs w:val="20"/>
              </w:rPr>
              <w:t>сти и противопожарной охраны, х</w:t>
            </w:r>
            <w:r w:rsidRPr="00F15EC3">
              <w:rPr>
                <w:sz w:val="20"/>
                <w:szCs w:val="20"/>
              </w:rPr>
              <w:t>а</w:t>
            </w:r>
            <w:r w:rsidRPr="00F15EC3">
              <w:rPr>
                <w:sz w:val="20"/>
                <w:szCs w:val="20"/>
              </w:rPr>
              <w:t>рактеристики взрывоопасных и то</w:t>
            </w:r>
            <w:r w:rsidRPr="00F15EC3">
              <w:rPr>
                <w:sz w:val="20"/>
                <w:szCs w:val="20"/>
              </w:rPr>
              <w:t>к</w:t>
            </w:r>
            <w:r w:rsidRPr="00F15EC3">
              <w:rPr>
                <w:sz w:val="20"/>
                <w:szCs w:val="20"/>
              </w:rPr>
              <w:t>сических свойств сырья и продуктов, характеристики производства по категории взрывоопасности и эле</w:t>
            </w:r>
            <w:r w:rsidRPr="00F15EC3">
              <w:rPr>
                <w:sz w:val="20"/>
                <w:szCs w:val="20"/>
              </w:rPr>
              <w:t>к</w:t>
            </w:r>
            <w:r w:rsidRPr="00F15EC3">
              <w:rPr>
                <w:sz w:val="20"/>
                <w:szCs w:val="20"/>
              </w:rPr>
              <w:t xml:space="preserve">тробезопасности; </w:t>
            </w:r>
            <w:r w:rsidR="00F15EC3" w:rsidRPr="00F15EC3">
              <w:rPr>
                <w:sz w:val="20"/>
                <w:szCs w:val="20"/>
              </w:rPr>
              <w:t>и</w:t>
            </w:r>
            <w:r w:rsidRPr="00F15EC3">
              <w:rPr>
                <w:sz w:val="20"/>
                <w:szCs w:val="20"/>
              </w:rPr>
              <w:t>ндивидуальные и коллективные средства защиты р</w:t>
            </w:r>
            <w:r w:rsidRPr="00F15EC3">
              <w:rPr>
                <w:sz w:val="20"/>
                <w:szCs w:val="20"/>
              </w:rPr>
              <w:t>а</w:t>
            </w:r>
            <w:r w:rsidRPr="00F15EC3">
              <w:rPr>
                <w:sz w:val="20"/>
                <w:szCs w:val="20"/>
              </w:rPr>
              <w:t>ботающих от воздействия вредных факторов производства;</w:t>
            </w:r>
          </w:p>
          <w:p w:rsidR="005548BD" w:rsidRPr="00F15EC3" w:rsidRDefault="0095410F" w:rsidP="0095410F">
            <w:pPr>
              <w:jc w:val="both"/>
              <w:rPr>
                <w:sz w:val="20"/>
                <w:szCs w:val="20"/>
              </w:rPr>
            </w:pPr>
            <w:r w:rsidRPr="00F15EC3">
              <w:rPr>
                <w:sz w:val="20"/>
                <w:szCs w:val="20"/>
              </w:rPr>
              <w:t>источники образования твердых о</w:t>
            </w:r>
            <w:r w:rsidRPr="00F15EC3">
              <w:rPr>
                <w:sz w:val="20"/>
                <w:szCs w:val="20"/>
              </w:rPr>
              <w:t>т</w:t>
            </w:r>
            <w:r w:rsidRPr="00F15EC3">
              <w:rPr>
                <w:sz w:val="20"/>
                <w:szCs w:val="20"/>
              </w:rPr>
              <w:t>ходов в производстве, их характер</w:t>
            </w:r>
            <w:r w:rsidRPr="00F15EC3">
              <w:rPr>
                <w:sz w:val="20"/>
                <w:szCs w:val="20"/>
              </w:rPr>
              <w:t>и</w:t>
            </w:r>
            <w:r w:rsidRPr="00F15EC3">
              <w:rPr>
                <w:sz w:val="20"/>
                <w:szCs w:val="20"/>
              </w:rPr>
              <w:t>стики, количество и методы утил</w:t>
            </w:r>
            <w:r w:rsidRPr="00F15EC3">
              <w:rPr>
                <w:sz w:val="20"/>
                <w:szCs w:val="20"/>
              </w:rPr>
              <w:t>и</w:t>
            </w:r>
            <w:r w:rsidRPr="00F15EC3">
              <w:rPr>
                <w:sz w:val="20"/>
                <w:szCs w:val="20"/>
              </w:rPr>
              <w:t>зации или уничтожения; состав и количество сточных вод и пути их очистки; выбросы в атмосферу и возможности их обезвреживания.</w:t>
            </w:r>
          </w:p>
          <w:p w:rsidR="004105CC" w:rsidRPr="00F15EC3" w:rsidRDefault="00E25D47" w:rsidP="0095410F">
            <w:pPr>
              <w:tabs>
                <w:tab w:val="left" w:pos="708"/>
              </w:tabs>
              <w:spacing w:line="228" w:lineRule="auto"/>
              <w:ind w:firstLine="13"/>
              <w:jc w:val="both"/>
              <w:rPr>
                <w:sz w:val="20"/>
                <w:szCs w:val="20"/>
              </w:rPr>
            </w:pPr>
            <w:r w:rsidRPr="00F15EC3">
              <w:rPr>
                <w:sz w:val="20"/>
                <w:szCs w:val="20"/>
              </w:rPr>
              <w:t>Работа в цехе (лаборатории и т.п.) в должности стажера</w:t>
            </w:r>
            <w:r w:rsidR="00F15EC3" w:rsidRPr="00F15EC3">
              <w:rPr>
                <w:sz w:val="20"/>
                <w:szCs w:val="20"/>
              </w:rPr>
              <w:t>, дублера, опер</w:t>
            </w:r>
            <w:r w:rsidR="00F15EC3" w:rsidRPr="00F15EC3">
              <w:rPr>
                <w:sz w:val="20"/>
                <w:szCs w:val="20"/>
              </w:rPr>
              <w:t>а</w:t>
            </w:r>
            <w:r w:rsidR="00F15EC3" w:rsidRPr="00F15EC3">
              <w:rPr>
                <w:sz w:val="20"/>
                <w:szCs w:val="20"/>
              </w:rPr>
              <w:t>тора</w:t>
            </w:r>
            <w:r w:rsidRPr="00F15EC3">
              <w:rPr>
                <w:sz w:val="20"/>
                <w:szCs w:val="20"/>
              </w:rPr>
              <w:t xml:space="preserve"> по проф</w:t>
            </w:r>
            <w:r w:rsidR="00F15EC3" w:rsidRPr="00F15EC3">
              <w:rPr>
                <w:sz w:val="20"/>
                <w:szCs w:val="20"/>
              </w:rPr>
              <w:t>илю</w:t>
            </w:r>
            <w:r w:rsidRPr="00F15EC3">
              <w:rPr>
                <w:sz w:val="20"/>
                <w:szCs w:val="20"/>
              </w:rPr>
              <w:t xml:space="preserve"> (по согласованию с </w:t>
            </w:r>
            <w:r w:rsidRPr="00F15EC3">
              <w:rPr>
                <w:sz w:val="20"/>
                <w:szCs w:val="20"/>
              </w:rPr>
              <w:lastRenderedPageBreak/>
              <w:t xml:space="preserve">предприятием).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C" w:rsidRDefault="00292C3C" w:rsidP="00D1604C">
            <w:pPr>
              <w:tabs>
                <w:tab w:val="left" w:pos="708"/>
              </w:tabs>
              <w:spacing w:line="228" w:lineRule="auto"/>
              <w:ind w:firstLin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604DE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</w:t>
            </w:r>
          </w:p>
          <w:p w:rsidR="00717817" w:rsidRPr="00717817" w:rsidRDefault="00717817" w:rsidP="00292C3C">
            <w:pPr>
              <w:tabs>
                <w:tab w:val="left" w:pos="708"/>
              </w:tabs>
              <w:spacing w:line="228" w:lineRule="auto"/>
              <w:ind w:firstLine="13"/>
              <w:rPr>
                <w:sz w:val="16"/>
                <w:szCs w:val="16"/>
              </w:rPr>
            </w:pPr>
            <w:r w:rsidRPr="00717817">
              <w:rPr>
                <w:sz w:val="16"/>
                <w:szCs w:val="16"/>
              </w:rPr>
              <w:t>(1</w:t>
            </w:r>
            <w:r w:rsidR="00292C3C">
              <w:rPr>
                <w:sz w:val="16"/>
                <w:szCs w:val="16"/>
              </w:rPr>
              <w:t>50</w:t>
            </w:r>
            <w:r w:rsidRPr="00717817">
              <w:rPr>
                <w:sz w:val="16"/>
                <w:szCs w:val="16"/>
              </w:rPr>
              <w:t>+</w:t>
            </w:r>
            <w:r w:rsidR="00292C3C">
              <w:rPr>
                <w:sz w:val="16"/>
                <w:szCs w:val="16"/>
              </w:rPr>
              <w:t>4</w:t>
            </w:r>
            <w:r w:rsidR="00E43E24">
              <w:rPr>
                <w:sz w:val="16"/>
                <w:szCs w:val="16"/>
              </w:rPr>
              <w:t>6</w:t>
            </w:r>
            <w:r w:rsidRPr="00717817">
              <w:rPr>
                <w:sz w:val="16"/>
                <w:szCs w:val="16"/>
              </w:rPr>
              <w:t xml:space="preserve"> СРС)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ACC" w:rsidRPr="0095410F" w:rsidRDefault="00E25D47" w:rsidP="00D1604C">
            <w:pPr>
              <w:tabs>
                <w:tab w:val="left" w:pos="708"/>
              </w:tabs>
              <w:spacing w:line="228" w:lineRule="auto"/>
              <w:ind w:firstLine="13"/>
              <w:rPr>
                <w:sz w:val="20"/>
                <w:szCs w:val="20"/>
              </w:rPr>
            </w:pPr>
            <w:r w:rsidRPr="0095410F">
              <w:rPr>
                <w:sz w:val="20"/>
                <w:szCs w:val="20"/>
              </w:rPr>
              <w:t>Разделы отчета,</w:t>
            </w:r>
          </w:p>
          <w:p w:rsidR="00E25D47" w:rsidRDefault="00E25D47" w:rsidP="00D1604C">
            <w:pPr>
              <w:tabs>
                <w:tab w:val="left" w:pos="708"/>
              </w:tabs>
              <w:spacing w:line="228" w:lineRule="auto"/>
              <w:ind w:firstLine="13"/>
              <w:rPr>
                <w:sz w:val="20"/>
                <w:szCs w:val="20"/>
              </w:rPr>
            </w:pPr>
            <w:r w:rsidRPr="0095410F">
              <w:rPr>
                <w:sz w:val="20"/>
                <w:szCs w:val="20"/>
              </w:rPr>
              <w:t>чертежи оборуд</w:t>
            </w:r>
            <w:r w:rsidRPr="0095410F">
              <w:rPr>
                <w:sz w:val="20"/>
                <w:szCs w:val="20"/>
              </w:rPr>
              <w:t>о</w:t>
            </w:r>
            <w:r w:rsidRPr="0095410F">
              <w:rPr>
                <w:sz w:val="20"/>
                <w:szCs w:val="20"/>
              </w:rPr>
              <w:t>вания, технол</w:t>
            </w:r>
            <w:r w:rsidRPr="0095410F">
              <w:rPr>
                <w:sz w:val="20"/>
                <w:szCs w:val="20"/>
              </w:rPr>
              <w:t>о</w:t>
            </w:r>
            <w:r w:rsidRPr="0095410F">
              <w:rPr>
                <w:sz w:val="20"/>
                <w:szCs w:val="20"/>
              </w:rPr>
              <w:t xml:space="preserve">гические </w:t>
            </w:r>
            <w:r w:rsidRPr="0095410F">
              <w:rPr>
                <w:sz w:val="20"/>
                <w:szCs w:val="20"/>
              </w:rPr>
              <w:lastRenderedPageBreak/>
              <w:t>схемы, методики расчетов</w:t>
            </w:r>
            <w:r w:rsidR="007038AF">
              <w:rPr>
                <w:sz w:val="20"/>
                <w:szCs w:val="20"/>
              </w:rPr>
              <w:t>,</w:t>
            </w:r>
          </w:p>
          <w:p w:rsidR="007038AF" w:rsidRPr="0095410F" w:rsidRDefault="007038AF" w:rsidP="00D1604C">
            <w:pPr>
              <w:tabs>
                <w:tab w:val="left" w:pos="708"/>
              </w:tabs>
              <w:spacing w:line="228" w:lineRule="auto"/>
              <w:ind w:firstLin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тации и беседы с </w:t>
            </w:r>
            <w:proofErr w:type="gramStart"/>
            <w:r>
              <w:rPr>
                <w:sz w:val="20"/>
                <w:szCs w:val="20"/>
              </w:rPr>
              <w:t>руководи-</w:t>
            </w:r>
            <w:proofErr w:type="spellStart"/>
            <w:r>
              <w:rPr>
                <w:sz w:val="20"/>
                <w:szCs w:val="20"/>
              </w:rPr>
              <w:t>телями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 </w:t>
            </w:r>
            <w:proofErr w:type="spellStart"/>
            <w:r>
              <w:rPr>
                <w:sz w:val="20"/>
                <w:szCs w:val="20"/>
              </w:rPr>
              <w:t>предприя-тия</w:t>
            </w:r>
            <w:proofErr w:type="spellEnd"/>
          </w:p>
        </w:tc>
      </w:tr>
      <w:tr w:rsidR="00B47ACC" w:rsidRPr="0095410F" w:rsidTr="00E25D47">
        <w:trPr>
          <w:jc w:val="center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C" w:rsidRPr="0095410F" w:rsidRDefault="00B47ACC" w:rsidP="00E25D47">
            <w:pPr>
              <w:tabs>
                <w:tab w:val="left" w:pos="708"/>
              </w:tabs>
              <w:spacing w:line="228" w:lineRule="auto"/>
              <w:ind w:firstLine="13"/>
              <w:rPr>
                <w:sz w:val="20"/>
                <w:szCs w:val="20"/>
              </w:rPr>
            </w:pPr>
            <w:r w:rsidRPr="0095410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C" w:rsidRPr="0095410F" w:rsidRDefault="00B47ACC" w:rsidP="0095410F">
            <w:pPr>
              <w:tabs>
                <w:tab w:val="left" w:pos="708"/>
              </w:tabs>
              <w:spacing w:line="228" w:lineRule="auto"/>
              <w:ind w:firstLine="13"/>
              <w:jc w:val="both"/>
              <w:rPr>
                <w:sz w:val="20"/>
                <w:szCs w:val="20"/>
              </w:rPr>
            </w:pPr>
            <w:r w:rsidRPr="0095410F">
              <w:rPr>
                <w:sz w:val="20"/>
                <w:szCs w:val="20"/>
              </w:rPr>
              <w:t>Заключительный этап, вкл</w:t>
            </w:r>
            <w:r w:rsidRPr="0095410F">
              <w:rPr>
                <w:sz w:val="20"/>
                <w:szCs w:val="20"/>
              </w:rPr>
              <w:t>ю</w:t>
            </w:r>
            <w:r w:rsidRPr="0095410F">
              <w:rPr>
                <w:sz w:val="20"/>
                <w:szCs w:val="20"/>
              </w:rPr>
              <w:t>чающий обработку и анализ полученной информации, по</w:t>
            </w:r>
            <w:r w:rsidRPr="0095410F">
              <w:rPr>
                <w:sz w:val="20"/>
                <w:szCs w:val="20"/>
              </w:rPr>
              <w:t>д</w:t>
            </w:r>
            <w:r w:rsidRPr="0095410F">
              <w:rPr>
                <w:sz w:val="20"/>
                <w:szCs w:val="20"/>
              </w:rPr>
              <w:t>готовку отчета по пра</w:t>
            </w:r>
            <w:r w:rsidRPr="0095410F">
              <w:rPr>
                <w:sz w:val="20"/>
                <w:szCs w:val="20"/>
              </w:rPr>
              <w:t>к</w:t>
            </w:r>
            <w:r w:rsidRPr="0095410F">
              <w:rPr>
                <w:sz w:val="20"/>
                <w:szCs w:val="20"/>
              </w:rPr>
              <w:t>тике</w:t>
            </w:r>
            <w:r w:rsidR="0095410F">
              <w:rPr>
                <w:sz w:val="20"/>
                <w:szCs w:val="20"/>
              </w:rPr>
              <w:t>, защиту отчета на кафедре</w:t>
            </w:r>
            <w:r w:rsidRPr="0095410F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C" w:rsidRPr="0095410F" w:rsidRDefault="00E25D47" w:rsidP="0095410F">
            <w:pPr>
              <w:tabs>
                <w:tab w:val="left" w:pos="708"/>
              </w:tabs>
              <w:spacing w:line="228" w:lineRule="auto"/>
              <w:ind w:firstLine="13"/>
              <w:jc w:val="both"/>
              <w:rPr>
                <w:sz w:val="20"/>
                <w:szCs w:val="20"/>
              </w:rPr>
            </w:pPr>
            <w:r w:rsidRPr="0095410F">
              <w:rPr>
                <w:sz w:val="20"/>
                <w:szCs w:val="20"/>
              </w:rPr>
              <w:t>О</w:t>
            </w:r>
            <w:r w:rsidR="004105CC" w:rsidRPr="0095410F">
              <w:rPr>
                <w:sz w:val="20"/>
                <w:szCs w:val="20"/>
              </w:rPr>
              <w:t>бработк</w:t>
            </w:r>
            <w:r w:rsidRPr="0095410F">
              <w:rPr>
                <w:sz w:val="20"/>
                <w:szCs w:val="20"/>
              </w:rPr>
              <w:t>а</w:t>
            </w:r>
            <w:r w:rsidR="004105CC" w:rsidRPr="0095410F">
              <w:rPr>
                <w:sz w:val="20"/>
                <w:szCs w:val="20"/>
              </w:rPr>
              <w:t xml:space="preserve"> и систематизаци</w:t>
            </w:r>
            <w:r w:rsidRPr="0095410F">
              <w:rPr>
                <w:sz w:val="20"/>
                <w:szCs w:val="20"/>
              </w:rPr>
              <w:t>я</w:t>
            </w:r>
            <w:r w:rsidR="004105CC" w:rsidRPr="0095410F">
              <w:rPr>
                <w:sz w:val="20"/>
                <w:szCs w:val="20"/>
              </w:rPr>
              <w:t xml:space="preserve"> факт</w:t>
            </w:r>
            <w:r w:rsidR="004105CC" w:rsidRPr="0095410F">
              <w:rPr>
                <w:sz w:val="20"/>
                <w:szCs w:val="20"/>
              </w:rPr>
              <w:t>и</w:t>
            </w:r>
            <w:r w:rsidR="004105CC" w:rsidRPr="0095410F">
              <w:rPr>
                <w:sz w:val="20"/>
                <w:szCs w:val="20"/>
              </w:rPr>
              <w:t>ческого</w:t>
            </w:r>
            <w:r w:rsidR="00E43E24">
              <w:rPr>
                <w:sz w:val="20"/>
                <w:szCs w:val="20"/>
              </w:rPr>
              <w:t>, экспериментального</w:t>
            </w:r>
            <w:r w:rsidR="004105CC" w:rsidRPr="0095410F">
              <w:rPr>
                <w:sz w:val="20"/>
                <w:szCs w:val="20"/>
              </w:rPr>
              <w:t xml:space="preserve"> и лит</w:t>
            </w:r>
            <w:r w:rsidR="004105CC" w:rsidRPr="0095410F">
              <w:rPr>
                <w:sz w:val="20"/>
                <w:szCs w:val="20"/>
              </w:rPr>
              <w:t>е</w:t>
            </w:r>
            <w:r w:rsidR="004105CC" w:rsidRPr="0095410F">
              <w:rPr>
                <w:sz w:val="20"/>
                <w:szCs w:val="20"/>
              </w:rPr>
              <w:t>ратурного материала</w:t>
            </w:r>
            <w:r w:rsidR="0095410F" w:rsidRPr="0095410F">
              <w:rPr>
                <w:sz w:val="20"/>
                <w:szCs w:val="20"/>
              </w:rPr>
              <w:t>.</w:t>
            </w:r>
          </w:p>
          <w:p w:rsidR="0095410F" w:rsidRDefault="0095410F" w:rsidP="0095410F">
            <w:pPr>
              <w:tabs>
                <w:tab w:val="left" w:pos="708"/>
              </w:tabs>
              <w:spacing w:line="228" w:lineRule="auto"/>
              <w:ind w:firstLine="13"/>
              <w:jc w:val="both"/>
              <w:rPr>
                <w:sz w:val="20"/>
                <w:szCs w:val="20"/>
              </w:rPr>
            </w:pPr>
            <w:r w:rsidRPr="0095410F">
              <w:rPr>
                <w:sz w:val="20"/>
                <w:szCs w:val="20"/>
              </w:rPr>
              <w:t>Оформление отчета по практике.</w:t>
            </w:r>
          </w:p>
          <w:p w:rsidR="00E43E24" w:rsidRPr="0095410F" w:rsidRDefault="00E43E24" w:rsidP="0095410F">
            <w:pPr>
              <w:tabs>
                <w:tab w:val="left" w:pos="708"/>
              </w:tabs>
              <w:spacing w:line="228" w:lineRule="auto"/>
              <w:ind w:firstLine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отчета.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C" w:rsidRDefault="00292C3C" w:rsidP="00D1604C">
            <w:pPr>
              <w:tabs>
                <w:tab w:val="left" w:pos="708"/>
              </w:tabs>
              <w:spacing w:line="228" w:lineRule="auto"/>
              <w:ind w:firstLin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17817" w:rsidRPr="00717817" w:rsidRDefault="00717817" w:rsidP="00292C3C">
            <w:pPr>
              <w:tabs>
                <w:tab w:val="left" w:pos="708"/>
              </w:tabs>
              <w:spacing w:line="228" w:lineRule="auto"/>
              <w:ind w:firstLine="13"/>
              <w:rPr>
                <w:sz w:val="16"/>
                <w:szCs w:val="16"/>
              </w:rPr>
            </w:pPr>
            <w:r w:rsidRPr="00717817">
              <w:rPr>
                <w:sz w:val="16"/>
                <w:szCs w:val="16"/>
              </w:rPr>
              <w:t>(</w:t>
            </w:r>
            <w:r w:rsidR="00292C3C">
              <w:rPr>
                <w:sz w:val="16"/>
                <w:szCs w:val="16"/>
              </w:rPr>
              <w:t>1</w:t>
            </w:r>
            <w:r w:rsidR="00E43E24">
              <w:rPr>
                <w:sz w:val="16"/>
                <w:szCs w:val="16"/>
              </w:rPr>
              <w:t>6+</w:t>
            </w:r>
            <w:r w:rsidR="00292C3C">
              <w:rPr>
                <w:sz w:val="16"/>
                <w:szCs w:val="16"/>
              </w:rPr>
              <w:t>34</w:t>
            </w:r>
            <w:r w:rsidRPr="00717817">
              <w:rPr>
                <w:sz w:val="16"/>
                <w:szCs w:val="16"/>
              </w:rPr>
              <w:t xml:space="preserve"> СРС)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ACC" w:rsidRPr="0095410F" w:rsidRDefault="00E25D47" w:rsidP="00D1604C">
            <w:pPr>
              <w:tabs>
                <w:tab w:val="left" w:pos="708"/>
              </w:tabs>
              <w:spacing w:line="228" w:lineRule="auto"/>
              <w:ind w:firstLine="13"/>
              <w:rPr>
                <w:sz w:val="20"/>
                <w:szCs w:val="20"/>
              </w:rPr>
            </w:pPr>
            <w:r w:rsidRPr="0095410F">
              <w:rPr>
                <w:sz w:val="20"/>
                <w:szCs w:val="20"/>
              </w:rPr>
              <w:t>Отчет по практике</w:t>
            </w:r>
          </w:p>
        </w:tc>
      </w:tr>
    </w:tbl>
    <w:p w:rsidR="00B07C9A" w:rsidRDefault="00B07C9A" w:rsidP="006C277E">
      <w:pPr>
        <w:tabs>
          <w:tab w:val="left" w:pos="2127"/>
        </w:tabs>
        <w:spacing w:before="80"/>
        <w:ind w:left="1456" w:hanging="1456"/>
        <w:jc w:val="both"/>
        <w:rPr>
          <w:szCs w:val="28"/>
        </w:rPr>
      </w:pPr>
    </w:p>
    <w:p w:rsidR="006C277E" w:rsidRDefault="006C277E" w:rsidP="00F67FE8">
      <w:pPr>
        <w:pStyle w:val="22"/>
        <w:spacing w:before="0" w:after="0"/>
        <w:rPr>
          <w:rFonts w:ascii="Times New Roman" w:hAnsi="Times New Roman"/>
          <w:caps/>
          <w:sz w:val="24"/>
          <w:szCs w:val="24"/>
        </w:rPr>
      </w:pPr>
      <w:bookmarkStart w:id="8" w:name="_Toc263612340"/>
      <w:r w:rsidRPr="001D7AC8">
        <w:rPr>
          <w:rFonts w:ascii="Times New Roman" w:hAnsi="Times New Roman"/>
          <w:caps/>
          <w:sz w:val="24"/>
          <w:szCs w:val="24"/>
        </w:rPr>
        <w:t>8. Образовательные, научно-исследовательские и научно-производственные технологии, используемые на практике</w:t>
      </w:r>
      <w:bookmarkEnd w:id="8"/>
      <w:r w:rsidRPr="001D7AC8">
        <w:rPr>
          <w:rFonts w:ascii="Times New Roman" w:hAnsi="Times New Roman"/>
          <w:caps/>
          <w:sz w:val="24"/>
          <w:szCs w:val="24"/>
        </w:rPr>
        <w:t xml:space="preserve"> </w:t>
      </w:r>
    </w:p>
    <w:p w:rsidR="00F67FE8" w:rsidRPr="001D7AC8" w:rsidRDefault="00F67FE8" w:rsidP="00F67FE8">
      <w:pPr>
        <w:pStyle w:val="22"/>
        <w:spacing w:before="0" w:after="0"/>
        <w:rPr>
          <w:rFonts w:ascii="Times New Roman" w:hAnsi="Times New Roman"/>
          <w:caps/>
          <w:sz w:val="24"/>
          <w:szCs w:val="24"/>
        </w:rPr>
      </w:pPr>
    </w:p>
    <w:p w:rsidR="00210FD2" w:rsidRPr="00E75830" w:rsidRDefault="00210FD2" w:rsidP="00F67FE8">
      <w:pPr>
        <w:ind w:firstLine="540"/>
        <w:jc w:val="both"/>
      </w:pPr>
      <w:r w:rsidRPr="00E75830">
        <w:t>Для формирования профессиональных и общекультурных компетенций в</w:t>
      </w:r>
      <w:r w:rsidRPr="00E75830">
        <w:t>ы</w:t>
      </w:r>
      <w:r w:rsidRPr="00E75830">
        <w:t>пускников программы «</w:t>
      </w:r>
      <w:proofErr w:type="spellStart"/>
      <w:r w:rsidR="001B7A16">
        <w:t>Энерго</w:t>
      </w:r>
      <w:proofErr w:type="spellEnd"/>
      <w:r w:rsidR="001B7A16">
        <w:t>-и ресурсосберегающие процессы в химической те</w:t>
      </w:r>
      <w:r w:rsidR="001B7A16">
        <w:t>х</w:t>
      </w:r>
      <w:r w:rsidR="001B7A16">
        <w:t>нологии, нефтехимии и биотехнологии</w:t>
      </w:r>
      <w:r w:rsidRPr="00E75830">
        <w:t xml:space="preserve">» могут быть использованы </w:t>
      </w:r>
      <w:r w:rsidR="00575C1E" w:rsidRPr="00575C1E">
        <w:rPr>
          <w:i/>
        </w:rPr>
        <w:t xml:space="preserve">развивающие </w:t>
      </w:r>
      <w:r w:rsidR="00575C1E" w:rsidRPr="002D7947">
        <w:rPr>
          <w:i/>
        </w:rPr>
        <w:t>проблемно-ориентированные технологии</w:t>
      </w:r>
      <w:r w:rsidR="00575C1E" w:rsidRPr="00E75830">
        <w:t xml:space="preserve"> </w:t>
      </w:r>
      <w:r w:rsidRPr="00E75830">
        <w:t xml:space="preserve">с приоритетом самостоятельной </w:t>
      </w:r>
      <w:r w:rsidR="00E75830">
        <w:t>работы студентов</w:t>
      </w:r>
      <w:r w:rsidRPr="00E75830">
        <w:t xml:space="preserve"> </w:t>
      </w:r>
      <w:r w:rsidR="00717817" w:rsidRPr="00E75830">
        <w:t>при выполнении различных видов р</w:t>
      </w:r>
      <w:r w:rsidR="00717817" w:rsidRPr="00E75830">
        <w:t>а</w:t>
      </w:r>
      <w:r w:rsidR="00717817" w:rsidRPr="00E75830">
        <w:t>бот на практике</w:t>
      </w:r>
      <w:r w:rsidRPr="00E75830">
        <w:t>.</w:t>
      </w:r>
    </w:p>
    <w:p w:rsidR="002D7947" w:rsidRPr="002D7947" w:rsidRDefault="00717817" w:rsidP="00575C1E">
      <w:pPr>
        <w:ind w:firstLine="540"/>
        <w:jc w:val="both"/>
      </w:pPr>
      <w:r w:rsidRPr="002D7947">
        <w:rPr>
          <w:i/>
        </w:rPr>
        <w:t>Развивающие проблемно-ориентированные технологии</w:t>
      </w:r>
      <w:r w:rsidR="00575C1E">
        <w:rPr>
          <w:i/>
        </w:rPr>
        <w:t xml:space="preserve"> </w:t>
      </w:r>
      <w:r w:rsidRPr="002D7947">
        <w:t xml:space="preserve"> направлен</w:t>
      </w:r>
      <w:r w:rsidR="00575C1E">
        <w:t>ы</w:t>
      </w:r>
      <w:r w:rsidRPr="002D7947">
        <w:t xml:space="preserve"> на фо</w:t>
      </w:r>
      <w:r w:rsidRPr="002D7947">
        <w:t>р</w:t>
      </w:r>
      <w:r w:rsidRPr="002D7947">
        <w:t>мирование и развитие проблемного мышления, мыслительной активности, спосо</w:t>
      </w:r>
      <w:r w:rsidRPr="002D7947">
        <w:t>б</w:t>
      </w:r>
      <w:r w:rsidRPr="002D7947">
        <w:t>ности проблемно мыслить, видеть и формулировать проблемы, выбирать спос</w:t>
      </w:r>
      <w:r w:rsidRPr="002D7947">
        <w:t>о</w:t>
      </w:r>
      <w:r w:rsidRPr="002D7947">
        <w:t>бы и средства для их решения</w:t>
      </w:r>
      <w:r w:rsidR="002D7947" w:rsidRPr="002D7947">
        <w:t xml:space="preserve"> при возникновении в </w:t>
      </w:r>
      <w:r w:rsidR="00575C1E">
        <w:t>химико-технологическом процессе (</w:t>
      </w:r>
      <w:r w:rsidR="002D7947" w:rsidRPr="002D7947">
        <w:t>ХТП</w:t>
      </w:r>
      <w:r w:rsidR="00575C1E">
        <w:t>)</w:t>
      </w:r>
      <w:r w:rsidR="002D7947" w:rsidRPr="002D7947">
        <w:t xml:space="preserve"> во время эксплуатации отклонений от регламентированных условий и сост</w:t>
      </w:r>
      <w:r w:rsidR="002D7947" w:rsidRPr="002D7947">
        <w:t>о</w:t>
      </w:r>
      <w:r w:rsidR="002D7947" w:rsidRPr="002D7947">
        <w:t>яний.</w:t>
      </w:r>
    </w:p>
    <w:p w:rsidR="00717817" w:rsidRDefault="00717817" w:rsidP="00717817">
      <w:pPr>
        <w:ind w:firstLine="540"/>
        <w:jc w:val="both"/>
      </w:pPr>
      <w:r w:rsidRPr="00717817">
        <w:t>Для целенаправленного и эффективного формирования запланированных ко</w:t>
      </w:r>
      <w:r w:rsidRPr="00717817">
        <w:t>м</w:t>
      </w:r>
      <w:r w:rsidRPr="00717817">
        <w:t>петенций у обучающихся выбраны следующие метод</w:t>
      </w:r>
      <w:r w:rsidR="00E75830">
        <w:t>ы</w:t>
      </w:r>
      <w:r w:rsidRPr="00717817">
        <w:t xml:space="preserve"> активизации </w:t>
      </w:r>
      <w:r w:rsidR="00E75830">
        <w:t>видов работ в период практики:</w:t>
      </w:r>
    </w:p>
    <w:p w:rsidR="00E75830" w:rsidRPr="00A94F46" w:rsidRDefault="00E75830" w:rsidP="00F67FE8">
      <w:pPr>
        <w:numPr>
          <w:ilvl w:val="1"/>
          <w:numId w:val="25"/>
        </w:numPr>
        <w:tabs>
          <w:tab w:val="clear" w:pos="1440"/>
          <w:tab w:val="num" w:pos="900"/>
        </w:tabs>
        <w:ind w:left="0" w:firstLine="540"/>
        <w:jc w:val="both"/>
      </w:pPr>
      <w:r w:rsidRPr="00F67FE8">
        <w:rPr>
          <w:i/>
        </w:rPr>
        <w:t>Методы IT</w:t>
      </w:r>
      <w:r w:rsidRPr="00A94F46">
        <w:t xml:space="preserve"> </w:t>
      </w:r>
      <w:r w:rsidR="00F67FE8">
        <w:t>–</w:t>
      </w:r>
      <w:r w:rsidRPr="00A94F46">
        <w:t xml:space="preserve"> применение компьютеров для доступа к Internet-</w:t>
      </w:r>
      <w:r w:rsidR="008B5D84" w:rsidRPr="00A94F46">
        <w:t xml:space="preserve">ресурсам </w:t>
      </w:r>
      <w:r w:rsidRPr="00A94F46">
        <w:t>с целью расширения информационного поля</w:t>
      </w:r>
      <w:r w:rsidR="008B5D84" w:rsidRPr="00A94F46">
        <w:t xml:space="preserve"> по изучаемому химико-технологическому процессу</w:t>
      </w:r>
      <w:r w:rsidRPr="00A94F46">
        <w:t>, повышения скорости обработки и передачи информ</w:t>
      </w:r>
      <w:r w:rsidRPr="00A94F46">
        <w:t>а</w:t>
      </w:r>
      <w:r w:rsidRPr="00A94F46">
        <w:t>ции, удобства ее пр</w:t>
      </w:r>
      <w:r w:rsidRPr="00A94F46">
        <w:t>е</w:t>
      </w:r>
      <w:r w:rsidRPr="00A94F46">
        <w:t>образования и структурирования.</w:t>
      </w:r>
    </w:p>
    <w:p w:rsidR="00E75830" w:rsidRPr="00A94F46" w:rsidRDefault="00E75830" w:rsidP="00F67FE8">
      <w:pPr>
        <w:numPr>
          <w:ilvl w:val="1"/>
          <w:numId w:val="25"/>
        </w:numPr>
        <w:tabs>
          <w:tab w:val="clear" w:pos="1440"/>
          <w:tab w:val="num" w:pos="900"/>
        </w:tabs>
        <w:ind w:left="0" w:firstLine="540"/>
        <w:jc w:val="both"/>
      </w:pPr>
      <w:r w:rsidRPr="00F67FE8">
        <w:rPr>
          <w:i/>
        </w:rPr>
        <w:t>Работа в команде</w:t>
      </w:r>
      <w:r w:rsidRPr="00A94F46">
        <w:t xml:space="preserve"> – совместная деятельность студентов в группе под рук</w:t>
      </w:r>
      <w:r w:rsidRPr="00A94F46">
        <w:t>о</w:t>
      </w:r>
      <w:r w:rsidRPr="00A94F46">
        <w:t>водством лидера</w:t>
      </w:r>
      <w:r w:rsidR="008B5D84" w:rsidRPr="00A94F46">
        <w:t xml:space="preserve"> (руководителя с предприятия</w:t>
      </w:r>
      <w:r w:rsidRPr="00A94F46">
        <w:t>,</w:t>
      </w:r>
      <w:r w:rsidR="008B5D84" w:rsidRPr="00A94F46">
        <w:t xml:space="preserve"> наставника и т.д.), </w:t>
      </w:r>
      <w:r w:rsidRPr="00A94F46">
        <w:t>н</w:t>
      </w:r>
      <w:r w:rsidRPr="00A94F46">
        <w:t>а</w:t>
      </w:r>
      <w:r w:rsidRPr="00A94F46">
        <w:t xml:space="preserve">правленная на решение общей </w:t>
      </w:r>
      <w:r w:rsidR="008B5D84" w:rsidRPr="00A94F46">
        <w:t xml:space="preserve">химико-технологической </w:t>
      </w:r>
      <w:r w:rsidRPr="00A94F46">
        <w:t>задачи синергетическим сложением р</w:t>
      </w:r>
      <w:r w:rsidRPr="00A94F46">
        <w:t>е</w:t>
      </w:r>
      <w:r w:rsidRPr="00A94F46">
        <w:t>зультатов индивидуальной работы членов команды с делением ответственности и полномочий.</w:t>
      </w:r>
    </w:p>
    <w:p w:rsidR="00E75830" w:rsidRDefault="00E75830" w:rsidP="00F67FE8">
      <w:pPr>
        <w:numPr>
          <w:ilvl w:val="1"/>
          <w:numId w:val="25"/>
        </w:numPr>
        <w:tabs>
          <w:tab w:val="clear" w:pos="1440"/>
          <w:tab w:val="num" w:pos="900"/>
        </w:tabs>
        <w:ind w:left="0" w:firstLine="540"/>
        <w:jc w:val="both"/>
      </w:pPr>
      <w:proofErr w:type="spellStart"/>
      <w:r w:rsidRPr="00F67FE8">
        <w:rPr>
          <w:i/>
        </w:rPr>
        <w:t>Case-study</w:t>
      </w:r>
      <w:proofErr w:type="spellEnd"/>
      <w:r w:rsidRPr="00A94F46">
        <w:t xml:space="preserve"> – анализ реальных проблемных ситуаций, имевших место на практике в соответствующей области профессиональной деятельности, и поиск в</w:t>
      </w:r>
      <w:r w:rsidRPr="00A94F46">
        <w:t>а</w:t>
      </w:r>
      <w:r w:rsidRPr="00A94F46">
        <w:t>риа</w:t>
      </w:r>
      <w:r w:rsidRPr="00A94F46">
        <w:t>н</w:t>
      </w:r>
      <w:r w:rsidRPr="00A94F46">
        <w:t xml:space="preserve">тов лучших </w:t>
      </w:r>
      <w:r w:rsidR="008B5D84" w:rsidRPr="00A94F46">
        <w:t xml:space="preserve">технологических </w:t>
      </w:r>
      <w:r w:rsidR="00F67FE8">
        <w:t>решений.</w:t>
      </w:r>
    </w:p>
    <w:p w:rsidR="00575C1E" w:rsidRPr="00A94F46" w:rsidRDefault="00575C1E" w:rsidP="00F67FE8">
      <w:pPr>
        <w:numPr>
          <w:ilvl w:val="1"/>
          <w:numId w:val="25"/>
        </w:numPr>
        <w:tabs>
          <w:tab w:val="clear" w:pos="1440"/>
          <w:tab w:val="num" w:pos="900"/>
        </w:tabs>
        <w:ind w:left="0" w:firstLine="540"/>
        <w:jc w:val="both"/>
      </w:pPr>
      <w:r w:rsidRPr="00F67FE8">
        <w:rPr>
          <w:i/>
        </w:rPr>
        <w:t>Опережающая самостоятельная работа</w:t>
      </w:r>
      <w:r w:rsidRPr="00A94F46">
        <w:t xml:space="preserve"> – самостоятельное изучение ст</w:t>
      </w:r>
      <w:r w:rsidRPr="00A94F46">
        <w:t>у</w:t>
      </w:r>
      <w:r w:rsidRPr="00A94F46">
        <w:t xml:space="preserve">дентами материала по </w:t>
      </w:r>
      <w:proofErr w:type="gramStart"/>
      <w:r w:rsidRPr="00A94F46">
        <w:t>изучаемому</w:t>
      </w:r>
      <w:proofErr w:type="gramEnd"/>
      <w:r w:rsidRPr="00A94F46">
        <w:t xml:space="preserve"> ХТП до начала практики.</w:t>
      </w:r>
    </w:p>
    <w:p w:rsidR="00717817" w:rsidRPr="001D7AC8" w:rsidRDefault="00717817" w:rsidP="006C277E">
      <w:pPr>
        <w:tabs>
          <w:tab w:val="num" w:pos="851"/>
          <w:tab w:val="right" w:leader="underscore" w:pos="8505"/>
        </w:tabs>
        <w:ind w:firstLine="600"/>
        <w:jc w:val="both"/>
      </w:pPr>
    </w:p>
    <w:p w:rsidR="006C277E" w:rsidRDefault="006C277E" w:rsidP="007F2945">
      <w:pPr>
        <w:pStyle w:val="22"/>
        <w:numPr>
          <w:ilvl w:val="0"/>
          <w:numId w:val="37"/>
        </w:numPr>
        <w:spacing w:before="0" w:after="0"/>
        <w:rPr>
          <w:rFonts w:ascii="Times New Roman" w:hAnsi="Times New Roman"/>
          <w:caps/>
          <w:sz w:val="24"/>
          <w:szCs w:val="24"/>
        </w:rPr>
      </w:pPr>
      <w:bookmarkStart w:id="9" w:name="_Toc263612341"/>
      <w:r w:rsidRPr="001D7AC8">
        <w:rPr>
          <w:rFonts w:ascii="Times New Roman" w:hAnsi="Times New Roman"/>
          <w:caps/>
          <w:sz w:val="24"/>
          <w:szCs w:val="24"/>
        </w:rPr>
        <w:t>Учебно-методическое обеспечение самостоятельной работы студе</w:t>
      </w:r>
      <w:r w:rsidRPr="001D7AC8">
        <w:rPr>
          <w:rFonts w:ascii="Times New Roman" w:hAnsi="Times New Roman"/>
          <w:caps/>
          <w:sz w:val="24"/>
          <w:szCs w:val="24"/>
        </w:rPr>
        <w:t>н</w:t>
      </w:r>
      <w:r w:rsidRPr="001D7AC8">
        <w:rPr>
          <w:rFonts w:ascii="Times New Roman" w:hAnsi="Times New Roman"/>
          <w:caps/>
          <w:sz w:val="24"/>
          <w:szCs w:val="24"/>
        </w:rPr>
        <w:t>тов на практике</w:t>
      </w:r>
      <w:bookmarkEnd w:id="9"/>
    </w:p>
    <w:p w:rsidR="00F67FE8" w:rsidRPr="001D7AC8" w:rsidRDefault="00F67FE8" w:rsidP="00F67FE8">
      <w:pPr>
        <w:pStyle w:val="22"/>
        <w:spacing w:before="0" w:after="0"/>
        <w:ind w:left="1080"/>
        <w:jc w:val="left"/>
        <w:rPr>
          <w:rFonts w:ascii="Times New Roman" w:hAnsi="Times New Roman"/>
          <w:caps/>
          <w:sz w:val="24"/>
          <w:szCs w:val="24"/>
        </w:rPr>
      </w:pPr>
    </w:p>
    <w:p w:rsidR="008D30E9" w:rsidRDefault="00323ACB" w:rsidP="00892FB0">
      <w:pPr>
        <w:tabs>
          <w:tab w:val="num" w:pos="851"/>
          <w:tab w:val="right" w:leader="underscore" w:pos="8505"/>
        </w:tabs>
        <w:ind w:firstLine="600"/>
        <w:jc w:val="both"/>
      </w:pPr>
      <w:r>
        <w:rPr>
          <w:bCs/>
          <w:iCs/>
        </w:rPr>
        <w:t xml:space="preserve">Перечень основных </w:t>
      </w:r>
      <w:r>
        <w:t>контрольных</w:t>
      </w:r>
      <w:r w:rsidRPr="001D7AC8">
        <w:t xml:space="preserve"> вопрос</w:t>
      </w:r>
      <w:r>
        <w:t xml:space="preserve">ов, </w:t>
      </w:r>
      <w:r w:rsidRPr="001D7AC8">
        <w:t>осваиваемы</w:t>
      </w:r>
      <w:r>
        <w:t>х</w:t>
      </w:r>
      <w:r w:rsidRPr="001D7AC8">
        <w:t xml:space="preserve"> студентом самосто</w:t>
      </w:r>
      <w:r w:rsidRPr="001D7AC8">
        <w:t>я</w:t>
      </w:r>
      <w:r w:rsidRPr="001D7AC8">
        <w:t>тельно</w:t>
      </w:r>
      <w:r>
        <w:t>,</w:t>
      </w:r>
      <w:r w:rsidRPr="001D7AC8">
        <w:t xml:space="preserve"> для проведения текущей аттест</w:t>
      </w:r>
      <w:r w:rsidRPr="001D7AC8">
        <w:t>а</w:t>
      </w:r>
      <w:r w:rsidRPr="001D7AC8">
        <w:t>ции по этапам практики</w:t>
      </w:r>
      <w:r>
        <w:t>:</w:t>
      </w:r>
    </w:p>
    <w:p w:rsidR="008D30E9" w:rsidRPr="008D30E9" w:rsidRDefault="008D30E9" w:rsidP="00892FB0">
      <w:pPr>
        <w:tabs>
          <w:tab w:val="num" w:pos="851"/>
          <w:tab w:val="right" w:leader="underscore" w:pos="8505"/>
        </w:tabs>
        <w:ind w:firstLine="600"/>
        <w:jc w:val="both"/>
      </w:pPr>
      <w:r w:rsidRPr="008D30E9">
        <w:lastRenderedPageBreak/>
        <w:t>1. Вопросы по гигиене труда, производственной санитарии и профилактике травматизма.</w:t>
      </w:r>
    </w:p>
    <w:p w:rsidR="008D30E9" w:rsidRDefault="008D30E9" w:rsidP="00892FB0">
      <w:pPr>
        <w:ind w:firstLine="600"/>
        <w:jc w:val="both"/>
      </w:pPr>
      <w:r w:rsidRPr="008D30E9">
        <w:t>2. Вопросы по безопасности труда, электробезопасности и пожарной безопа</w:t>
      </w:r>
      <w:r w:rsidRPr="008D30E9">
        <w:t>с</w:t>
      </w:r>
      <w:r w:rsidRPr="008D30E9">
        <w:t>ност</w:t>
      </w:r>
      <w:r w:rsidR="001F6068">
        <w:t>и</w:t>
      </w:r>
      <w:r w:rsidRPr="008D30E9">
        <w:t xml:space="preserve"> на предприятии</w:t>
      </w:r>
      <w:r w:rsidR="00185577">
        <w:t>.</w:t>
      </w:r>
    </w:p>
    <w:p w:rsidR="00887183" w:rsidRDefault="00185577" w:rsidP="00892FB0">
      <w:pPr>
        <w:tabs>
          <w:tab w:val="left" w:pos="708"/>
        </w:tabs>
        <w:spacing w:line="228" w:lineRule="auto"/>
        <w:ind w:firstLine="600"/>
        <w:jc w:val="both"/>
      </w:pPr>
      <w:r w:rsidRPr="00887183">
        <w:t xml:space="preserve">3. Вопросы по характеристикам и методам контроля качества используемого сырья и готовой продукции химико-технологического процесса; </w:t>
      </w:r>
      <w:r w:rsidR="00887183" w:rsidRPr="00887183">
        <w:t>механизму пр</w:t>
      </w:r>
      <w:r w:rsidR="00887183" w:rsidRPr="00887183">
        <w:t>е</w:t>
      </w:r>
      <w:r w:rsidR="00887183" w:rsidRPr="00887183">
        <w:t xml:space="preserve">вращения исходных веществ в готовую продукцию с описанием </w:t>
      </w:r>
      <w:r w:rsidRPr="00887183">
        <w:t>технологическ</w:t>
      </w:r>
      <w:r w:rsidR="00887183" w:rsidRPr="00887183">
        <w:t>ой</w:t>
      </w:r>
      <w:r w:rsidRPr="00887183">
        <w:t xml:space="preserve"> схемы</w:t>
      </w:r>
      <w:r w:rsidR="00887183">
        <w:t>,</w:t>
      </w:r>
      <w:r w:rsidRPr="00887183">
        <w:t xml:space="preserve"> параметр</w:t>
      </w:r>
      <w:r w:rsidR="00887183" w:rsidRPr="00887183">
        <w:t>ов</w:t>
      </w:r>
      <w:r w:rsidRPr="00887183">
        <w:t xml:space="preserve"> проведения </w:t>
      </w:r>
      <w:r w:rsidR="00887183">
        <w:t>ХТП</w:t>
      </w:r>
      <w:r w:rsidR="00887183" w:rsidRPr="00887183">
        <w:t xml:space="preserve"> </w:t>
      </w:r>
      <w:r w:rsidR="00887183">
        <w:t>и</w:t>
      </w:r>
      <w:r w:rsidR="00887183" w:rsidRPr="00887183">
        <w:t xml:space="preserve"> средств автоматизации технологического проце</w:t>
      </w:r>
      <w:r w:rsidR="00887183" w:rsidRPr="00887183">
        <w:t>с</w:t>
      </w:r>
      <w:r w:rsidR="00887183" w:rsidRPr="00887183">
        <w:t>са</w:t>
      </w:r>
      <w:r w:rsidR="00887183">
        <w:t xml:space="preserve"> </w:t>
      </w:r>
      <w:r w:rsidR="00887183" w:rsidRPr="00887183">
        <w:t>по профилю</w:t>
      </w:r>
      <w:r w:rsidR="00887183">
        <w:t>.</w:t>
      </w:r>
      <w:r w:rsidRPr="00887183">
        <w:t xml:space="preserve"> </w:t>
      </w:r>
    </w:p>
    <w:p w:rsidR="00887183" w:rsidRDefault="00887183" w:rsidP="00892FB0">
      <w:pPr>
        <w:tabs>
          <w:tab w:val="left" w:pos="708"/>
        </w:tabs>
        <w:spacing w:line="228" w:lineRule="auto"/>
        <w:ind w:firstLine="600"/>
        <w:jc w:val="both"/>
      </w:pPr>
      <w:r>
        <w:t xml:space="preserve">4. Вопросы по используемому в ХТП </w:t>
      </w:r>
      <w:r w:rsidR="00185577" w:rsidRPr="00887183">
        <w:t>технологическо</w:t>
      </w:r>
      <w:r>
        <w:t>му</w:t>
      </w:r>
      <w:r w:rsidR="00185577" w:rsidRPr="00887183">
        <w:t xml:space="preserve"> оборудовани</w:t>
      </w:r>
      <w:r>
        <w:t>ю.</w:t>
      </w:r>
    </w:p>
    <w:p w:rsidR="00185577" w:rsidRPr="00887183" w:rsidRDefault="00887183" w:rsidP="00892FB0">
      <w:pPr>
        <w:tabs>
          <w:tab w:val="left" w:pos="708"/>
        </w:tabs>
        <w:spacing w:line="228" w:lineRule="auto"/>
        <w:ind w:firstLine="600"/>
        <w:jc w:val="both"/>
      </w:pPr>
      <w:r>
        <w:t>5. Вопросы по используемым в ХТП</w:t>
      </w:r>
      <w:r w:rsidR="00185577" w:rsidRPr="00887183">
        <w:t xml:space="preserve"> систем</w:t>
      </w:r>
      <w:r>
        <w:t>ам</w:t>
      </w:r>
      <w:r w:rsidR="00185577" w:rsidRPr="00887183">
        <w:t xml:space="preserve"> охраны окружающей ср</w:t>
      </w:r>
      <w:r w:rsidR="00185577" w:rsidRPr="00887183">
        <w:t>е</w:t>
      </w:r>
      <w:r>
        <w:t>ды.</w:t>
      </w:r>
    </w:p>
    <w:p w:rsidR="00887183" w:rsidRDefault="00887183" w:rsidP="00892FB0">
      <w:pPr>
        <w:overflowPunct w:val="0"/>
        <w:autoSpaceDE w:val="0"/>
        <w:autoSpaceDN w:val="0"/>
        <w:adjustRightInd w:val="0"/>
        <w:ind w:firstLine="600"/>
        <w:jc w:val="both"/>
        <w:textAlignment w:val="baseline"/>
      </w:pPr>
      <w:r>
        <w:t xml:space="preserve">6. Вопросы по </w:t>
      </w:r>
      <w:r w:rsidR="00185577" w:rsidRPr="00887183">
        <w:t>организационн</w:t>
      </w:r>
      <w:r>
        <w:t>ой</w:t>
      </w:r>
      <w:r w:rsidR="00185577" w:rsidRPr="00887183">
        <w:t xml:space="preserve"> структур</w:t>
      </w:r>
      <w:r>
        <w:t>е</w:t>
      </w:r>
      <w:r w:rsidR="00185577" w:rsidRPr="00887183">
        <w:t xml:space="preserve"> управления </w:t>
      </w:r>
      <w:r>
        <w:t>производством</w:t>
      </w:r>
      <w:r w:rsidR="00185577" w:rsidRPr="00887183">
        <w:t>; орг</w:t>
      </w:r>
      <w:r w:rsidR="00185577" w:rsidRPr="00887183">
        <w:t>а</w:t>
      </w:r>
      <w:r w:rsidR="00185577" w:rsidRPr="00887183">
        <w:t>низац</w:t>
      </w:r>
      <w:r w:rsidR="00185577" w:rsidRPr="00887183">
        <w:t>и</w:t>
      </w:r>
      <w:r>
        <w:t>и</w:t>
      </w:r>
      <w:r w:rsidR="00185577" w:rsidRPr="00887183">
        <w:t xml:space="preserve"> труда на производств</w:t>
      </w:r>
      <w:r>
        <w:t>е</w:t>
      </w:r>
      <w:r w:rsidR="00185577" w:rsidRPr="00887183">
        <w:t>; основны</w:t>
      </w:r>
      <w:r>
        <w:t>м</w:t>
      </w:r>
      <w:r w:rsidR="00185577" w:rsidRPr="00887183">
        <w:t xml:space="preserve"> технико-экономически</w:t>
      </w:r>
      <w:r>
        <w:t>м</w:t>
      </w:r>
      <w:r w:rsidR="00185577" w:rsidRPr="00887183">
        <w:t xml:space="preserve"> показател</w:t>
      </w:r>
      <w:r>
        <w:t>ям.</w:t>
      </w:r>
    </w:p>
    <w:p w:rsidR="00185577" w:rsidRDefault="00887183" w:rsidP="00892FB0">
      <w:pPr>
        <w:overflowPunct w:val="0"/>
        <w:autoSpaceDE w:val="0"/>
        <w:autoSpaceDN w:val="0"/>
        <w:adjustRightInd w:val="0"/>
        <w:ind w:firstLine="600"/>
        <w:jc w:val="both"/>
        <w:textAlignment w:val="baseline"/>
      </w:pPr>
      <w:r>
        <w:t>7. Вопросы</w:t>
      </w:r>
      <w:r w:rsidRPr="00887183">
        <w:rPr>
          <w:i/>
        </w:rPr>
        <w:t xml:space="preserve"> </w:t>
      </w:r>
      <w:r w:rsidR="00185577" w:rsidRPr="00887183">
        <w:t>по разделам безопасности жизнедеятельности и охраны окружа</w:t>
      </w:r>
      <w:r w:rsidR="00185577" w:rsidRPr="00887183">
        <w:t>ю</w:t>
      </w:r>
      <w:r w:rsidR="00185577" w:rsidRPr="00887183">
        <w:t>щей сре</w:t>
      </w:r>
      <w:r w:rsidRPr="00887183">
        <w:t>ды.</w:t>
      </w:r>
    </w:p>
    <w:p w:rsidR="00313E67" w:rsidRPr="00313E67" w:rsidRDefault="00313E67" w:rsidP="00892FB0">
      <w:pPr>
        <w:suppressAutoHyphens/>
        <w:autoSpaceDE w:val="0"/>
        <w:autoSpaceDN w:val="0"/>
        <w:adjustRightInd w:val="0"/>
        <w:ind w:firstLine="540"/>
        <w:jc w:val="both"/>
      </w:pPr>
      <w:r w:rsidRPr="00313E67">
        <w:t>8. Во время защиты студенту может быть задан любой вопрос по программе практики, индивидуальному заданию и связанным с ними разделами из ранее прослушанных курсов.</w:t>
      </w:r>
    </w:p>
    <w:p w:rsidR="00F67FE8" w:rsidRPr="001D7AC8" w:rsidRDefault="00F67FE8" w:rsidP="00F67FE8">
      <w:pPr>
        <w:tabs>
          <w:tab w:val="num" w:pos="851"/>
          <w:tab w:val="right" w:leader="underscore" w:pos="8505"/>
        </w:tabs>
        <w:ind w:firstLine="600"/>
        <w:jc w:val="both"/>
      </w:pPr>
    </w:p>
    <w:p w:rsidR="006C277E" w:rsidRDefault="006C277E" w:rsidP="006E2932">
      <w:pPr>
        <w:pStyle w:val="22"/>
        <w:numPr>
          <w:ilvl w:val="0"/>
          <w:numId w:val="37"/>
        </w:numPr>
        <w:tabs>
          <w:tab w:val="clear" w:pos="1440"/>
          <w:tab w:val="num" w:pos="0"/>
        </w:tabs>
        <w:spacing w:before="0" w:after="0"/>
        <w:ind w:left="0" w:firstLine="0"/>
        <w:rPr>
          <w:rFonts w:ascii="Times New Roman" w:hAnsi="Times New Roman"/>
          <w:caps/>
          <w:sz w:val="24"/>
          <w:szCs w:val="24"/>
        </w:rPr>
      </w:pPr>
      <w:bookmarkStart w:id="10" w:name="_Toc263612342"/>
      <w:r w:rsidRPr="001D7AC8">
        <w:rPr>
          <w:rFonts w:ascii="Times New Roman" w:hAnsi="Times New Roman"/>
          <w:caps/>
          <w:sz w:val="24"/>
          <w:szCs w:val="24"/>
        </w:rPr>
        <w:t>Формы промежуточной аттестации по итогам практики</w:t>
      </w:r>
      <w:bookmarkEnd w:id="10"/>
    </w:p>
    <w:p w:rsidR="007F2945" w:rsidRDefault="007F2945" w:rsidP="007F2945">
      <w:pPr>
        <w:pStyle w:val="22"/>
        <w:spacing w:before="0" w:after="0"/>
        <w:ind w:left="1080"/>
        <w:rPr>
          <w:rFonts w:ascii="Times New Roman" w:hAnsi="Times New Roman"/>
          <w:caps/>
          <w:sz w:val="24"/>
          <w:szCs w:val="24"/>
        </w:rPr>
      </w:pPr>
    </w:p>
    <w:p w:rsidR="000F2672" w:rsidRDefault="000F2672" w:rsidP="009F266C">
      <w:pPr>
        <w:ind w:firstLine="708"/>
        <w:jc w:val="both"/>
      </w:pPr>
      <w:r>
        <w:t>Промежуточная аттестация студен</w:t>
      </w:r>
      <w:r w:rsidR="00D9756E">
        <w:t>тов в период практики (1, 2 этап) пров</w:t>
      </w:r>
      <w:r w:rsidR="00D9756E">
        <w:t>о</w:t>
      </w:r>
      <w:r w:rsidR="00D9756E">
        <w:t xml:space="preserve">дится в виде устного собеседования студента и преподавателя, а также в результате предоставления собранных материалов на электронных </w:t>
      </w:r>
      <w:proofErr w:type="gramStart"/>
      <w:r w:rsidR="00D9756E">
        <w:t>и(</w:t>
      </w:r>
      <w:proofErr w:type="gramEnd"/>
      <w:r w:rsidR="00D9756E">
        <w:t>или) бумажных носит</w:t>
      </w:r>
      <w:r w:rsidR="00D9756E">
        <w:t>е</w:t>
      </w:r>
      <w:r w:rsidR="00D9756E">
        <w:t>лях.</w:t>
      </w:r>
    </w:p>
    <w:p w:rsidR="00CA2F6E" w:rsidRPr="00A52095" w:rsidRDefault="00D9756E" w:rsidP="009F266C">
      <w:pPr>
        <w:ind w:firstLine="708"/>
        <w:jc w:val="both"/>
      </w:pPr>
      <w:r>
        <w:t>Итоговая а</w:t>
      </w:r>
      <w:r w:rsidR="00CA2F6E" w:rsidRPr="00CA2F6E">
        <w:t>ттестация проводится в виде дифференцированного зачета</w:t>
      </w:r>
      <w:r>
        <w:t xml:space="preserve"> по во</w:t>
      </w:r>
      <w:r>
        <w:t>з</w:t>
      </w:r>
      <w:r>
        <w:t>вращению студента в ВУЗ</w:t>
      </w:r>
      <w:r w:rsidR="00CA2F6E" w:rsidRPr="00CA2F6E">
        <w:t>. Студент обязан представить письменный отчет с оце</w:t>
      </w:r>
      <w:r w:rsidR="00CA2F6E" w:rsidRPr="00CA2F6E">
        <w:t>н</w:t>
      </w:r>
      <w:r w:rsidR="00CA2F6E" w:rsidRPr="00CA2F6E">
        <w:t>кой руководителя практики от предприятия и в установленные администрацией сроки</w:t>
      </w:r>
      <w:r w:rsidR="00CA2F6E">
        <w:t xml:space="preserve"> (в течение 2-х недель после окончания практики)</w:t>
      </w:r>
      <w:r w:rsidR="00CA2F6E" w:rsidRPr="00CA2F6E">
        <w:t xml:space="preserve"> защитить его комиссии, с</w:t>
      </w:r>
      <w:r w:rsidR="00CA2F6E" w:rsidRPr="00CA2F6E">
        <w:t>о</w:t>
      </w:r>
      <w:r w:rsidR="00CA2F6E" w:rsidRPr="00CA2F6E">
        <w:t>стоящей из преподавателей проф</w:t>
      </w:r>
      <w:r w:rsidR="00CA2F6E" w:rsidRPr="00CA2F6E">
        <w:t>и</w:t>
      </w:r>
      <w:r w:rsidR="00CA2F6E" w:rsidRPr="00CA2F6E">
        <w:t>лирующей кафедры</w:t>
      </w:r>
      <w:r w:rsidR="00CA2F6E" w:rsidRPr="00A52095">
        <w:t xml:space="preserve">. </w:t>
      </w:r>
      <w:r w:rsidR="006813ED" w:rsidRPr="00A52095">
        <w:t xml:space="preserve">В основу правил оформления отчета должны быть положены документы ЕСКД. </w:t>
      </w:r>
      <w:r w:rsidR="00CA2F6E" w:rsidRPr="00A52095">
        <w:t>Оформление отчета по практике выполняется в соответствии с требованиями СТП ТПУ 2.5.01-2006. При составл</w:t>
      </w:r>
      <w:r w:rsidR="00CA2F6E" w:rsidRPr="00A52095">
        <w:t>е</w:t>
      </w:r>
      <w:r w:rsidR="00CA2F6E" w:rsidRPr="00A52095">
        <w:t>нии отчета необходимо учитывать рекомендации СТП ТПУ 2.3.04-02.</w:t>
      </w:r>
      <w:r w:rsidR="009F266C" w:rsidRPr="00A52095">
        <w:t xml:space="preserve"> Приложение к отчету должно содержать копии чертежей технологической схемы, чертежей обор</w:t>
      </w:r>
      <w:r w:rsidR="009F266C" w:rsidRPr="00A52095">
        <w:t>у</w:t>
      </w:r>
      <w:r w:rsidR="009F266C" w:rsidRPr="00A52095">
        <w:t>дования, спецификации средств контроля и т.д.</w:t>
      </w:r>
    </w:p>
    <w:p w:rsidR="00CA2F6E" w:rsidRDefault="00CA2F6E" w:rsidP="009F266C">
      <w:pPr>
        <w:pStyle w:val="22"/>
        <w:spacing w:before="0" w:after="0"/>
        <w:ind w:firstLine="540"/>
        <w:rPr>
          <w:rFonts w:ascii="Times New Roman" w:hAnsi="Times New Roman"/>
          <w:caps/>
          <w:sz w:val="24"/>
          <w:szCs w:val="24"/>
        </w:rPr>
      </w:pPr>
    </w:p>
    <w:p w:rsidR="006C277E" w:rsidRDefault="006C277E" w:rsidP="005303B2">
      <w:pPr>
        <w:pStyle w:val="22"/>
        <w:numPr>
          <w:ilvl w:val="0"/>
          <w:numId w:val="37"/>
        </w:numPr>
        <w:spacing w:before="0" w:after="0"/>
        <w:rPr>
          <w:rFonts w:ascii="Times New Roman" w:hAnsi="Times New Roman"/>
          <w:caps/>
          <w:sz w:val="24"/>
          <w:szCs w:val="24"/>
        </w:rPr>
      </w:pPr>
      <w:bookmarkStart w:id="11" w:name="_Toc263612343"/>
      <w:r w:rsidRPr="001D7AC8">
        <w:rPr>
          <w:rFonts w:ascii="Times New Roman" w:hAnsi="Times New Roman"/>
          <w:caps/>
          <w:sz w:val="24"/>
          <w:szCs w:val="24"/>
        </w:rPr>
        <w:t>Учебно-методическое и информационное обеспечение пра</w:t>
      </w:r>
      <w:r w:rsidRPr="001D7AC8">
        <w:rPr>
          <w:rFonts w:ascii="Times New Roman" w:hAnsi="Times New Roman"/>
          <w:caps/>
          <w:sz w:val="24"/>
          <w:szCs w:val="24"/>
        </w:rPr>
        <w:t>к</w:t>
      </w:r>
      <w:r w:rsidRPr="001D7AC8">
        <w:rPr>
          <w:rFonts w:ascii="Times New Roman" w:hAnsi="Times New Roman"/>
          <w:caps/>
          <w:sz w:val="24"/>
          <w:szCs w:val="24"/>
        </w:rPr>
        <w:t>тики</w:t>
      </w:r>
      <w:bookmarkEnd w:id="11"/>
      <w:r w:rsidRPr="001D7AC8">
        <w:rPr>
          <w:rFonts w:ascii="Times New Roman" w:hAnsi="Times New Roman"/>
          <w:caps/>
          <w:sz w:val="24"/>
          <w:szCs w:val="24"/>
        </w:rPr>
        <w:t xml:space="preserve"> </w:t>
      </w:r>
    </w:p>
    <w:p w:rsidR="005303B2" w:rsidRDefault="005303B2" w:rsidP="005303B2">
      <w:pPr>
        <w:pStyle w:val="22"/>
        <w:spacing w:before="0" w:after="0"/>
        <w:ind w:left="1080"/>
        <w:rPr>
          <w:rFonts w:ascii="Times New Roman" w:hAnsi="Times New Roman"/>
          <w:caps/>
          <w:sz w:val="24"/>
          <w:szCs w:val="24"/>
        </w:rPr>
      </w:pPr>
    </w:p>
    <w:p w:rsidR="0073444F" w:rsidRPr="0073444F" w:rsidRDefault="0073444F" w:rsidP="0073444F">
      <w:pPr>
        <w:pStyle w:val="22"/>
        <w:spacing w:before="0" w:after="0"/>
        <w:ind w:left="1080" w:hanging="540"/>
        <w:jc w:val="left"/>
        <w:rPr>
          <w:rFonts w:ascii="Times New Roman" w:hAnsi="Times New Roman"/>
          <w:b w:val="0"/>
          <w:i/>
          <w:sz w:val="24"/>
          <w:szCs w:val="24"/>
        </w:rPr>
      </w:pPr>
      <w:r w:rsidRPr="0073444F">
        <w:rPr>
          <w:rFonts w:ascii="Times New Roman" w:hAnsi="Times New Roman"/>
          <w:b w:val="0"/>
          <w:i/>
          <w:sz w:val="24"/>
          <w:szCs w:val="24"/>
        </w:rPr>
        <w:t>Основная литература</w:t>
      </w:r>
    </w:p>
    <w:p w:rsidR="005303B2" w:rsidRPr="006E203A" w:rsidRDefault="005303B2" w:rsidP="00767C7A">
      <w:pPr>
        <w:pStyle w:val="af5"/>
        <w:numPr>
          <w:ilvl w:val="1"/>
          <w:numId w:val="37"/>
        </w:numPr>
        <w:tabs>
          <w:tab w:val="clear" w:pos="2160"/>
          <w:tab w:val="left" w:pos="0"/>
          <w:tab w:val="num" w:pos="900"/>
        </w:tabs>
        <w:ind w:left="0" w:firstLine="567"/>
        <w:jc w:val="both"/>
        <w:rPr>
          <w:lang w:val="ru-RU" w:eastAsia="ru-RU"/>
        </w:rPr>
      </w:pPr>
      <w:bookmarkStart w:id="12" w:name="_Toc263612344"/>
      <w:r w:rsidRPr="006E203A">
        <w:rPr>
          <w:lang w:val="ru-RU"/>
        </w:rPr>
        <w:t xml:space="preserve">ФГОС ВПО по направлению подготовки 240100 </w:t>
      </w:r>
      <w:proofErr w:type="spellStart"/>
      <w:r w:rsidR="001B7A16" w:rsidRPr="001B7A16">
        <w:rPr>
          <w:lang w:val="ru-RU"/>
        </w:rPr>
        <w:t>Энерго</w:t>
      </w:r>
      <w:proofErr w:type="spellEnd"/>
      <w:r w:rsidR="001B7A16" w:rsidRPr="001B7A16">
        <w:rPr>
          <w:lang w:val="ru-RU"/>
        </w:rPr>
        <w:t>-и ресурсосберег</w:t>
      </w:r>
      <w:r w:rsidR="001B7A16" w:rsidRPr="001B7A16">
        <w:rPr>
          <w:lang w:val="ru-RU"/>
        </w:rPr>
        <w:t>а</w:t>
      </w:r>
      <w:r w:rsidR="001B7A16" w:rsidRPr="001B7A16">
        <w:rPr>
          <w:lang w:val="ru-RU"/>
        </w:rPr>
        <w:t>ющие процессы в химической технологии, нефтехимии и биотехнологии</w:t>
      </w:r>
      <w:r w:rsidR="001B7A16" w:rsidRPr="006E203A">
        <w:rPr>
          <w:lang w:val="ru-RU"/>
        </w:rPr>
        <w:t xml:space="preserve"> </w:t>
      </w:r>
      <w:r w:rsidRPr="006E203A">
        <w:rPr>
          <w:lang w:val="ru-RU"/>
        </w:rPr>
        <w:t>(квалиф</w:t>
      </w:r>
      <w:r w:rsidRPr="006E203A">
        <w:rPr>
          <w:lang w:val="ru-RU"/>
        </w:rPr>
        <w:t>и</w:t>
      </w:r>
      <w:r w:rsidRPr="006E203A">
        <w:rPr>
          <w:lang w:val="ru-RU"/>
        </w:rPr>
        <w:t>кация (степень) «бакалавр»), утвержденный Приказом Министерства образов</w:t>
      </w:r>
      <w:r w:rsidRPr="006E203A">
        <w:rPr>
          <w:lang w:val="ru-RU"/>
        </w:rPr>
        <w:t>а</w:t>
      </w:r>
      <w:r w:rsidRPr="006E203A">
        <w:rPr>
          <w:lang w:val="ru-RU"/>
        </w:rPr>
        <w:t>ния и науки РФ от 22.12.2009 г. № 807.</w:t>
      </w:r>
    </w:p>
    <w:p w:rsidR="005303B2" w:rsidRPr="006E203A" w:rsidRDefault="005303B2" w:rsidP="00767C7A">
      <w:pPr>
        <w:pStyle w:val="af5"/>
        <w:numPr>
          <w:ilvl w:val="1"/>
          <w:numId w:val="37"/>
        </w:numPr>
        <w:tabs>
          <w:tab w:val="clear" w:pos="2160"/>
          <w:tab w:val="left" w:pos="0"/>
          <w:tab w:val="num" w:pos="900"/>
        </w:tabs>
        <w:ind w:left="0" w:firstLine="567"/>
        <w:jc w:val="both"/>
        <w:rPr>
          <w:lang w:val="ru-RU" w:eastAsia="ru-RU"/>
        </w:rPr>
      </w:pPr>
      <w:r w:rsidRPr="006E203A">
        <w:rPr>
          <w:lang w:val="ru-RU" w:eastAsia="ru-RU"/>
        </w:rPr>
        <w:t>Стандарты и руководства по обеспечению качества основных образов</w:t>
      </w:r>
      <w:r w:rsidRPr="006E203A">
        <w:rPr>
          <w:lang w:val="ru-RU" w:eastAsia="ru-RU"/>
        </w:rPr>
        <w:t>а</w:t>
      </w:r>
      <w:r w:rsidRPr="006E203A">
        <w:rPr>
          <w:lang w:val="ru-RU" w:eastAsia="ru-RU"/>
        </w:rPr>
        <w:t>тельных программ подготовки бакалавров, магистров и специалистов по приорите</w:t>
      </w:r>
      <w:r w:rsidRPr="006E203A">
        <w:rPr>
          <w:lang w:val="ru-RU" w:eastAsia="ru-RU"/>
        </w:rPr>
        <w:t>т</w:t>
      </w:r>
      <w:r w:rsidRPr="006E203A">
        <w:rPr>
          <w:lang w:val="ru-RU" w:eastAsia="ru-RU"/>
        </w:rPr>
        <w:t>ным направлениям развития Национального исследовательского Томского полит</w:t>
      </w:r>
      <w:r w:rsidRPr="006E203A">
        <w:rPr>
          <w:lang w:val="ru-RU" w:eastAsia="ru-RU"/>
        </w:rPr>
        <w:t>и</w:t>
      </w:r>
      <w:r w:rsidRPr="006E203A">
        <w:rPr>
          <w:lang w:val="ru-RU" w:eastAsia="ru-RU"/>
        </w:rPr>
        <w:lastRenderedPageBreak/>
        <w:t>ческ</w:t>
      </w:r>
      <w:r w:rsidRPr="006E203A">
        <w:rPr>
          <w:lang w:val="ru-RU" w:eastAsia="ru-RU"/>
        </w:rPr>
        <w:t>о</w:t>
      </w:r>
      <w:r w:rsidRPr="006E203A">
        <w:rPr>
          <w:lang w:val="ru-RU" w:eastAsia="ru-RU"/>
        </w:rPr>
        <w:t>го уни</w:t>
      </w:r>
      <w:r w:rsidR="00767C7A">
        <w:rPr>
          <w:lang w:val="ru-RU" w:eastAsia="ru-RU"/>
        </w:rPr>
        <w:t>верситета</w:t>
      </w:r>
      <w:r w:rsidRPr="006E203A">
        <w:rPr>
          <w:lang w:val="ru-RU" w:eastAsia="ru-RU"/>
        </w:rPr>
        <w:t>: сборник инструктивн</w:t>
      </w:r>
      <w:proofErr w:type="gramStart"/>
      <w:r w:rsidRPr="006E203A">
        <w:rPr>
          <w:lang w:val="ru-RU" w:eastAsia="ru-RU"/>
        </w:rPr>
        <w:t>о-</w:t>
      </w:r>
      <w:proofErr w:type="gramEnd"/>
      <w:r w:rsidRPr="006E203A">
        <w:rPr>
          <w:lang w:val="ru-RU" w:eastAsia="ru-RU"/>
        </w:rPr>
        <w:t xml:space="preserve"> методических материалов /под ред. А.И. </w:t>
      </w:r>
      <w:proofErr w:type="spellStart"/>
      <w:r w:rsidRPr="006E203A">
        <w:rPr>
          <w:lang w:val="ru-RU" w:eastAsia="ru-RU"/>
        </w:rPr>
        <w:t>Чучалина</w:t>
      </w:r>
      <w:proofErr w:type="spellEnd"/>
      <w:r w:rsidRPr="006E203A">
        <w:rPr>
          <w:lang w:val="ru-RU" w:eastAsia="ru-RU"/>
        </w:rPr>
        <w:t>, Е.Г. Язикова. –</w:t>
      </w:r>
      <w:r w:rsidR="00767C7A">
        <w:rPr>
          <w:lang w:val="ru-RU" w:eastAsia="ru-RU"/>
        </w:rPr>
        <w:t xml:space="preserve"> </w:t>
      </w:r>
      <w:r w:rsidRPr="006E203A">
        <w:rPr>
          <w:lang w:val="ru-RU" w:eastAsia="ru-RU"/>
        </w:rPr>
        <w:t>Томск: Изд-во ТПУ, 2010.</w:t>
      </w:r>
      <w:r w:rsidR="00767C7A">
        <w:rPr>
          <w:lang w:val="ru-RU" w:eastAsia="ru-RU"/>
        </w:rPr>
        <w:t xml:space="preserve"> </w:t>
      </w:r>
      <w:r w:rsidRPr="006E203A">
        <w:rPr>
          <w:lang w:val="ru-RU" w:eastAsia="ru-RU"/>
        </w:rPr>
        <w:t>– 153</w:t>
      </w:r>
      <w:r w:rsidR="00767C7A">
        <w:rPr>
          <w:lang w:val="ru-RU" w:eastAsia="ru-RU"/>
        </w:rPr>
        <w:t> </w:t>
      </w:r>
      <w:r w:rsidRPr="006E203A">
        <w:rPr>
          <w:lang w:val="ru-RU" w:eastAsia="ru-RU"/>
        </w:rPr>
        <w:t>с.</w:t>
      </w:r>
    </w:p>
    <w:p w:rsidR="005303B2" w:rsidRPr="006E203A" w:rsidRDefault="005303B2" w:rsidP="00767C7A">
      <w:pPr>
        <w:pStyle w:val="af5"/>
        <w:numPr>
          <w:ilvl w:val="1"/>
          <w:numId w:val="37"/>
        </w:numPr>
        <w:tabs>
          <w:tab w:val="clear" w:pos="2160"/>
          <w:tab w:val="left" w:pos="0"/>
          <w:tab w:val="num" w:pos="900"/>
        </w:tabs>
        <w:ind w:left="0" w:firstLine="567"/>
        <w:jc w:val="both"/>
        <w:rPr>
          <w:lang w:val="ru-RU" w:eastAsia="ru-RU"/>
        </w:rPr>
      </w:pPr>
      <w:r w:rsidRPr="006E203A">
        <w:rPr>
          <w:lang w:val="ru-RU"/>
        </w:rPr>
        <w:t>СТП ТПУ 2.3.04-2002 «Практики учебные и производственные. Общие требования к организации и проведению», утвержденным прик</w:t>
      </w:r>
      <w:r w:rsidRPr="006E203A">
        <w:rPr>
          <w:lang w:val="ru-RU"/>
        </w:rPr>
        <w:t>а</w:t>
      </w:r>
      <w:r w:rsidRPr="006E203A">
        <w:rPr>
          <w:lang w:val="ru-RU"/>
        </w:rPr>
        <w:t>зом ректора ТПУ №</w:t>
      </w:r>
      <w:r w:rsidR="009C7F3F" w:rsidRPr="006E203A">
        <w:rPr>
          <w:lang w:val="ru-RU"/>
        </w:rPr>
        <w:t> </w:t>
      </w:r>
      <w:r w:rsidRPr="006E203A">
        <w:rPr>
          <w:lang w:val="ru-RU"/>
        </w:rPr>
        <w:t>135/од от 25.10.2002</w:t>
      </w:r>
      <w:r w:rsidR="00767C7A">
        <w:rPr>
          <w:lang w:val="ru-RU"/>
        </w:rPr>
        <w:t>.</w:t>
      </w:r>
    </w:p>
    <w:p w:rsidR="005303B2" w:rsidRPr="006E203A" w:rsidRDefault="005303B2" w:rsidP="00767C7A">
      <w:pPr>
        <w:pStyle w:val="af5"/>
        <w:numPr>
          <w:ilvl w:val="1"/>
          <w:numId w:val="37"/>
        </w:numPr>
        <w:tabs>
          <w:tab w:val="clear" w:pos="2160"/>
          <w:tab w:val="left" w:pos="0"/>
          <w:tab w:val="num" w:pos="900"/>
        </w:tabs>
        <w:ind w:left="0" w:firstLine="567"/>
        <w:jc w:val="both"/>
        <w:rPr>
          <w:lang w:val="ru-RU" w:eastAsia="ru-RU"/>
        </w:rPr>
      </w:pPr>
      <w:r w:rsidRPr="006E203A">
        <w:rPr>
          <w:lang w:val="ru-RU" w:eastAsia="ru-RU"/>
        </w:rPr>
        <w:t>Стандарт организации СТО ТПУ 2.5.01-2006 Система образовательных стандартов. Р</w:t>
      </w:r>
      <w:r w:rsidR="009C7F3F" w:rsidRPr="006E203A">
        <w:rPr>
          <w:lang w:val="ru-RU" w:eastAsia="ru-RU"/>
        </w:rPr>
        <w:t>аботы выпускные квалификационные, проекты и работы курсовые</w:t>
      </w:r>
      <w:r w:rsidRPr="006E203A">
        <w:rPr>
          <w:lang w:val="ru-RU" w:eastAsia="ru-RU"/>
        </w:rPr>
        <w:t>. Стру</w:t>
      </w:r>
      <w:r w:rsidRPr="006E203A">
        <w:rPr>
          <w:lang w:val="ru-RU" w:eastAsia="ru-RU"/>
        </w:rPr>
        <w:t>к</w:t>
      </w:r>
      <w:r w:rsidRPr="006E203A">
        <w:rPr>
          <w:lang w:val="ru-RU" w:eastAsia="ru-RU"/>
        </w:rPr>
        <w:t>тура и правила оформления – Томск: Изд-во. ТПУ, 2006</w:t>
      </w:r>
      <w:r w:rsidR="009C7F3F" w:rsidRPr="006E203A">
        <w:rPr>
          <w:lang w:val="ru-RU" w:eastAsia="ru-RU"/>
        </w:rPr>
        <w:t>.</w:t>
      </w:r>
      <w:r w:rsidRPr="006E203A">
        <w:rPr>
          <w:lang w:val="ru-RU" w:eastAsia="ru-RU"/>
        </w:rPr>
        <w:t xml:space="preserve"> – 62</w:t>
      </w:r>
      <w:r w:rsidR="009C7F3F" w:rsidRPr="006E203A">
        <w:rPr>
          <w:lang w:val="ru-RU" w:eastAsia="ru-RU"/>
        </w:rPr>
        <w:t xml:space="preserve"> </w:t>
      </w:r>
      <w:r w:rsidRPr="006E203A">
        <w:rPr>
          <w:lang w:val="ru-RU" w:eastAsia="ru-RU"/>
        </w:rPr>
        <w:t>с.</w:t>
      </w:r>
    </w:p>
    <w:p w:rsidR="009C7F3F" w:rsidRPr="006E203A" w:rsidRDefault="009C7F3F" w:rsidP="00767C7A">
      <w:pPr>
        <w:pStyle w:val="ac"/>
        <w:numPr>
          <w:ilvl w:val="1"/>
          <w:numId w:val="37"/>
        </w:numPr>
        <w:tabs>
          <w:tab w:val="clear" w:pos="2160"/>
          <w:tab w:val="num" w:pos="900"/>
        </w:tabs>
        <w:spacing w:after="0"/>
        <w:ind w:left="0" w:firstLine="567"/>
        <w:rPr>
          <w:rFonts w:ascii="Times New Roman" w:hAnsi="Times New Roman" w:cs="Times New Roman"/>
          <w:szCs w:val="24"/>
        </w:rPr>
      </w:pPr>
      <w:r w:rsidRPr="006E203A">
        <w:rPr>
          <w:rFonts w:ascii="Times New Roman" w:hAnsi="Times New Roman" w:cs="Times New Roman"/>
          <w:szCs w:val="24"/>
        </w:rPr>
        <w:t>Тимофеев В.С., Серафимов Л.А. Принципы технологии основного орган</w:t>
      </w:r>
      <w:r w:rsidRPr="006E203A">
        <w:rPr>
          <w:rFonts w:ascii="Times New Roman" w:hAnsi="Times New Roman" w:cs="Times New Roman"/>
          <w:szCs w:val="24"/>
        </w:rPr>
        <w:t>и</w:t>
      </w:r>
      <w:r w:rsidRPr="006E203A">
        <w:rPr>
          <w:rFonts w:ascii="Times New Roman" w:hAnsi="Times New Roman" w:cs="Times New Roman"/>
          <w:szCs w:val="24"/>
        </w:rPr>
        <w:t>ческого и нефтехимического синтеза. – М.: Химия, 2003 – 592</w:t>
      </w:r>
      <w:r w:rsidR="00113BC6">
        <w:rPr>
          <w:rFonts w:ascii="Times New Roman" w:hAnsi="Times New Roman" w:cs="Times New Roman"/>
          <w:szCs w:val="24"/>
        </w:rPr>
        <w:t xml:space="preserve"> </w:t>
      </w:r>
      <w:r w:rsidRPr="006E203A">
        <w:rPr>
          <w:rFonts w:ascii="Times New Roman" w:hAnsi="Times New Roman" w:cs="Times New Roman"/>
          <w:szCs w:val="24"/>
        </w:rPr>
        <w:t>с.</w:t>
      </w:r>
    </w:p>
    <w:p w:rsidR="009C7F3F" w:rsidRPr="006E203A" w:rsidRDefault="009C7F3F" w:rsidP="00767C7A">
      <w:pPr>
        <w:numPr>
          <w:ilvl w:val="1"/>
          <w:numId w:val="37"/>
        </w:numPr>
        <w:tabs>
          <w:tab w:val="clear" w:pos="2160"/>
          <w:tab w:val="num" w:pos="900"/>
        </w:tabs>
        <w:ind w:left="0" w:firstLine="567"/>
        <w:jc w:val="both"/>
      </w:pPr>
      <w:r w:rsidRPr="006E203A">
        <w:t>Лебедев Н.Н. Химия и технология основного органического и нефтехим</w:t>
      </w:r>
      <w:r w:rsidRPr="006E203A">
        <w:t>и</w:t>
      </w:r>
      <w:r w:rsidRPr="006E203A">
        <w:t>ческого синтеза. – М.: Химия, 1988 – 750</w:t>
      </w:r>
      <w:r w:rsidR="006E203A" w:rsidRPr="006E203A">
        <w:t xml:space="preserve"> </w:t>
      </w:r>
      <w:r w:rsidRPr="006E203A">
        <w:t>с.</w:t>
      </w:r>
    </w:p>
    <w:p w:rsidR="00DE0E84" w:rsidRPr="006E203A" w:rsidRDefault="00DE0E84" w:rsidP="00767C7A">
      <w:pPr>
        <w:widowControl w:val="0"/>
        <w:numPr>
          <w:ilvl w:val="1"/>
          <w:numId w:val="37"/>
        </w:numPr>
        <w:tabs>
          <w:tab w:val="clear" w:pos="2160"/>
          <w:tab w:val="num" w:pos="900"/>
        </w:tabs>
        <w:ind w:left="0" w:firstLine="567"/>
        <w:jc w:val="both"/>
      </w:pPr>
      <w:r w:rsidRPr="006E203A">
        <w:t>Бесков В. С., Сафронов В. С. Общая химическая технология и основы пр</w:t>
      </w:r>
      <w:r w:rsidRPr="006E203A">
        <w:t>о</w:t>
      </w:r>
      <w:r w:rsidRPr="006E203A">
        <w:t>мышленной экологии : учеб</w:t>
      </w:r>
      <w:proofErr w:type="gramStart"/>
      <w:r w:rsidRPr="006E203A">
        <w:t>.</w:t>
      </w:r>
      <w:proofErr w:type="gramEnd"/>
      <w:r w:rsidRPr="006E203A">
        <w:t xml:space="preserve"> </w:t>
      </w:r>
      <w:proofErr w:type="gramStart"/>
      <w:r w:rsidRPr="006E203A">
        <w:t>д</w:t>
      </w:r>
      <w:proofErr w:type="gramEnd"/>
      <w:r w:rsidRPr="006E203A">
        <w:t>ля вузов. – М.: Химия, 1999. – 472 с.</w:t>
      </w:r>
    </w:p>
    <w:p w:rsidR="00DE0E84" w:rsidRPr="006E203A" w:rsidRDefault="00DE0E84" w:rsidP="00767C7A">
      <w:pPr>
        <w:numPr>
          <w:ilvl w:val="1"/>
          <w:numId w:val="37"/>
        </w:numPr>
        <w:tabs>
          <w:tab w:val="clear" w:pos="2160"/>
          <w:tab w:val="num" w:pos="900"/>
        </w:tabs>
        <w:ind w:left="0" w:firstLine="567"/>
        <w:jc w:val="both"/>
      </w:pPr>
      <w:proofErr w:type="spellStart"/>
      <w:r w:rsidRPr="006E203A">
        <w:t>Кутепов</w:t>
      </w:r>
      <w:proofErr w:type="spellEnd"/>
      <w:r w:rsidRPr="006E203A">
        <w:t xml:space="preserve"> А. М., Бондарева Т. И., </w:t>
      </w:r>
      <w:proofErr w:type="spellStart"/>
      <w:r w:rsidRPr="006E203A">
        <w:t>Беренгартен</w:t>
      </w:r>
      <w:proofErr w:type="spellEnd"/>
      <w:r w:rsidRPr="006E203A">
        <w:t> М. Г. Общая химическая те</w:t>
      </w:r>
      <w:r w:rsidRPr="006E203A">
        <w:t>х</w:t>
      </w:r>
      <w:r w:rsidRPr="006E203A">
        <w:t>нология : учеб</w:t>
      </w:r>
      <w:proofErr w:type="gramStart"/>
      <w:r w:rsidRPr="006E203A">
        <w:t>.</w:t>
      </w:r>
      <w:proofErr w:type="gramEnd"/>
      <w:r w:rsidRPr="006E203A">
        <w:t xml:space="preserve"> </w:t>
      </w:r>
      <w:proofErr w:type="gramStart"/>
      <w:r w:rsidRPr="006E203A">
        <w:t>д</w:t>
      </w:r>
      <w:proofErr w:type="gramEnd"/>
      <w:r w:rsidRPr="006E203A">
        <w:t xml:space="preserve">ля </w:t>
      </w:r>
      <w:proofErr w:type="spellStart"/>
      <w:r w:rsidRPr="006E203A">
        <w:t>техн</w:t>
      </w:r>
      <w:proofErr w:type="spellEnd"/>
      <w:r w:rsidRPr="006E203A">
        <w:t>. вузов. – М.</w:t>
      </w:r>
      <w:proofErr w:type="gramStart"/>
      <w:r w:rsidRPr="006E203A">
        <w:t> :</w:t>
      </w:r>
      <w:proofErr w:type="gramEnd"/>
      <w:r w:rsidRPr="006E203A">
        <w:t xml:space="preserve"> </w:t>
      </w:r>
      <w:proofErr w:type="spellStart"/>
      <w:r w:rsidRPr="006E203A">
        <w:t>Высш</w:t>
      </w:r>
      <w:proofErr w:type="spellEnd"/>
      <w:r w:rsidRPr="006E203A">
        <w:t xml:space="preserve">. </w:t>
      </w:r>
      <w:proofErr w:type="spellStart"/>
      <w:r w:rsidRPr="006E203A">
        <w:t>шк</w:t>
      </w:r>
      <w:proofErr w:type="spellEnd"/>
      <w:r w:rsidRPr="006E203A">
        <w:t>., 1990. – 520 с.</w:t>
      </w:r>
    </w:p>
    <w:p w:rsidR="00DE0E84" w:rsidRPr="006E203A" w:rsidRDefault="00DE0E84" w:rsidP="00767C7A">
      <w:pPr>
        <w:numPr>
          <w:ilvl w:val="1"/>
          <w:numId w:val="37"/>
        </w:numPr>
        <w:tabs>
          <w:tab w:val="clear" w:pos="2160"/>
          <w:tab w:val="num" w:pos="900"/>
        </w:tabs>
        <w:ind w:left="0" w:firstLine="567"/>
        <w:jc w:val="both"/>
      </w:pPr>
      <w:r w:rsidRPr="006E203A">
        <w:t>Основы химической технологии : учеб. для студ. хим</w:t>
      </w:r>
      <w:proofErr w:type="gramStart"/>
      <w:r w:rsidRPr="006E203A">
        <w:t>.-</w:t>
      </w:r>
      <w:proofErr w:type="spellStart"/>
      <w:proofErr w:type="gramEnd"/>
      <w:r w:rsidRPr="006E203A">
        <w:t>технол</w:t>
      </w:r>
      <w:proofErr w:type="spellEnd"/>
      <w:r w:rsidRPr="006E203A">
        <w:t>. спец. вузов / И. П. </w:t>
      </w:r>
      <w:proofErr w:type="spellStart"/>
      <w:r w:rsidRPr="006E203A">
        <w:t>Мухленов</w:t>
      </w:r>
      <w:proofErr w:type="spellEnd"/>
      <w:r w:rsidRPr="006E203A">
        <w:t>, А. Е. </w:t>
      </w:r>
      <w:proofErr w:type="spellStart"/>
      <w:r w:rsidRPr="006E203A">
        <w:t>Горштейн</w:t>
      </w:r>
      <w:proofErr w:type="spellEnd"/>
      <w:r w:rsidRPr="006E203A">
        <w:t>, Е. С. Тумаркина; под ред. И. П.</w:t>
      </w:r>
      <w:r w:rsidRPr="006E203A">
        <w:rPr>
          <w:lang w:val="en-US"/>
        </w:rPr>
        <w:t> </w:t>
      </w:r>
      <w:proofErr w:type="spellStart"/>
      <w:r w:rsidRPr="006E203A">
        <w:t>Мухленова</w:t>
      </w:r>
      <w:proofErr w:type="spellEnd"/>
      <w:r w:rsidRPr="006E203A">
        <w:t>. –</w:t>
      </w:r>
      <w:r w:rsidR="00113BC6">
        <w:t xml:space="preserve"> </w:t>
      </w:r>
      <w:r w:rsidRPr="006E203A">
        <w:t xml:space="preserve">М.: </w:t>
      </w:r>
      <w:proofErr w:type="spellStart"/>
      <w:r w:rsidRPr="006E203A">
        <w:t>Высш</w:t>
      </w:r>
      <w:proofErr w:type="spellEnd"/>
      <w:r w:rsidRPr="006E203A">
        <w:t xml:space="preserve">. </w:t>
      </w:r>
      <w:proofErr w:type="spellStart"/>
      <w:r w:rsidRPr="006E203A">
        <w:t>шк</w:t>
      </w:r>
      <w:proofErr w:type="spellEnd"/>
      <w:r w:rsidRPr="006E203A">
        <w:t>., 1991. – 463 с.</w:t>
      </w:r>
    </w:p>
    <w:p w:rsidR="00DE0E84" w:rsidRPr="006E203A" w:rsidRDefault="00DE0E84" w:rsidP="00767C7A">
      <w:pPr>
        <w:pStyle w:val="BodyTextIndent2"/>
        <w:numPr>
          <w:ilvl w:val="1"/>
          <w:numId w:val="37"/>
        </w:numPr>
        <w:tabs>
          <w:tab w:val="clear" w:pos="2160"/>
          <w:tab w:val="num" w:pos="900"/>
        </w:tabs>
        <w:overflowPunct/>
        <w:autoSpaceDE/>
        <w:autoSpaceDN/>
        <w:adjustRightInd/>
        <w:ind w:left="0" w:firstLine="567"/>
        <w:textAlignment w:val="auto"/>
        <w:rPr>
          <w:sz w:val="24"/>
          <w:szCs w:val="24"/>
        </w:rPr>
      </w:pPr>
      <w:r w:rsidRPr="006E203A">
        <w:rPr>
          <w:sz w:val="24"/>
          <w:szCs w:val="24"/>
        </w:rPr>
        <w:t>Химическая технология неорганических веществ</w:t>
      </w:r>
      <w:proofErr w:type="gramStart"/>
      <w:r w:rsidRPr="006E203A">
        <w:rPr>
          <w:sz w:val="24"/>
          <w:szCs w:val="24"/>
        </w:rPr>
        <w:t> :</w:t>
      </w:r>
      <w:proofErr w:type="gramEnd"/>
      <w:r w:rsidRPr="006E203A">
        <w:rPr>
          <w:sz w:val="24"/>
          <w:szCs w:val="24"/>
        </w:rPr>
        <w:t xml:space="preserve"> </w:t>
      </w:r>
      <w:proofErr w:type="spellStart"/>
      <w:r w:rsidRPr="006E203A">
        <w:rPr>
          <w:sz w:val="24"/>
          <w:szCs w:val="24"/>
        </w:rPr>
        <w:t>учебн</w:t>
      </w:r>
      <w:proofErr w:type="spellEnd"/>
      <w:r w:rsidRPr="006E203A">
        <w:rPr>
          <w:sz w:val="24"/>
          <w:szCs w:val="24"/>
        </w:rPr>
        <w:t>. пос</w:t>
      </w:r>
      <w:r w:rsidRPr="006E203A">
        <w:rPr>
          <w:sz w:val="24"/>
          <w:szCs w:val="24"/>
        </w:rPr>
        <w:t>о</w:t>
      </w:r>
      <w:r w:rsidRPr="006E203A">
        <w:rPr>
          <w:sz w:val="24"/>
          <w:szCs w:val="24"/>
        </w:rPr>
        <w:t xml:space="preserve">бие. В 2-х кн. / Т. Г. Ахметов, Р. Т. Порфирьева, Л. Г. Гайсин и др.; под ред. Т. Г. Ахметова. Кн. 1. – М.: </w:t>
      </w:r>
      <w:proofErr w:type="spellStart"/>
      <w:r w:rsidRPr="006E203A">
        <w:rPr>
          <w:sz w:val="24"/>
          <w:szCs w:val="24"/>
        </w:rPr>
        <w:t>Высш</w:t>
      </w:r>
      <w:proofErr w:type="spellEnd"/>
      <w:r w:rsidRPr="006E203A">
        <w:rPr>
          <w:sz w:val="24"/>
          <w:szCs w:val="24"/>
        </w:rPr>
        <w:t xml:space="preserve">. </w:t>
      </w:r>
      <w:proofErr w:type="spellStart"/>
      <w:r w:rsidRPr="006E203A">
        <w:rPr>
          <w:sz w:val="24"/>
          <w:szCs w:val="24"/>
        </w:rPr>
        <w:t>шк</w:t>
      </w:r>
      <w:proofErr w:type="spellEnd"/>
      <w:r w:rsidRPr="006E203A">
        <w:rPr>
          <w:sz w:val="24"/>
          <w:szCs w:val="24"/>
        </w:rPr>
        <w:t>., 2002. – 688 с.</w:t>
      </w:r>
    </w:p>
    <w:p w:rsidR="00DE0E84" w:rsidRPr="006E203A" w:rsidRDefault="00DE0E84" w:rsidP="00767C7A">
      <w:pPr>
        <w:pStyle w:val="BodyTextIndent2"/>
        <w:numPr>
          <w:ilvl w:val="1"/>
          <w:numId w:val="37"/>
        </w:numPr>
        <w:tabs>
          <w:tab w:val="clear" w:pos="2160"/>
          <w:tab w:val="num" w:pos="900"/>
        </w:tabs>
        <w:overflowPunct/>
        <w:autoSpaceDE/>
        <w:autoSpaceDN/>
        <w:adjustRightInd/>
        <w:ind w:left="0" w:firstLine="567"/>
        <w:textAlignment w:val="auto"/>
        <w:rPr>
          <w:sz w:val="24"/>
          <w:szCs w:val="24"/>
        </w:rPr>
      </w:pPr>
      <w:r w:rsidRPr="006E203A">
        <w:rPr>
          <w:sz w:val="24"/>
          <w:szCs w:val="24"/>
        </w:rPr>
        <w:t>Химическая технология неорганических веществ</w:t>
      </w:r>
      <w:proofErr w:type="gramStart"/>
      <w:r w:rsidRPr="006E203A">
        <w:rPr>
          <w:sz w:val="24"/>
          <w:szCs w:val="24"/>
        </w:rPr>
        <w:t> :</w:t>
      </w:r>
      <w:proofErr w:type="gramEnd"/>
      <w:r w:rsidRPr="006E203A">
        <w:rPr>
          <w:sz w:val="24"/>
          <w:szCs w:val="24"/>
        </w:rPr>
        <w:t xml:space="preserve"> </w:t>
      </w:r>
      <w:proofErr w:type="spellStart"/>
      <w:r w:rsidRPr="006E203A">
        <w:rPr>
          <w:sz w:val="24"/>
          <w:szCs w:val="24"/>
        </w:rPr>
        <w:t>учебн</w:t>
      </w:r>
      <w:proofErr w:type="spellEnd"/>
      <w:r w:rsidRPr="006E203A">
        <w:rPr>
          <w:sz w:val="24"/>
          <w:szCs w:val="24"/>
        </w:rPr>
        <w:t>. пос</w:t>
      </w:r>
      <w:r w:rsidRPr="006E203A">
        <w:rPr>
          <w:sz w:val="24"/>
          <w:szCs w:val="24"/>
        </w:rPr>
        <w:t>о</w:t>
      </w:r>
      <w:r w:rsidRPr="006E203A">
        <w:rPr>
          <w:sz w:val="24"/>
          <w:szCs w:val="24"/>
        </w:rPr>
        <w:t xml:space="preserve">бие. В 2-х кн. / Т. Г. Ахметов, Р. Т. Порфирьева, Л. Г. Гайсин и др.; под ред. Т. Г. Ахметова. Кн. 2. – М.: </w:t>
      </w:r>
      <w:proofErr w:type="spellStart"/>
      <w:r w:rsidRPr="006E203A">
        <w:rPr>
          <w:sz w:val="24"/>
          <w:szCs w:val="24"/>
        </w:rPr>
        <w:t>Высш</w:t>
      </w:r>
      <w:proofErr w:type="spellEnd"/>
      <w:r w:rsidRPr="006E203A">
        <w:rPr>
          <w:sz w:val="24"/>
          <w:szCs w:val="24"/>
        </w:rPr>
        <w:t xml:space="preserve">. </w:t>
      </w:r>
      <w:proofErr w:type="spellStart"/>
      <w:r w:rsidRPr="006E203A">
        <w:rPr>
          <w:sz w:val="24"/>
          <w:szCs w:val="24"/>
        </w:rPr>
        <w:t>шк</w:t>
      </w:r>
      <w:proofErr w:type="spellEnd"/>
      <w:r w:rsidRPr="006E203A">
        <w:rPr>
          <w:sz w:val="24"/>
          <w:szCs w:val="24"/>
        </w:rPr>
        <w:t>., 2002. – 533 с.</w:t>
      </w:r>
    </w:p>
    <w:p w:rsidR="006E203A" w:rsidRPr="006E203A" w:rsidRDefault="006E203A" w:rsidP="00767C7A">
      <w:pPr>
        <w:numPr>
          <w:ilvl w:val="1"/>
          <w:numId w:val="37"/>
        </w:numPr>
        <w:tabs>
          <w:tab w:val="clear" w:pos="2160"/>
          <w:tab w:val="num" w:pos="900"/>
        </w:tabs>
        <w:ind w:left="0" w:firstLine="567"/>
        <w:jc w:val="both"/>
      </w:pPr>
      <w:proofErr w:type="spellStart"/>
      <w:r w:rsidRPr="006E203A">
        <w:t>Хабас</w:t>
      </w:r>
      <w:proofErr w:type="spellEnd"/>
      <w:r w:rsidRPr="006E203A">
        <w:t xml:space="preserve"> Т.А., Верещагин В.И. Физика и химия твердых неметаллических и силикатных материалов. </w:t>
      </w:r>
      <w:r w:rsidR="00113BC6">
        <w:t>–</w:t>
      </w:r>
      <w:r w:rsidRPr="006E203A">
        <w:t xml:space="preserve"> Томск</w:t>
      </w:r>
      <w:r w:rsidR="00113BC6">
        <w:t>: Изд-во</w:t>
      </w:r>
      <w:r w:rsidRPr="006E203A">
        <w:t xml:space="preserve"> ТПУ, 2008</w:t>
      </w:r>
      <w:r w:rsidR="00113BC6">
        <w:t>. –</w:t>
      </w:r>
      <w:r w:rsidRPr="006E203A">
        <w:t xml:space="preserve"> 230</w:t>
      </w:r>
      <w:r w:rsidR="00113BC6">
        <w:t xml:space="preserve"> </w:t>
      </w:r>
      <w:r w:rsidRPr="006E203A">
        <w:t>с.</w:t>
      </w:r>
    </w:p>
    <w:p w:rsidR="006E203A" w:rsidRPr="006E203A" w:rsidRDefault="006E203A" w:rsidP="00767C7A">
      <w:pPr>
        <w:numPr>
          <w:ilvl w:val="1"/>
          <w:numId w:val="37"/>
        </w:numPr>
        <w:tabs>
          <w:tab w:val="clear" w:pos="2160"/>
          <w:tab w:val="num" w:pos="900"/>
        </w:tabs>
        <w:ind w:left="0" w:firstLine="567"/>
        <w:jc w:val="both"/>
      </w:pPr>
      <w:r w:rsidRPr="006E203A">
        <w:t xml:space="preserve">Верещагин В.И., </w:t>
      </w:r>
      <w:proofErr w:type="spellStart"/>
      <w:r w:rsidRPr="006E203A">
        <w:t>Кулинич</w:t>
      </w:r>
      <w:proofErr w:type="spellEnd"/>
      <w:r w:rsidRPr="006E203A">
        <w:t xml:space="preserve"> Е.А., </w:t>
      </w:r>
      <w:proofErr w:type="spellStart"/>
      <w:r w:rsidRPr="006E203A">
        <w:t>Хабас</w:t>
      </w:r>
      <w:proofErr w:type="spellEnd"/>
      <w:r w:rsidRPr="006E203A">
        <w:t xml:space="preserve"> Т.А. Керамические и стеклокриста</w:t>
      </w:r>
      <w:r w:rsidRPr="006E203A">
        <w:t>л</w:t>
      </w:r>
      <w:r w:rsidRPr="006E203A">
        <w:t xml:space="preserve">лические материалы для медицины. </w:t>
      </w:r>
      <w:r w:rsidR="00113BC6">
        <w:t xml:space="preserve">– </w:t>
      </w:r>
      <w:r w:rsidR="00113BC6" w:rsidRPr="006E203A">
        <w:t>Томск</w:t>
      </w:r>
      <w:r w:rsidR="00113BC6">
        <w:t>: Изд-во</w:t>
      </w:r>
      <w:r w:rsidR="00113BC6" w:rsidRPr="006E203A">
        <w:t xml:space="preserve"> ТПУ, 2008</w:t>
      </w:r>
      <w:r w:rsidR="00113BC6">
        <w:t>. –</w:t>
      </w:r>
      <w:r w:rsidRPr="006E203A">
        <w:t xml:space="preserve"> 156 с.</w:t>
      </w:r>
    </w:p>
    <w:p w:rsidR="00DE0E84" w:rsidRPr="006E203A" w:rsidRDefault="00DE0E84" w:rsidP="00767C7A">
      <w:pPr>
        <w:numPr>
          <w:ilvl w:val="1"/>
          <w:numId w:val="37"/>
        </w:numPr>
        <w:tabs>
          <w:tab w:val="clear" w:pos="2160"/>
          <w:tab w:val="num" w:pos="900"/>
        </w:tabs>
        <w:ind w:left="0" w:firstLine="567"/>
        <w:jc w:val="both"/>
      </w:pPr>
      <w:r w:rsidRPr="006E203A">
        <w:t>Общая химическая технология и основы промышленной экологии : учеб</w:t>
      </w:r>
      <w:proofErr w:type="gramStart"/>
      <w:r w:rsidRPr="006E203A">
        <w:t>.</w:t>
      </w:r>
      <w:proofErr w:type="gramEnd"/>
      <w:r w:rsidRPr="006E203A">
        <w:t xml:space="preserve"> </w:t>
      </w:r>
      <w:proofErr w:type="gramStart"/>
      <w:r w:rsidRPr="006E203A">
        <w:t>д</w:t>
      </w:r>
      <w:proofErr w:type="gramEnd"/>
      <w:r w:rsidRPr="006E203A">
        <w:t>ля химико-технологических специальностей / В. И. </w:t>
      </w:r>
      <w:proofErr w:type="spellStart"/>
      <w:r w:rsidRPr="006E203A">
        <w:t>Ксензенко</w:t>
      </w:r>
      <w:proofErr w:type="spellEnd"/>
      <w:r w:rsidRPr="006E203A">
        <w:t>, И. М. Кувшинн</w:t>
      </w:r>
      <w:r w:rsidRPr="006E203A">
        <w:t>и</w:t>
      </w:r>
      <w:r w:rsidRPr="006E203A">
        <w:t xml:space="preserve">ков, В. С. Скоробогатов и др.; под ред. В. И. </w:t>
      </w:r>
      <w:proofErr w:type="spellStart"/>
      <w:r w:rsidRPr="006E203A">
        <w:t>Ксензенко</w:t>
      </w:r>
      <w:proofErr w:type="spellEnd"/>
      <w:r w:rsidRPr="006E203A">
        <w:t xml:space="preserve"> – М.: Химия, 2001. – 328 с.</w:t>
      </w:r>
    </w:p>
    <w:p w:rsidR="0073444F" w:rsidRPr="006E203A" w:rsidRDefault="0073444F" w:rsidP="00767C7A">
      <w:pPr>
        <w:pStyle w:val="af5"/>
        <w:tabs>
          <w:tab w:val="left" w:pos="0"/>
          <w:tab w:val="num" w:pos="720"/>
        </w:tabs>
        <w:ind w:left="0" w:firstLine="540"/>
        <w:jc w:val="both"/>
        <w:rPr>
          <w:lang w:val="ru-RU" w:eastAsia="ru-RU"/>
        </w:rPr>
      </w:pPr>
    </w:p>
    <w:p w:rsidR="0073444F" w:rsidRPr="0073444F" w:rsidRDefault="0073444F" w:rsidP="0073444F">
      <w:pPr>
        <w:pStyle w:val="af5"/>
        <w:tabs>
          <w:tab w:val="left" w:pos="0"/>
        </w:tabs>
        <w:ind w:left="66" w:firstLine="474"/>
        <w:jc w:val="both"/>
        <w:rPr>
          <w:i/>
          <w:lang w:val="ru-RU" w:eastAsia="ru-RU"/>
        </w:rPr>
      </w:pPr>
      <w:r w:rsidRPr="0073444F">
        <w:rPr>
          <w:i/>
          <w:lang w:val="ru-RU" w:eastAsia="ru-RU"/>
        </w:rPr>
        <w:t>Дополнительная</w:t>
      </w:r>
      <w:r>
        <w:rPr>
          <w:i/>
          <w:lang w:val="ru-RU" w:eastAsia="ru-RU"/>
        </w:rPr>
        <w:t xml:space="preserve"> литература</w:t>
      </w:r>
    </w:p>
    <w:p w:rsidR="009C7F3F" w:rsidRPr="009D5666" w:rsidRDefault="009C7F3F" w:rsidP="009C7F3F">
      <w:pPr>
        <w:pStyle w:val="af5"/>
        <w:numPr>
          <w:ilvl w:val="0"/>
          <w:numId w:val="40"/>
        </w:numPr>
        <w:tabs>
          <w:tab w:val="left" w:pos="0"/>
        </w:tabs>
        <w:ind w:left="426"/>
        <w:jc w:val="both"/>
        <w:rPr>
          <w:lang w:val="ru-RU"/>
        </w:rPr>
      </w:pPr>
      <w:proofErr w:type="spellStart"/>
      <w:r w:rsidRPr="009D5666">
        <w:rPr>
          <w:lang w:val="ru-RU"/>
        </w:rPr>
        <w:t>Чучалин</w:t>
      </w:r>
      <w:proofErr w:type="spellEnd"/>
      <w:r w:rsidRPr="009D5666">
        <w:rPr>
          <w:lang w:val="ru-RU"/>
        </w:rPr>
        <w:t xml:space="preserve"> А.И. Формирование компетенций выпускников основных образов</w:t>
      </w:r>
      <w:r w:rsidRPr="009D5666">
        <w:rPr>
          <w:lang w:val="ru-RU"/>
        </w:rPr>
        <w:t>а</w:t>
      </w:r>
      <w:r w:rsidRPr="009D5666">
        <w:rPr>
          <w:lang w:val="ru-RU"/>
        </w:rPr>
        <w:t xml:space="preserve">тельных программ // Высшее образование в России. – 2008. – №12. – </w:t>
      </w:r>
      <w:r w:rsidRPr="009D5666">
        <w:t>C</w:t>
      </w:r>
      <w:r w:rsidRPr="009D5666">
        <w:rPr>
          <w:lang w:val="ru-RU"/>
        </w:rPr>
        <w:t>.10-19.</w:t>
      </w:r>
    </w:p>
    <w:p w:rsidR="009C7F3F" w:rsidRPr="009D5666" w:rsidRDefault="009C7F3F" w:rsidP="009C7F3F">
      <w:pPr>
        <w:pStyle w:val="af5"/>
        <w:numPr>
          <w:ilvl w:val="0"/>
          <w:numId w:val="40"/>
        </w:numPr>
        <w:tabs>
          <w:tab w:val="left" w:pos="0"/>
        </w:tabs>
        <w:ind w:left="426"/>
        <w:jc w:val="both"/>
        <w:rPr>
          <w:lang w:val="ru-RU"/>
        </w:rPr>
      </w:pPr>
      <w:proofErr w:type="spellStart"/>
      <w:r w:rsidRPr="009D5666">
        <w:rPr>
          <w:lang w:val="ru-RU"/>
        </w:rPr>
        <w:t>Чучалин</w:t>
      </w:r>
      <w:proofErr w:type="spellEnd"/>
      <w:r w:rsidRPr="009D5666">
        <w:rPr>
          <w:lang w:val="ru-RU"/>
        </w:rPr>
        <w:t xml:space="preserve"> А.И. Проектирование образовательных программ на основе кредитной оценки компетенций специалистов // Высшее образование в России, 2008. – №10. – </w:t>
      </w:r>
      <w:r w:rsidRPr="009D5666">
        <w:t>C</w:t>
      </w:r>
      <w:r w:rsidRPr="009D5666">
        <w:rPr>
          <w:lang w:val="ru-RU"/>
        </w:rPr>
        <w:t>.72-82.</w:t>
      </w:r>
    </w:p>
    <w:p w:rsidR="0073444F" w:rsidRDefault="0073444F" w:rsidP="0073444F">
      <w:pPr>
        <w:pStyle w:val="af5"/>
        <w:tabs>
          <w:tab w:val="left" w:pos="0"/>
        </w:tabs>
        <w:ind w:left="66"/>
        <w:jc w:val="both"/>
        <w:rPr>
          <w:lang w:val="ru-RU" w:eastAsia="ru-RU"/>
        </w:rPr>
      </w:pPr>
    </w:p>
    <w:p w:rsidR="0073444F" w:rsidRPr="0073444F" w:rsidRDefault="0073444F" w:rsidP="0073444F">
      <w:pPr>
        <w:pStyle w:val="af5"/>
        <w:tabs>
          <w:tab w:val="left" w:pos="0"/>
        </w:tabs>
        <w:ind w:left="66" w:firstLine="474"/>
        <w:jc w:val="both"/>
        <w:rPr>
          <w:i/>
          <w:lang w:val="ru-RU" w:eastAsia="ru-RU"/>
        </w:rPr>
      </w:pPr>
      <w:r w:rsidRPr="0073444F">
        <w:rPr>
          <w:i/>
          <w:lang w:val="ru-RU" w:eastAsia="ru-RU"/>
        </w:rPr>
        <w:t xml:space="preserve">Программное обеспечение и </w:t>
      </w:r>
      <w:r w:rsidRPr="0073444F">
        <w:rPr>
          <w:i/>
          <w:lang w:eastAsia="ru-RU"/>
        </w:rPr>
        <w:t>Internet</w:t>
      </w:r>
      <w:r w:rsidRPr="009C7F3F">
        <w:rPr>
          <w:i/>
          <w:lang w:val="ru-RU" w:eastAsia="ru-RU"/>
        </w:rPr>
        <w:t>-</w:t>
      </w:r>
      <w:r w:rsidRPr="0073444F">
        <w:rPr>
          <w:i/>
          <w:lang w:val="ru-RU" w:eastAsia="ru-RU"/>
        </w:rPr>
        <w:t>ресурсы</w:t>
      </w:r>
    </w:p>
    <w:p w:rsidR="005D211B" w:rsidRPr="009D5666" w:rsidRDefault="005D211B" w:rsidP="005D211B">
      <w:pPr>
        <w:widowControl w:val="0"/>
        <w:numPr>
          <w:ilvl w:val="0"/>
          <w:numId w:val="48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>
        <w:t>П</w:t>
      </w:r>
      <w:r w:rsidRPr="009D5666">
        <w:t xml:space="preserve">акет анализа и моделирования </w:t>
      </w:r>
      <w:proofErr w:type="spellStart"/>
      <w:r w:rsidRPr="009D5666">
        <w:t>нанообъектов</w:t>
      </w:r>
      <w:proofErr w:type="spellEnd"/>
      <w:r w:rsidRPr="009D5666">
        <w:t xml:space="preserve"> и </w:t>
      </w:r>
      <w:proofErr w:type="spellStart"/>
      <w:r w:rsidRPr="009D5666">
        <w:t>нан</w:t>
      </w:r>
      <w:r w:rsidR="0091206D">
        <w:t>оструктур</w:t>
      </w:r>
      <w:proofErr w:type="spellEnd"/>
      <w:r w:rsidR="0091206D">
        <w:t xml:space="preserve"> SIAMS </w:t>
      </w:r>
      <w:proofErr w:type="spellStart"/>
      <w:r w:rsidR="0091206D">
        <w:t>Photolab</w:t>
      </w:r>
      <w:proofErr w:type="spellEnd"/>
      <w:r w:rsidR="0091206D">
        <w:t>, SIAMS-</w:t>
      </w:r>
      <w:r w:rsidRPr="009D5666">
        <w:t xml:space="preserve">CP </w:t>
      </w:r>
      <w:proofErr w:type="spellStart"/>
      <w:r w:rsidRPr="009D5666">
        <w:rPr>
          <w:lang w:val="en-US"/>
        </w:rPr>
        <w:t>Multiscale</w:t>
      </w:r>
      <w:proofErr w:type="spellEnd"/>
      <w:r w:rsidRPr="009D5666">
        <w:t xml:space="preserve"> </w:t>
      </w:r>
      <w:r w:rsidRPr="009D5666">
        <w:rPr>
          <w:lang w:val="en-US"/>
        </w:rPr>
        <w:t>Modeling</w:t>
      </w:r>
      <w:r w:rsidRPr="009D5666">
        <w:t xml:space="preserve">; </w:t>
      </w:r>
      <w:r w:rsidRPr="009D5666">
        <w:rPr>
          <w:lang w:val="en-US"/>
        </w:rPr>
        <w:t>S</w:t>
      </w:r>
      <w:r w:rsidRPr="009D5666">
        <w:t>3</w:t>
      </w:r>
      <w:r w:rsidRPr="009D5666">
        <w:rPr>
          <w:lang w:val="en-US"/>
        </w:rPr>
        <w:t>D</w:t>
      </w:r>
      <w:r w:rsidRPr="009D5666">
        <w:t xml:space="preserve"> </w:t>
      </w:r>
      <w:proofErr w:type="spellStart"/>
      <w:r w:rsidRPr="009D5666">
        <w:rPr>
          <w:lang w:val="en-US"/>
        </w:rPr>
        <w:t>PoroStructure</w:t>
      </w:r>
      <w:proofErr w:type="spellEnd"/>
      <w:r w:rsidRPr="009D5666">
        <w:t xml:space="preserve"> для моделирования формирования </w:t>
      </w:r>
      <w:proofErr w:type="spellStart"/>
      <w:r w:rsidRPr="009D5666">
        <w:t>наноструктур</w:t>
      </w:r>
      <w:proofErr w:type="spellEnd"/>
      <w:r w:rsidRPr="009D5666">
        <w:t xml:space="preserve"> методом дискретных элементов и обработки результ</w:t>
      </w:r>
      <w:r w:rsidRPr="009D5666">
        <w:t>а</w:t>
      </w:r>
      <w:r w:rsidRPr="009D5666">
        <w:t>тов измерений C3M, ACM,</w:t>
      </w:r>
      <w:r w:rsidR="0091206D">
        <w:t xml:space="preserve"> </w:t>
      </w:r>
      <w:proofErr w:type="gramStart"/>
      <w:r w:rsidRPr="009D5666">
        <w:t>C</w:t>
      </w:r>
      <w:proofErr w:type="gramEnd"/>
      <w:r w:rsidRPr="009D5666">
        <w:t>Э, ПЭМ</w:t>
      </w:r>
      <w:r w:rsidR="0091206D">
        <w:t>,</w:t>
      </w:r>
      <w:r w:rsidRPr="009D5666">
        <w:t xml:space="preserve"> РФА</w:t>
      </w:r>
      <w:r w:rsidR="0091206D">
        <w:t>.</w:t>
      </w:r>
    </w:p>
    <w:p w:rsidR="005D211B" w:rsidRPr="009D5666" w:rsidRDefault="005D211B" w:rsidP="005D211B">
      <w:pPr>
        <w:widowControl w:val="0"/>
        <w:numPr>
          <w:ilvl w:val="0"/>
          <w:numId w:val="48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>
        <w:t>К</w:t>
      </w:r>
      <w:r w:rsidRPr="009D5666">
        <w:t>омпьютерные моделирующие системы процессов промысловой подгото</w:t>
      </w:r>
      <w:r w:rsidRPr="009D5666">
        <w:t>в</w:t>
      </w:r>
      <w:r w:rsidRPr="009D5666">
        <w:t>ки, не</w:t>
      </w:r>
      <w:r w:rsidR="0091206D">
        <w:t>фти, газа и газового конденсата.</w:t>
      </w:r>
    </w:p>
    <w:p w:rsidR="005D211B" w:rsidRPr="009D5666" w:rsidRDefault="005D211B" w:rsidP="005D211B">
      <w:pPr>
        <w:widowControl w:val="0"/>
        <w:numPr>
          <w:ilvl w:val="0"/>
          <w:numId w:val="48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>
        <w:t>К</w:t>
      </w:r>
      <w:r w:rsidRPr="009D5666">
        <w:t xml:space="preserve">омпьютерные моделирующие системы процесса каталитического </w:t>
      </w:r>
      <w:proofErr w:type="spellStart"/>
      <w:r w:rsidRPr="009D5666">
        <w:t>рифо</w:t>
      </w:r>
      <w:r w:rsidRPr="009D5666">
        <w:t>р</w:t>
      </w:r>
      <w:r w:rsidR="0091206D">
        <w:lastRenderedPageBreak/>
        <w:t>минга</w:t>
      </w:r>
      <w:proofErr w:type="spellEnd"/>
      <w:r w:rsidR="0091206D">
        <w:t xml:space="preserve"> бензинов.</w:t>
      </w:r>
    </w:p>
    <w:p w:rsidR="005D211B" w:rsidRPr="009D5666" w:rsidRDefault="005D211B" w:rsidP="005D211B">
      <w:pPr>
        <w:widowControl w:val="0"/>
        <w:numPr>
          <w:ilvl w:val="0"/>
          <w:numId w:val="48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>
        <w:t>К</w:t>
      </w:r>
      <w:r w:rsidRPr="009D5666">
        <w:t xml:space="preserve">омпьютерная система тестирования и выбора катализаторов </w:t>
      </w:r>
      <w:proofErr w:type="spellStart"/>
      <w:r w:rsidRPr="009D5666">
        <w:t>риформи</w:t>
      </w:r>
      <w:r w:rsidRPr="009D5666">
        <w:t>н</w:t>
      </w:r>
      <w:r w:rsidR="0091206D">
        <w:t>га</w:t>
      </w:r>
      <w:proofErr w:type="spellEnd"/>
      <w:r w:rsidR="0091206D">
        <w:t>.</w:t>
      </w:r>
    </w:p>
    <w:p w:rsidR="005D211B" w:rsidRPr="009D5666" w:rsidRDefault="005D211B" w:rsidP="005D211B">
      <w:pPr>
        <w:widowControl w:val="0"/>
        <w:numPr>
          <w:ilvl w:val="0"/>
          <w:numId w:val="48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>
        <w:t>М</w:t>
      </w:r>
      <w:r w:rsidRPr="009D5666">
        <w:t>оделирующая система процесса гидрирования оксида углерода на желе</w:t>
      </w:r>
      <w:r w:rsidRPr="009D5666">
        <w:t>з</w:t>
      </w:r>
      <w:r w:rsidR="0091206D">
        <w:t>ных катализаторах.</w:t>
      </w:r>
    </w:p>
    <w:p w:rsidR="005D211B" w:rsidRPr="009D5666" w:rsidRDefault="005D211B" w:rsidP="005D211B">
      <w:pPr>
        <w:widowControl w:val="0"/>
        <w:numPr>
          <w:ilvl w:val="0"/>
          <w:numId w:val="48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>
        <w:t>М</w:t>
      </w:r>
      <w:r w:rsidRPr="009D5666">
        <w:t xml:space="preserve">оделирующая система процесса циклизации легких </w:t>
      </w:r>
      <w:proofErr w:type="spellStart"/>
      <w:r w:rsidRPr="009D5666">
        <w:t>алканов</w:t>
      </w:r>
      <w:proofErr w:type="spellEnd"/>
      <w:r w:rsidRPr="009D5666">
        <w:t xml:space="preserve"> на цеолитс</w:t>
      </w:r>
      <w:r w:rsidRPr="009D5666">
        <w:t>о</w:t>
      </w:r>
      <w:r w:rsidRPr="009D5666">
        <w:t>держащих катализ</w:t>
      </w:r>
      <w:r w:rsidR="0091206D">
        <w:t>аторах.</w:t>
      </w:r>
    </w:p>
    <w:p w:rsidR="005D211B" w:rsidRPr="009D5666" w:rsidRDefault="005D211B" w:rsidP="005D211B">
      <w:pPr>
        <w:widowControl w:val="0"/>
        <w:numPr>
          <w:ilvl w:val="0"/>
          <w:numId w:val="48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>
        <w:t>У</w:t>
      </w:r>
      <w:r w:rsidRPr="009D5666">
        <w:t>чебно-методический программный комплекс «Виртуальные системы мн</w:t>
      </w:r>
      <w:r w:rsidRPr="009D5666">
        <w:t>о</w:t>
      </w:r>
      <w:r w:rsidRPr="009D5666">
        <w:t xml:space="preserve">гомасштабного моделирования </w:t>
      </w:r>
      <w:proofErr w:type="spellStart"/>
      <w:r w:rsidRPr="009D5666">
        <w:t>наноструктурированных</w:t>
      </w:r>
      <w:proofErr w:type="spellEnd"/>
      <w:r w:rsidRPr="009D5666">
        <w:t xml:space="preserve"> материалов и ус</w:t>
      </w:r>
      <w:r w:rsidRPr="009D5666">
        <w:t>т</w:t>
      </w:r>
      <w:r w:rsidRPr="009D5666">
        <w:t>рой</w:t>
      </w:r>
      <w:proofErr w:type="gramStart"/>
      <w:r w:rsidRPr="009D5666">
        <w:t>ств дл</w:t>
      </w:r>
      <w:proofErr w:type="gramEnd"/>
      <w:r w:rsidRPr="009D5666">
        <w:t>я интерактивного обучения», предназначенный для организации группового диста</w:t>
      </w:r>
      <w:r w:rsidRPr="009D5666">
        <w:t>н</w:t>
      </w:r>
      <w:r w:rsidRPr="009D5666">
        <w:t xml:space="preserve">ционного обучения современным технологиям моделирования </w:t>
      </w:r>
      <w:proofErr w:type="spellStart"/>
      <w:r w:rsidRPr="009D5666">
        <w:t>наносистем</w:t>
      </w:r>
      <w:proofErr w:type="spellEnd"/>
      <w:r w:rsidRPr="009D5666">
        <w:t xml:space="preserve"> и паке</w:t>
      </w:r>
      <w:r w:rsidRPr="009D5666">
        <w:t>т</w:t>
      </w:r>
      <w:r w:rsidRPr="009D5666">
        <w:t xml:space="preserve">ной обработки оптических микроизображений </w:t>
      </w:r>
      <w:proofErr w:type="spellStart"/>
      <w:r w:rsidRPr="009D5666">
        <w:t>наноструктурных</w:t>
      </w:r>
      <w:proofErr w:type="spellEnd"/>
      <w:r w:rsidRPr="009D5666">
        <w:t xml:space="preserve"> мат</w:t>
      </w:r>
      <w:r w:rsidRPr="009D5666">
        <w:t>е</w:t>
      </w:r>
      <w:r w:rsidR="0091206D">
        <w:t>риалов.</w:t>
      </w:r>
    </w:p>
    <w:p w:rsidR="005D211B" w:rsidRPr="009D5666" w:rsidRDefault="005D211B" w:rsidP="005D211B">
      <w:pPr>
        <w:widowControl w:val="0"/>
        <w:numPr>
          <w:ilvl w:val="0"/>
          <w:numId w:val="48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>
        <w:t>П</w:t>
      </w:r>
      <w:r w:rsidRPr="009D5666">
        <w:t xml:space="preserve">акет программ </w:t>
      </w:r>
      <w:proofErr w:type="spellStart"/>
      <w:r w:rsidRPr="009D5666">
        <w:t>Solid</w:t>
      </w:r>
      <w:proofErr w:type="spellEnd"/>
      <w:r w:rsidRPr="009D5666">
        <w:t xml:space="preserve"> </w:t>
      </w:r>
      <w:proofErr w:type="spellStart"/>
      <w:r w:rsidRPr="009D5666">
        <w:t>Works</w:t>
      </w:r>
      <w:proofErr w:type="spellEnd"/>
      <w:r w:rsidRPr="009D5666">
        <w:t xml:space="preserve"> для конструирования изделий и проектиров</w:t>
      </w:r>
      <w:r w:rsidRPr="009D5666">
        <w:t>а</w:t>
      </w:r>
      <w:r w:rsidRPr="009D5666">
        <w:t>ния оснастки (пресс-форм и др.), а также моделирования процессов дефо</w:t>
      </w:r>
      <w:r w:rsidRPr="009D5666">
        <w:t>р</w:t>
      </w:r>
      <w:r w:rsidRPr="009D5666">
        <w:t>мации, нагрева</w:t>
      </w:r>
      <w:r w:rsidR="0091206D">
        <w:t>ния твердых неметаллических тел.</w:t>
      </w:r>
    </w:p>
    <w:p w:rsidR="005D211B" w:rsidRPr="009D5666" w:rsidRDefault="005D211B" w:rsidP="005D211B">
      <w:pPr>
        <w:widowControl w:val="0"/>
        <w:numPr>
          <w:ilvl w:val="0"/>
          <w:numId w:val="48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>
        <w:rPr>
          <w:iCs/>
        </w:rPr>
        <w:t>К</w:t>
      </w:r>
      <w:r w:rsidRPr="009D5666">
        <w:rPr>
          <w:iCs/>
        </w:rPr>
        <w:t xml:space="preserve">омпьютерная система мониторинга и прогнозирования процесса </w:t>
      </w:r>
      <w:proofErr w:type="spellStart"/>
      <w:r w:rsidRPr="009D5666">
        <w:rPr>
          <w:iCs/>
        </w:rPr>
        <w:t>рифо</w:t>
      </w:r>
      <w:r w:rsidRPr="009D5666">
        <w:rPr>
          <w:iCs/>
        </w:rPr>
        <w:t>р</w:t>
      </w:r>
      <w:r w:rsidRPr="009D5666">
        <w:rPr>
          <w:iCs/>
        </w:rPr>
        <w:t>минга</w:t>
      </w:r>
      <w:proofErr w:type="spellEnd"/>
      <w:r w:rsidRPr="009D5666">
        <w:rPr>
          <w:iCs/>
        </w:rPr>
        <w:t xml:space="preserve"> с модулем обработки</w:t>
      </w:r>
      <w:r w:rsidRPr="009D5666">
        <w:t xml:space="preserve"> </w:t>
      </w:r>
      <w:proofErr w:type="spellStart"/>
      <w:r w:rsidR="0091206D">
        <w:rPr>
          <w:iCs/>
        </w:rPr>
        <w:t>хроматограмм</w:t>
      </w:r>
      <w:proofErr w:type="spellEnd"/>
      <w:r w:rsidR="0091206D">
        <w:rPr>
          <w:iCs/>
        </w:rPr>
        <w:t>.</w:t>
      </w:r>
    </w:p>
    <w:p w:rsidR="005D211B" w:rsidRPr="009D5666" w:rsidRDefault="005D211B" w:rsidP="005D211B">
      <w:pPr>
        <w:widowControl w:val="0"/>
        <w:numPr>
          <w:ilvl w:val="0"/>
          <w:numId w:val="48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>
        <w:t>К</w:t>
      </w:r>
      <w:r w:rsidRPr="009D5666">
        <w:t>ристаллографическая база данных PDF-4.</w:t>
      </w:r>
    </w:p>
    <w:p w:rsidR="0073444F" w:rsidRPr="009D5666" w:rsidRDefault="0073444F" w:rsidP="0073444F">
      <w:pPr>
        <w:pStyle w:val="af5"/>
        <w:tabs>
          <w:tab w:val="left" w:pos="0"/>
        </w:tabs>
        <w:ind w:left="66"/>
        <w:jc w:val="both"/>
        <w:rPr>
          <w:lang w:val="ru-RU" w:eastAsia="ru-RU"/>
        </w:rPr>
      </w:pPr>
    </w:p>
    <w:p w:rsidR="006C277E" w:rsidRDefault="006C277E" w:rsidP="0073444F">
      <w:pPr>
        <w:pStyle w:val="22"/>
        <w:numPr>
          <w:ilvl w:val="0"/>
          <w:numId w:val="37"/>
        </w:numPr>
        <w:spacing w:before="0" w:after="0"/>
        <w:rPr>
          <w:rFonts w:ascii="Times New Roman" w:hAnsi="Times New Roman"/>
          <w:caps/>
          <w:sz w:val="24"/>
          <w:szCs w:val="24"/>
        </w:rPr>
      </w:pPr>
      <w:r w:rsidRPr="001D7AC8">
        <w:rPr>
          <w:rFonts w:ascii="Times New Roman" w:hAnsi="Times New Roman"/>
          <w:caps/>
          <w:sz w:val="24"/>
          <w:szCs w:val="24"/>
        </w:rPr>
        <w:t>Материально-техническое обеспечение практики</w:t>
      </w:r>
      <w:bookmarkEnd w:id="12"/>
    </w:p>
    <w:p w:rsidR="0073444F" w:rsidRPr="001D7AC8" w:rsidRDefault="0073444F" w:rsidP="0073444F">
      <w:pPr>
        <w:pStyle w:val="22"/>
        <w:spacing w:before="0" w:after="0"/>
        <w:ind w:left="1080"/>
        <w:rPr>
          <w:rFonts w:ascii="Times New Roman" w:hAnsi="Times New Roman"/>
          <w:caps/>
          <w:sz w:val="24"/>
          <w:szCs w:val="24"/>
        </w:rPr>
      </w:pPr>
    </w:p>
    <w:p w:rsidR="00602274" w:rsidRPr="001D7AC8" w:rsidRDefault="00602274" w:rsidP="00602274">
      <w:pPr>
        <w:tabs>
          <w:tab w:val="num" w:pos="993"/>
          <w:tab w:val="right" w:leader="underscore" w:pos="8505"/>
        </w:tabs>
        <w:ind w:firstLine="600"/>
        <w:jc w:val="both"/>
        <w:rPr>
          <w:b/>
          <w:bCs/>
          <w:iCs/>
        </w:rPr>
      </w:pPr>
      <w:proofErr w:type="gramStart"/>
      <w:r>
        <w:t xml:space="preserve">Производственная практика является учебным циклом </w:t>
      </w:r>
      <w:r w:rsidRPr="009D5666">
        <w:t>ООП «</w:t>
      </w:r>
      <w:proofErr w:type="spellStart"/>
      <w:r w:rsidR="001B7A16">
        <w:t>Энерго</w:t>
      </w:r>
      <w:proofErr w:type="spellEnd"/>
      <w:r w:rsidR="001B7A16">
        <w:t>-и ресу</w:t>
      </w:r>
      <w:r w:rsidR="001B7A16">
        <w:t>р</w:t>
      </w:r>
      <w:r w:rsidR="001B7A16">
        <w:t>сосберегающие процессы в х</w:t>
      </w:r>
      <w:r w:rsidR="001B7A16">
        <w:t>и</w:t>
      </w:r>
      <w:r w:rsidR="001B7A16">
        <w:t>мической технологии, нефтехимии и биотехнологии</w:t>
      </w:r>
      <w:r>
        <w:t>», м</w:t>
      </w:r>
      <w:r w:rsidRPr="009D5666">
        <w:t xml:space="preserve">атериально-техническое обеспечение </w:t>
      </w:r>
      <w:r>
        <w:t xml:space="preserve">которой </w:t>
      </w:r>
      <w:r w:rsidRPr="009D5666">
        <w:t>полностью отвечает требованиям ФГОС ВПО для проведения всех видов дисциплинарной и междисциплинарной подготовки, лабораторной, практической и научно-исследовательской работы об</w:t>
      </w:r>
      <w:r w:rsidRPr="009D5666">
        <w:t>у</w:t>
      </w:r>
      <w:r>
        <w:t xml:space="preserve">чающихся </w:t>
      </w:r>
      <w:r w:rsidRPr="009D5666">
        <w:t>и соответству</w:t>
      </w:r>
      <w:r>
        <w:t>ет</w:t>
      </w:r>
      <w:r w:rsidRPr="009D5666">
        <w:t xml:space="preserve"> действующим санитарным и противопожарным пра</w:t>
      </w:r>
      <w:r>
        <w:t>в</w:t>
      </w:r>
      <w:r>
        <w:t>и</w:t>
      </w:r>
      <w:r>
        <w:t xml:space="preserve">лам и нормам, </w:t>
      </w:r>
      <w:r w:rsidRPr="001D7AC8">
        <w:t>а также требованиям техники безопасности при провед</w:t>
      </w:r>
      <w:r w:rsidRPr="001D7AC8">
        <w:t>е</w:t>
      </w:r>
      <w:r w:rsidRPr="001D7AC8">
        <w:t>нии учебных и н</w:t>
      </w:r>
      <w:r w:rsidRPr="001D7AC8">
        <w:t>а</w:t>
      </w:r>
      <w:r w:rsidRPr="001D7AC8">
        <w:t>учно-производственных работ.</w:t>
      </w:r>
      <w:proofErr w:type="gramEnd"/>
    </w:p>
    <w:p w:rsidR="002C379E" w:rsidRPr="001D7AC8" w:rsidRDefault="002C379E" w:rsidP="002C379E">
      <w:pPr>
        <w:tabs>
          <w:tab w:val="num" w:pos="993"/>
          <w:tab w:val="right" w:leader="underscore" w:pos="8505"/>
        </w:tabs>
        <w:ind w:firstLine="600"/>
        <w:jc w:val="both"/>
        <w:rPr>
          <w:b/>
          <w:bCs/>
          <w:iCs/>
        </w:rPr>
      </w:pPr>
      <w:r>
        <w:t xml:space="preserve">При прохождении производственной практики на предприятиях по договорам с ТПУ студенты используют оборудование, </w:t>
      </w:r>
      <w:r w:rsidRPr="001D7AC8">
        <w:t>лаборатории, кабинеты, измерительные и вычислительные комплексы, транспортные средства, бытовые помещения, соо</w:t>
      </w:r>
      <w:r w:rsidRPr="001D7AC8">
        <w:t>т</w:t>
      </w:r>
      <w:r w:rsidRPr="001D7AC8">
        <w:t>ветст</w:t>
      </w:r>
      <w:r>
        <w:t xml:space="preserve">вующие вышеперечисленным </w:t>
      </w:r>
      <w:r w:rsidRPr="001D7AC8">
        <w:t>требованиям</w:t>
      </w:r>
      <w:r>
        <w:t>.</w:t>
      </w:r>
    </w:p>
    <w:p w:rsidR="00602274" w:rsidRPr="009D5666" w:rsidRDefault="00602274" w:rsidP="002C379E">
      <w:pPr>
        <w:ind w:firstLine="540"/>
        <w:jc w:val="both"/>
      </w:pPr>
      <w:r w:rsidRPr="009D5666">
        <w:t xml:space="preserve">Необходимый для реализации </w:t>
      </w:r>
      <w:r w:rsidR="008B57B9">
        <w:t>научно-исследовательской работы в период производственной практики</w:t>
      </w:r>
      <w:r w:rsidRPr="009D5666">
        <w:t xml:space="preserve"> перечень материально-технического обеспечения включает в себя лаборатории с исследовательск</w:t>
      </w:r>
      <w:r w:rsidR="002C379E">
        <w:t>им</w:t>
      </w:r>
      <w:r w:rsidRPr="009D5666">
        <w:t xml:space="preserve"> и испытательн</w:t>
      </w:r>
      <w:r w:rsidR="002C379E">
        <w:t>ым</w:t>
      </w:r>
      <w:r w:rsidRPr="009D5666">
        <w:t xml:space="preserve"> оборудован</w:t>
      </w:r>
      <w:r w:rsidRPr="009D5666">
        <w:t>и</w:t>
      </w:r>
      <w:r w:rsidRPr="009D5666">
        <w:t>е</w:t>
      </w:r>
      <w:r w:rsidR="002C379E">
        <w:t xml:space="preserve">м </w:t>
      </w:r>
      <w:r w:rsidRPr="009D5666">
        <w:t>для определения структурных, механических и физико-химических характер</w:t>
      </w:r>
      <w:r w:rsidRPr="009D5666">
        <w:t>и</w:t>
      </w:r>
      <w:r w:rsidRPr="009D5666">
        <w:t>стик материалов и веществ</w:t>
      </w:r>
      <w:r w:rsidR="002C379E">
        <w:t xml:space="preserve"> </w:t>
      </w:r>
      <w:r w:rsidR="002C379E" w:rsidRPr="009D5666">
        <w:t>и аудитории</w:t>
      </w:r>
      <w:r w:rsidR="002C379E">
        <w:t xml:space="preserve"> –</w:t>
      </w:r>
      <w:r w:rsidR="002C379E" w:rsidRPr="009D5666">
        <w:t xml:space="preserve"> компьютерные классы с современным пр</w:t>
      </w:r>
      <w:r w:rsidR="002C379E" w:rsidRPr="009D5666">
        <w:t>о</w:t>
      </w:r>
      <w:r w:rsidR="002C379E" w:rsidRPr="009D5666">
        <w:t>граммным обеспечением для моделирования и расчета химико-технологических процессов и оборудования.</w:t>
      </w:r>
      <w:r w:rsidR="002C379E">
        <w:t xml:space="preserve"> </w:t>
      </w:r>
      <w:r w:rsidRPr="009D5666">
        <w:t xml:space="preserve">Кроме того, студенты </w:t>
      </w:r>
      <w:r w:rsidR="002C379E">
        <w:t xml:space="preserve">могут </w:t>
      </w:r>
      <w:r w:rsidRPr="009D5666">
        <w:t>провод</w:t>
      </w:r>
      <w:r w:rsidR="002C379E">
        <w:t>ить</w:t>
      </w:r>
      <w:r w:rsidRPr="009D5666">
        <w:t xml:space="preserve"> исследования на оборудовании центра коллективного пользования НИОЦ «</w:t>
      </w:r>
      <w:proofErr w:type="spellStart"/>
      <w:r w:rsidRPr="009D5666">
        <w:t>Наноматериал</w:t>
      </w:r>
      <w:r w:rsidR="002C379E">
        <w:t>ы</w:t>
      </w:r>
      <w:proofErr w:type="spellEnd"/>
      <w:r w:rsidRPr="009D5666">
        <w:t xml:space="preserve"> и </w:t>
      </w:r>
      <w:proofErr w:type="spellStart"/>
      <w:r w:rsidRPr="009D5666">
        <w:t>нан</w:t>
      </w:r>
      <w:r w:rsidRPr="009D5666">
        <w:t>о</w:t>
      </w:r>
      <w:r w:rsidRPr="009D5666">
        <w:t>технологи</w:t>
      </w:r>
      <w:r w:rsidR="002C379E">
        <w:t>и</w:t>
      </w:r>
      <w:proofErr w:type="spellEnd"/>
      <w:r w:rsidR="002C379E">
        <w:t xml:space="preserve">» и </w:t>
      </w:r>
      <w:r w:rsidR="00394868">
        <w:t>научно-аналитического центра</w:t>
      </w:r>
      <w:r w:rsidR="002C379E">
        <w:t xml:space="preserve"> </w:t>
      </w:r>
      <w:r w:rsidR="00394868">
        <w:t>ТПУ.</w:t>
      </w:r>
    </w:p>
    <w:p w:rsidR="00602274" w:rsidRDefault="00602274" w:rsidP="00F67FE8">
      <w:pPr>
        <w:pStyle w:val="aa"/>
        <w:tabs>
          <w:tab w:val="left" w:pos="1134"/>
          <w:tab w:val="right" w:leader="underscore" w:pos="8505"/>
        </w:tabs>
        <w:spacing w:after="0"/>
        <w:ind w:left="0" w:firstLine="600"/>
        <w:jc w:val="both"/>
        <w:rPr>
          <w:rFonts w:ascii="Times New Roman" w:hAnsi="Times New Roman" w:cs="Times New Roman"/>
          <w:szCs w:val="24"/>
          <w:lang w:val="en-US"/>
        </w:rPr>
      </w:pPr>
    </w:p>
    <w:p w:rsidR="009653BF" w:rsidRDefault="009653BF" w:rsidP="00F67FE8">
      <w:pPr>
        <w:pStyle w:val="aa"/>
        <w:tabs>
          <w:tab w:val="left" w:pos="1134"/>
          <w:tab w:val="right" w:leader="underscore" w:pos="8505"/>
        </w:tabs>
        <w:spacing w:after="0"/>
        <w:ind w:left="0" w:firstLine="600"/>
        <w:jc w:val="both"/>
        <w:rPr>
          <w:rFonts w:ascii="Times New Roman" w:hAnsi="Times New Roman" w:cs="Times New Roman"/>
          <w:szCs w:val="24"/>
          <w:lang w:val="en-US"/>
        </w:rPr>
      </w:pPr>
    </w:p>
    <w:p w:rsidR="009653BF" w:rsidRDefault="009653BF" w:rsidP="00F67FE8">
      <w:pPr>
        <w:pStyle w:val="aa"/>
        <w:tabs>
          <w:tab w:val="left" w:pos="1134"/>
          <w:tab w:val="right" w:leader="underscore" w:pos="8505"/>
        </w:tabs>
        <w:spacing w:after="0"/>
        <w:ind w:left="0" w:firstLine="600"/>
        <w:jc w:val="both"/>
        <w:rPr>
          <w:rFonts w:ascii="Times New Roman" w:hAnsi="Times New Roman" w:cs="Times New Roman"/>
          <w:szCs w:val="24"/>
          <w:lang w:val="en-US"/>
        </w:rPr>
      </w:pPr>
    </w:p>
    <w:p w:rsidR="009653BF" w:rsidRDefault="009653BF" w:rsidP="00F67FE8">
      <w:pPr>
        <w:pStyle w:val="aa"/>
        <w:tabs>
          <w:tab w:val="left" w:pos="1134"/>
          <w:tab w:val="right" w:leader="underscore" w:pos="8505"/>
        </w:tabs>
        <w:spacing w:after="0"/>
        <w:ind w:left="0" w:firstLine="600"/>
        <w:jc w:val="both"/>
        <w:rPr>
          <w:rFonts w:ascii="Times New Roman" w:hAnsi="Times New Roman" w:cs="Times New Roman"/>
          <w:szCs w:val="24"/>
          <w:lang w:val="en-US"/>
        </w:rPr>
      </w:pPr>
    </w:p>
    <w:p w:rsidR="009653BF" w:rsidRDefault="009653BF" w:rsidP="00F67FE8">
      <w:pPr>
        <w:pStyle w:val="aa"/>
        <w:tabs>
          <w:tab w:val="left" w:pos="1134"/>
          <w:tab w:val="right" w:leader="underscore" w:pos="8505"/>
        </w:tabs>
        <w:spacing w:after="0"/>
        <w:ind w:left="0" w:firstLine="600"/>
        <w:jc w:val="both"/>
        <w:rPr>
          <w:rFonts w:ascii="Times New Roman" w:hAnsi="Times New Roman" w:cs="Times New Roman"/>
          <w:szCs w:val="24"/>
          <w:lang w:val="en-US"/>
        </w:rPr>
      </w:pPr>
    </w:p>
    <w:p w:rsidR="009653BF" w:rsidRPr="009653BF" w:rsidRDefault="009653BF" w:rsidP="00F67FE8">
      <w:pPr>
        <w:pStyle w:val="aa"/>
        <w:tabs>
          <w:tab w:val="left" w:pos="1134"/>
          <w:tab w:val="right" w:leader="underscore" w:pos="8505"/>
        </w:tabs>
        <w:spacing w:after="0"/>
        <w:ind w:left="0" w:firstLine="600"/>
        <w:jc w:val="both"/>
        <w:rPr>
          <w:rFonts w:ascii="Times New Roman" w:hAnsi="Times New Roman" w:cs="Times New Roman"/>
          <w:szCs w:val="24"/>
          <w:lang w:val="en-US"/>
        </w:rPr>
      </w:pPr>
    </w:p>
    <w:p w:rsidR="006C277E" w:rsidRDefault="006C277E" w:rsidP="006C277E">
      <w:pPr>
        <w:pStyle w:val="aa"/>
        <w:tabs>
          <w:tab w:val="left" w:pos="1134"/>
          <w:tab w:val="right" w:leader="underscore" w:pos="8640"/>
        </w:tabs>
        <w:spacing w:after="0"/>
        <w:ind w:left="0" w:firstLine="600"/>
        <w:jc w:val="both"/>
        <w:rPr>
          <w:rFonts w:ascii="Times New Roman" w:hAnsi="Times New Roman" w:cs="Times New Roman"/>
          <w:szCs w:val="24"/>
        </w:rPr>
      </w:pPr>
      <w:r w:rsidRPr="001D7AC8">
        <w:rPr>
          <w:rFonts w:ascii="Times New Roman" w:hAnsi="Times New Roman" w:cs="Times New Roman"/>
          <w:szCs w:val="24"/>
        </w:rPr>
        <w:lastRenderedPageBreak/>
        <w:t>Программа составлена в соответствии с требованиями ФГОС, с учетом рек</w:t>
      </w:r>
      <w:r w:rsidRPr="001D7AC8">
        <w:rPr>
          <w:rFonts w:ascii="Times New Roman" w:hAnsi="Times New Roman" w:cs="Times New Roman"/>
          <w:szCs w:val="24"/>
        </w:rPr>
        <w:t>о</w:t>
      </w:r>
      <w:r w:rsidRPr="001D7AC8">
        <w:rPr>
          <w:rFonts w:ascii="Times New Roman" w:hAnsi="Times New Roman" w:cs="Times New Roman"/>
          <w:szCs w:val="24"/>
        </w:rPr>
        <w:t>мендаций примерной ООП по направлению и профилю подготовки</w:t>
      </w:r>
      <w:r w:rsidR="003A2363">
        <w:rPr>
          <w:rFonts w:ascii="Times New Roman" w:hAnsi="Times New Roman" w:cs="Times New Roman"/>
          <w:szCs w:val="24"/>
        </w:rPr>
        <w:t xml:space="preserve"> «</w:t>
      </w:r>
      <w:proofErr w:type="spellStart"/>
      <w:r w:rsidR="001B7A16" w:rsidRPr="001B7A16">
        <w:rPr>
          <w:rFonts w:ascii="Times New Roman" w:hAnsi="Times New Roman" w:cs="Times New Roman"/>
          <w:szCs w:val="24"/>
        </w:rPr>
        <w:t>Энерго</w:t>
      </w:r>
      <w:proofErr w:type="spellEnd"/>
      <w:r w:rsidR="001B7A16" w:rsidRPr="001B7A16">
        <w:rPr>
          <w:rFonts w:ascii="Times New Roman" w:hAnsi="Times New Roman" w:cs="Times New Roman"/>
          <w:szCs w:val="24"/>
        </w:rPr>
        <w:t>-и р</w:t>
      </w:r>
      <w:r w:rsidR="001B7A16" w:rsidRPr="001B7A16">
        <w:rPr>
          <w:rFonts w:ascii="Times New Roman" w:hAnsi="Times New Roman" w:cs="Times New Roman"/>
          <w:szCs w:val="24"/>
        </w:rPr>
        <w:t>е</w:t>
      </w:r>
      <w:r w:rsidR="001B7A16" w:rsidRPr="001B7A16">
        <w:rPr>
          <w:rFonts w:ascii="Times New Roman" w:hAnsi="Times New Roman" w:cs="Times New Roman"/>
          <w:szCs w:val="24"/>
        </w:rPr>
        <w:t>сурсосберегающие процессы в химической технологии, нефтехимии и биотехнол</w:t>
      </w:r>
      <w:r w:rsidR="001B7A16" w:rsidRPr="001B7A16">
        <w:rPr>
          <w:rFonts w:ascii="Times New Roman" w:hAnsi="Times New Roman" w:cs="Times New Roman"/>
          <w:szCs w:val="24"/>
        </w:rPr>
        <w:t>о</w:t>
      </w:r>
      <w:r w:rsidR="001B7A16" w:rsidRPr="001B7A16">
        <w:rPr>
          <w:rFonts w:ascii="Times New Roman" w:hAnsi="Times New Roman" w:cs="Times New Roman"/>
          <w:szCs w:val="24"/>
        </w:rPr>
        <w:t>гии</w:t>
      </w:r>
      <w:r w:rsidR="003A2363">
        <w:rPr>
          <w:rFonts w:ascii="Times New Roman" w:hAnsi="Times New Roman" w:cs="Times New Roman"/>
          <w:szCs w:val="24"/>
        </w:rPr>
        <w:t>».</w:t>
      </w:r>
    </w:p>
    <w:p w:rsidR="003A2363" w:rsidRPr="003A2363" w:rsidRDefault="003A2363" w:rsidP="006C277E">
      <w:pPr>
        <w:pStyle w:val="aa"/>
        <w:tabs>
          <w:tab w:val="left" w:pos="1134"/>
          <w:tab w:val="right" w:leader="underscore" w:pos="8640"/>
        </w:tabs>
        <w:spacing w:after="0"/>
        <w:ind w:left="0" w:firstLine="600"/>
        <w:jc w:val="both"/>
        <w:rPr>
          <w:rFonts w:ascii="Times New Roman" w:hAnsi="Times New Roman" w:cs="Times New Roman"/>
          <w:szCs w:val="24"/>
        </w:rPr>
      </w:pPr>
    </w:p>
    <w:p w:rsidR="003A2363" w:rsidRDefault="00D14D63" w:rsidP="006C277E">
      <w:pPr>
        <w:tabs>
          <w:tab w:val="left" w:pos="1134"/>
          <w:tab w:val="right" w:leader="underscore" w:pos="8640"/>
        </w:tabs>
        <w:ind w:firstLine="600"/>
        <w:rPr>
          <w:lang w:val="en-US"/>
        </w:rPr>
      </w:pPr>
      <w:r>
        <w:t>Авторы</w:t>
      </w:r>
      <w:r w:rsidR="003A2363">
        <w:t>:</w:t>
      </w:r>
    </w:p>
    <w:p w:rsidR="00D14D63" w:rsidRDefault="00D14D63" w:rsidP="006C277E">
      <w:pPr>
        <w:tabs>
          <w:tab w:val="left" w:pos="1134"/>
          <w:tab w:val="right" w:leader="underscore" w:pos="8640"/>
        </w:tabs>
        <w:ind w:firstLine="600"/>
        <w:rPr>
          <w:lang w:val="en-US"/>
        </w:rPr>
      </w:pPr>
    </w:p>
    <w:p w:rsidR="00D14D63" w:rsidRPr="00D14D63" w:rsidRDefault="00D14D63" w:rsidP="006C277E">
      <w:pPr>
        <w:tabs>
          <w:tab w:val="left" w:pos="1134"/>
          <w:tab w:val="right" w:leader="underscore" w:pos="8640"/>
        </w:tabs>
        <w:ind w:firstLine="600"/>
        <w:rPr>
          <w:lang w:val="en-US"/>
        </w:rPr>
      </w:pPr>
    </w:p>
    <w:p w:rsidR="00D14D63" w:rsidRPr="003A2363" w:rsidRDefault="00D14D63" w:rsidP="00D14D63">
      <w:pPr>
        <w:pStyle w:val="af7"/>
        <w:ind w:firstLine="0"/>
        <w:rPr>
          <w:sz w:val="24"/>
          <w:szCs w:val="24"/>
        </w:rPr>
      </w:pPr>
      <w:proofErr w:type="spellStart"/>
      <w:r w:rsidRPr="003A2363">
        <w:rPr>
          <w:sz w:val="24"/>
          <w:szCs w:val="24"/>
        </w:rPr>
        <w:t>Бондалетова</w:t>
      </w:r>
      <w:proofErr w:type="spellEnd"/>
      <w:r w:rsidRPr="003A2363">
        <w:rPr>
          <w:sz w:val="24"/>
          <w:szCs w:val="24"/>
        </w:rPr>
        <w:t xml:space="preserve"> Л.И., к.т.н., доцент каф. ТООС;</w:t>
      </w:r>
    </w:p>
    <w:p w:rsidR="00D14D63" w:rsidRDefault="00D14D63" w:rsidP="00D14D63">
      <w:pPr>
        <w:pStyle w:val="af7"/>
        <w:ind w:firstLine="0"/>
        <w:rPr>
          <w:sz w:val="24"/>
          <w:szCs w:val="24"/>
          <w:lang w:val="en-US"/>
        </w:rPr>
      </w:pPr>
      <w:proofErr w:type="spellStart"/>
      <w:r w:rsidRPr="003A2363">
        <w:rPr>
          <w:sz w:val="24"/>
          <w:szCs w:val="24"/>
        </w:rPr>
        <w:t>Мойзес</w:t>
      </w:r>
      <w:proofErr w:type="spellEnd"/>
      <w:r w:rsidRPr="003A2363">
        <w:rPr>
          <w:sz w:val="24"/>
          <w:szCs w:val="24"/>
        </w:rPr>
        <w:t xml:space="preserve"> О.Е., к.т.н., доцент </w:t>
      </w:r>
      <w:proofErr w:type="spellStart"/>
      <w:r w:rsidRPr="003A2363">
        <w:rPr>
          <w:sz w:val="24"/>
          <w:szCs w:val="24"/>
        </w:rPr>
        <w:t>каф</w:t>
      </w:r>
      <w:proofErr w:type="gramStart"/>
      <w:r w:rsidRPr="003A2363">
        <w:rPr>
          <w:sz w:val="24"/>
          <w:szCs w:val="24"/>
        </w:rPr>
        <w:t>.Х</w:t>
      </w:r>
      <w:proofErr w:type="gramEnd"/>
      <w:r w:rsidRPr="003A2363">
        <w:rPr>
          <w:sz w:val="24"/>
          <w:szCs w:val="24"/>
        </w:rPr>
        <w:t>ТТ</w:t>
      </w:r>
      <w:proofErr w:type="spellEnd"/>
      <w:r w:rsidRPr="003A2363">
        <w:rPr>
          <w:sz w:val="24"/>
          <w:szCs w:val="24"/>
        </w:rPr>
        <w:t xml:space="preserve"> и ХК;</w:t>
      </w:r>
    </w:p>
    <w:p w:rsidR="009653BF" w:rsidRPr="009653BF" w:rsidRDefault="009653BF" w:rsidP="009653BF">
      <w:pPr>
        <w:pStyle w:val="af7"/>
        <w:ind w:firstLine="0"/>
        <w:rPr>
          <w:sz w:val="24"/>
          <w:szCs w:val="24"/>
        </w:rPr>
      </w:pPr>
      <w:proofErr w:type="spellStart"/>
      <w:r w:rsidRPr="003A2363">
        <w:rPr>
          <w:sz w:val="24"/>
          <w:szCs w:val="24"/>
        </w:rPr>
        <w:t>Ушева</w:t>
      </w:r>
      <w:proofErr w:type="spellEnd"/>
      <w:r w:rsidRPr="003A2363">
        <w:rPr>
          <w:sz w:val="24"/>
          <w:szCs w:val="24"/>
        </w:rPr>
        <w:t xml:space="preserve"> Н.В., д.х.н., доцент каф. ХТТ и ХК;</w:t>
      </w:r>
    </w:p>
    <w:p w:rsidR="003A2363" w:rsidRDefault="003A2363" w:rsidP="006C277E">
      <w:pPr>
        <w:tabs>
          <w:tab w:val="left" w:pos="1134"/>
          <w:tab w:val="right" w:leader="underscore" w:pos="8640"/>
        </w:tabs>
        <w:ind w:firstLine="600"/>
      </w:pPr>
    </w:p>
    <w:p w:rsidR="003A2363" w:rsidRDefault="006C277E" w:rsidP="006C277E">
      <w:pPr>
        <w:tabs>
          <w:tab w:val="left" w:pos="1134"/>
          <w:tab w:val="right" w:leader="underscore" w:pos="8640"/>
        </w:tabs>
        <w:ind w:firstLine="600"/>
      </w:pPr>
      <w:r w:rsidRPr="001D7AC8">
        <w:t>Рецензен</w:t>
      </w:r>
      <w:proofErr w:type="gramStart"/>
      <w:r w:rsidRPr="001D7AC8">
        <w:t>т(</w:t>
      </w:r>
      <w:proofErr w:type="gramEnd"/>
      <w:r w:rsidRPr="001D7AC8">
        <w:t>ы)</w:t>
      </w:r>
      <w:r w:rsidR="003A2363">
        <w:t>:</w:t>
      </w:r>
    </w:p>
    <w:p w:rsidR="003A2363" w:rsidRDefault="003A2363" w:rsidP="006C277E">
      <w:pPr>
        <w:tabs>
          <w:tab w:val="left" w:pos="1134"/>
          <w:tab w:val="right" w:leader="underscore" w:pos="8640"/>
        </w:tabs>
        <w:ind w:firstLine="600"/>
      </w:pPr>
    </w:p>
    <w:p w:rsidR="003A2363" w:rsidRDefault="003A2363" w:rsidP="006C277E">
      <w:pPr>
        <w:tabs>
          <w:tab w:val="left" w:pos="1134"/>
          <w:tab w:val="right" w:leader="underscore" w:pos="8640"/>
        </w:tabs>
        <w:ind w:firstLine="600"/>
      </w:pPr>
    </w:p>
    <w:p w:rsidR="003A2363" w:rsidRDefault="003A2363" w:rsidP="006C277E">
      <w:pPr>
        <w:tabs>
          <w:tab w:val="left" w:pos="1134"/>
          <w:tab w:val="right" w:leader="underscore" w:pos="8640"/>
        </w:tabs>
        <w:ind w:firstLine="600"/>
      </w:pPr>
    </w:p>
    <w:p w:rsidR="003A2363" w:rsidRDefault="003A2363" w:rsidP="006C277E">
      <w:pPr>
        <w:tabs>
          <w:tab w:val="left" w:pos="1134"/>
          <w:tab w:val="right" w:leader="underscore" w:pos="8640"/>
        </w:tabs>
        <w:ind w:firstLine="600"/>
      </w:pPr>
    </w:p>
    <w:p w:rsidR="006C277E" w:rsidRPr="001D7AC8" w:rsidRDefault="006C277E" w:rsidP="006C277E">
      <w:pPr>
        <w:tabs>
          <w:tab w:val="left" w:pos="1134"/>
          <w:tab w:val="right" w:leader="underscore" w:pos="8640"/>
        </w:tabs>
        <w:ind w:firstLine="600"/>
      </w:pPr>
    </w:p>
    <w:p w:rsidR="003A2363" w:rsidRDefault="006C277E" w:rsidP="006C277E">
      <w:pPr>
        <w:tabs>
          <w:tab w:val="left" w:pos="708"/>
        </w:tabs>
        <w:ind w:firstLine="600"/>
        <w:jc w:val="both"/>
      </w:pPr>
      <w:r w:rsidRPr="001D7AC8">
        <w:t xml:space="preserve">Программа одобрена на заседании </w:t>
      </w:r>
    </w:p>
    <w:p w:rsidR="006C277E" w:rsidRPr="001D7AC8" w:rsidRDefault="006C277E" w:rsidP="006C277E">
      <w:pPr>
        <w:tabs>
          <w:tab w:val="left" w:pos="708"/>
        </w:tabs>
        <w:ind w:firstLine="600"/>
        <w:jc w:val="both"/>
      </w:pPr>
      <w:r w:rsidRPr="001D7AC8">
        <w:t>______________________ «____»__________201</w:t>
      </w:r>
      <w:r w:rsidR="000415CB">
        <w:t>4</w:t>
      </w:r>
      <w:r w:rsidR="003A2363">
        <w:t xml:space="preserve"> </w:t>
      </w:r>
      <w:r w:rsidRPr="001D7AC8">
        <w:t>г., пр</w:t>
      </w:r>
      <w:r w:rsidRPr="001D7AC8">
        <w:t>о</w:t>
      </w:r>
      <w:r w:rsidRPr="001D7AC8">
        <w:t>токол №___.</w:t>
      </w:r>
    </w:p>
    <w:p w:rsidR="00D1604C" w:rsidRPr="00233E97" w:rsidRDefault="00D1604C"/>
    <w:sectPr w:rsidR="00D1604C" w:rsidRPr="00233E97" w:rsidSect="00E079ED">
      <w:footerReference w:type="even" r:id="rId8"/>
      <w:footerReference w:type="default" r:id="rId9"/>
      <w:pgSz w:w="11906" w:h="16838"/>
      <w:pgMar w:top="1588" w:right="1588" w:bottom="1985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50" w:rsidRDefault="00534150">
      <w:r>
        <w:separator/>
      </w:r>
    </w:p>
  </w:endnote>
  <w:endnote w:type="continuationSeparator" w:id="0">
    <w:p w:rsidR="00534150" w:rsidRDefault="0053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32" w:rsidRDefault="006E2932" w:rsidP="008F2CB7">
    <w:pPr>
      <w:pStyle w:val="af9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6E2932" w:rsidRDefault="006E2932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32" w:rsidRDefault="006E2932" w:rsidP="008F2CB7">
    <w:pPr>
      <w:pStyle w:val="af9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0415CB">
      <w:rPr>
        <w:rStyle w:val="afa"/>
        <w:noProof/>
      </w:rPr>
      <w:t>2</w:t>
    </w:r>
    <w:r>
      <w:rPr>
        <w:rStyle w:val="afa"/>
      </w:rPr>
      <w:fldChar w:fldCharType="end"/>
    </w:r>
  </w:p>
  <w:p w:rsidR="006E2932" w:rsidRDefault="006E2932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50" w:rsidRDefault="00534150">
      <w:r>
        <w:separator/>
      </w:r>
    </w:p>
  </w:footnote>
  <w:footnote w:type="continuationSeparator" w:id="0">
    <w:p w:rsidR="00534150" w:rsidRDefault="00534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AA2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08C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7245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7B66F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AEF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B684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EAC0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D45E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CE2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9C20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C0854"/>
    <w:multiLevelType w:val="hybridMultilevel"/>
    <w:tmpl w:val="60F28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2F7F32"/>
    <w:multiLevelType w:val="hybridMultilevel"/>
    <w:tmpl w:val="7348EB56"/>
    <w:lvl w:ilvl="0" w:tplc="4FD07288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523BBF"/>
    <w:multiLevelType w:val="hybridMultilevel"/>
    <w:tmpl w:val="5BB6B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727381"/>
    <w:multiLevelType w:val="hybridMultilevel"/>
    <w:tmpl w:val="B8482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F11D85"/>
    <w:multiLevelType w:val="singleLevel"/>
    <w:tmpl w:val="71DC9E9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15">
    <w:nsid w:val="11437CF2"/>
    <w:multiLevelType w:val="hybridMultilevel"/>
    <w:tmpl w:val="29864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5A3E3E"/>
    <w:multiLevelType w:val="hybridMultilevel"/>
    <w:tmpl w:val="849E29D6"/>
    <w:lvl w:ilvl="0" w:tplc="2C44A3C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B1239A"/>
    <w:multiLevelType w:val="hybridMultilevel"/>
    <w:tmpl w:val="2B1886C6"/>
    <w:lvl w:ilvl="0" w:tplc="04190001">
      <w:start w:val="1"/>
      <w:numFmt w:val="bullet"/>
      <w:lvlText w:val=""/>
      <w:lvlJc w:val="left"/>
      <w:pPr>
        <w:tabs>
          <w:tab w:val="num" w:pos="1266"/>
        </w:tabs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18">
    <w:nsid w:val="1FEE35C3"/>
    <w:multiLevelType w:val="multilevel"/>
    <w:tmpl w:val="E98AF252"/>
    <w:lvl w:ilvl="0">
      <w:start w:val="1"/>
      <w:numFmt w:val="decimal"/>
      <w:pStyle w:val="a"/>
      <w:lvlText w:val="%1."/>
      <w:lvlJc w:val="left"/>
      <w:pPr>
        <w:tabs>
          <w:tab w:val="num" w:pos="1164"/>
        </w:tabs>
        <w:ind w:left="-141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7"/>
        </w:tabs>
        <w:ind w:left="1907" w:hanging="10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07"/>
        </w:tabs>
        <w:ind w:left="1907" w:hanging="10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9">
    <w:nsid w:val="22403B66"/>
    <w:multiLevelType w:val="hybridMultilevel"/>
    <w:tmpl w:val="FFC49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EA0386"/>
    <w:multiLevelType w:val="hybridMultilevel"/>
    <w:tmpl w:val="A58EA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3EB36B1"/>
    <w:multiLevelType w:val="hybridMultilevel"/>
    <w:tmpl w:val="DE7A8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386C20"/>
    <w:multiLevelType w:val="hybridMultilevel"/>
    <w:tmpl w:val="C76CF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DB662E0"/>
    <w:multiLevelType w:val="singleLevel"/>
    <w:tmpl w:val="E27A1BF2"/>
    <w:lvl w:ilvl="0">
      <w:start w:val="6"/>
      <w:numFmt w:val="bullet"/>
      <w:lvlText w:val="-"/>
      <w:lvlJc w:val="left"/>
      <w:pPr>
        <w:tabs>
          <w:tab w:val="num" w:pos="1134"/>
        </w:tabs>
        <w:ind w:left="1134" w:hanging="360"/>
      </w:pPr>
      <w:rPr>
        <w:rFonts w:hint="default"/>
      </w:rPr>
    </w:lvl>
  </w:abstractNum>
  <w:abstractNum w:abstractNumId="24">
    <w:nsid w:val="2E453962"/>
    <w:multiLevelType w:val="hybridMultilevel"/>
    <w:tmpl w:val="4E2C4F6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>
    <w:nsid w:val="2EB625A7"/>
    <w:multiLevelType w:val="hybridMultilevel"/>
    <w:tmpl w:val="5CD84D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3807141F"/>
    <w:multiLevelType w:val="hybridMultilevel"/>
    <w:tmpl w:val="40381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257BEA"/>
    <w:multiLevelType w:val="hybridMultilevel"/>
    <w:tmpl w:val="2FF065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3A877DC1"/>
    <w:multiLevelType w:val="hybridMultilevel"/>
    <w:tmpl w:val="2D987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BF9091F"/>
    <w:multiLevelType w:val="hybridMultilevel"/>
    <w:tmpl w:val="3034C4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3D495E1F"/>
    <w:multiLevelType w:val="hybridMultilevel"/>
    <w:tmpl w:val="3EEC4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40A533E2"/>
    <w:multiLevelType w:val="hybridMultilevel"/>
    <w:tmpl w:val="4036E45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481C1745"/>
    <w:multiLevelType w:val="hybridMultilevel"/>
    <w:tmpl w:val="DB0E64C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4D0C099F"/>
    <w:multiLevelType w:val="hybridMultilevel"/>
    <w:tmpl w:val="1116D906"/>
    <w:lvl w:ilvl="0" w:tplc="34A8A1AE">
      <w:start w:val="1"/>
      <w:numFmt w:val="decimal"/>
      <w:pStyle w:val="2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1113B2"/>
    <w:multiLevelType w:val="hybridMultilevel"/>
    <w:tmpl w:val="697890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503304BB"/>
    <w:multiLevelType w:val="multilevel"/>
    <w:tmpl w:val="E402ABFA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57DA0F00"/>
    <w:multiLevelType w:val="hybridMultilevel"/>
    <w:tmpl w:val="A7667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8DC278A"/>
    <w:multiLevelType w:val="hybridMultilevel"/>
    <w:tmpl w:val="23FE3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E97F3C"/>
    <w:multiLevelType w:val="hybridMultilevel"/>
    <w:tmpl w:val="D074805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6F16BE"/>
    <w:multiLevelType w:val="hybridMultilevel"/>
    <w:tmpl w:val="E8B6507A"/>
    <w:lvl w:ilvl="0" w:tplc="5D1C542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0">
    <w:nsid w:val="633358B4"/>
    <w:multiLevelType w:val="hybridMultilevel"/>
    <w:tmpl w:val="01D24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3F0B73"/>
    <w:multiLevelType w:val="hybridMultilevel"/>
    <w:tmpl w:val="8036F9B8"/>
    <w:lvl w:ilvl="0" w:tplc="0419000F">
      <w:start w:val="1"/>
      <w:numFmt w:val="decimal"/>
      <w:lvlText w:val="%1."/>
      <w:lvlJc w:val="left"/>
      <w:pPr>
        <w:tabs>
          <w:tab w:val="num" w:pos="1422"/>
        </w:tabs>
        <w:ind w:left="14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42">
    <w:nsid w:val="6CEC7501"/>
    <w:multiLevelType w:val="hybridMultilevel"/>
    <w:tmpl w:val="09905D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6FA14C86"/>
    <w:multiLevelType w:val="hybridMultilevel"/>
    <w:tmpl w:val="F400652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4">
    <w:nsid w:val="750C315B"/>
    <w:multiLevelType w:val="hybridMultilevel"/>
    <w:tmpl w:val="7A465BE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5">
    <w:nsid w:val="76C24DD8"/>
    <w:multiLevelType w:val="hybridMultilevel"/>
    <w:tmpl w:val="2C08748E"/>
    <w:lvl w:ilvl="0" w:tplc="C6C06A38">
      <w:start w:val="1"/>
      <w:numFmt w:val="bullet"/>
      <w:pStyle w:val="2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183BE6"/>
    <w:multiLevelType w:val="hybridMultilevel"/>
    <w:tmpl w:val="4DCC132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7">
    <w:nsid w:val="7D3B0416"/>
    <w:multiLevelType w:val="multilevel"/>
    <w:tmpl w:val="3BC2FB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5"/>
  </w:num>
  <w:num w:numId="3">
    <w:abstractNumId w:val="46"/>
  </w:num>
  <w:num w:numId="4">
    <w:abstractNumId w:val="34"/>
  </w:num>
  <w:num w:numId="5">
    <w:abstractNumId w:val="37"/>
  </w:num>
  <w:num w:numId="6">
    <w:abstractNumId w:val="25"/>
  </w:num>
  <w:num w:numId="7">
    <w:abstractNumId w:val="21"/>
  </w:num>
  <w:num w:numId="8">
    <w:abstractNumId w:val="20"/>
  </w:num>
  <w:num w:numId="9">
    <w:abstractNumId w:val="18"/>
  </w:num>
  <w:num w:numId="10">
    <w:abstractNumId w:val="13"/>
  </w:num>
  <w:num w:numId="11">
    <w:abstractNumId w:val="22"/>
  </w:num>
  <w:num w:numId="12">
    <w:abstractNumId w:val="26"/>
  </w:num>
  <w:num w:numId="13">
    <w:abstractNumId w:val="12"/>
  </w:num>
  <w:num w:numId="14">
    <w:abstractNumId w:val="27"/>
  </w:num>
  <w:num w:numId="15">
    <w:abstractNumId w:val="19"/>
  </w:num>
  <w:num w:numId="16">
    <w:abstractNumId w:val="10"/>
  </w:num>
  <w:num w:numId="17">
    <w:abstractNumId w:val="31"/>
  </w:num>
  <w:num w:numId="18">
    <w:abstractNumId w:val="24"/>
  </w:num>
  <w:num w:numId="19">
    <w:abstractNumId w:val="32"/>
  </w:num>
  <w:num w:numId="20">
    <w:abstractNumId w:val="44"/>
  </w:num>
  <w:num w:numId="21">
    <w:abstractNumId w:val="17"/>
  </w:num>
  <w:num w:numId="22">
    <w:abstractNumId w:val="43"/>
  </w:num>
  <w:num w:numId="23">
    <w:abstractNumId w:val="29"/>
  </w:num>
  <w:num w:numId="24">
    <w:abstractNumId w:val="39"/>
  </w:num>
  <w:num w:numId="25">
    <w:abstractNumId w:val="1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40"/>
  </w:num>
  <w:num w:numId="37">
    <w:abstractNumId w:val="11"/>
  </w:num>
  <w:num w:numId="38">
    <w:abstractNumId w:val="23"/>
  </w:num>
  <w:num w:numId="39">
    <w:abstractNumId w:val="47"/>
  </w:num>
  <w:num w:numId="40">
    <w:abstractNumId w:val="15"/>
  </w:num>
  <w:num w:numId="41">
    <w:abstractNumId w:val="41"/>
  </w:num>
  <w:num w:numId="42">
    <w:abstractNumId w:val="14"/>
  </w:num>
  <w:num w:numId="43">
    <w:abstractNumId w:val="28"/>
  </w:num>
  <w:num w:numId="44">
    <w:abstractNumId w:val="36"/>
  </w:num>
  <w:num w:numId="45">
    <w:abstractNumId w:val="38"/>
  </w:num>
  <w:num w:numId="46">
    <w:abstractNumId w:val="35"/>
  </w:num>
  <w:num w:numId="47">
    <w:abstractNumId w:val="42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7E"/>
    <w:rsid w:val="00004DC6"/>
    <w:rsid w:val="000100AE"/>
    <w:rsid w:val="00015AF3"/>
    <w:rsid w:val="0002263C"/>
    <w:rsid w:val="0003323F"/>
    <w:rsid w:val="000415CB"/>
    <w:rsid w:val="00051050"/>
    <w:rsid w:val="00090B5E"/>
    <w:rsid w:val="000C7471"/>
    <w:rsid w:val="000F21F5"/>
    <w:rsid w:val="000F2672"/>
    <w:rsid w:val="000F39D6"/>
    <w:rsid w:val="00113BC6"/>
    <w:rsid w:val="001150CA"/>
    <w:rsid w:val="001215BD"/>
    <w:rsid w:val="0012678F"/>
    <w:rsid w:val="00140125"/>
    <w:rsid w:val="00146DBA"/>
    <w:rsid w:val="00150FE0"/>
    <w:rsid w:val="00151322"/>
    <w:rsid w:val="0016564D"/>
    <w:rsid w:val="00185577"/>
    <w:rsid w:val="00187935"/>
    <w:rsid w:val="00196BCC"/>
    <w:rsid w:val="001A2888"/>
    <w:rsid w:val="001A3E91"/>
    <w:rsid w:val="001B7A16"/>
    <w:rsid w:val="001D21E3"/>
    <w:rsid w:val="001D7AC8"/>
    <w:rsid w:val="001F395E"/>
    <w:rsid w:val="001F6068"/>
    <w:rsid w:val="00210FD2"/>
    <w:rsid w:val="00233E97"/>
    <w:rsid w:val="0023590D"/>
    <w:rsid w:val="002541B5"/>
    <w:rsid w:val="00292C3C"/>
    <w:rsid w:val="002A110F"/>
    <w:rsid w:val="002A265B"/>
    <w:rsid w:val="002B32F5"/>
    <w:rsid w:val="002C379E"/>
    <w:rsid w:val="002D7947"/>
    <w:rsid w:val="00312F1C"/>
    <w:rsid w:val="00313E67"/>
    <w:rsid w:val="00323ACB"/>
    <w:rsid w:val="00326520"/>
    <w:rsid w:val="00340012"/>
    <w:rsid w:val="003602EF"/>
    <w:rsid w:val="00376D18"/>
    <w:rsid w:val="00394868"/>
    <w:rsid w:val="003A2363"/>
    <w:rsid w:val="003A562F"/>
    <w:rsid w:val="003A598F"/>
    <w:rsid w:val="003F3D04"/>
    <w:rsid w:val="004105CC"/>
    <w:rsid w:val="004224A9"/>
    <w:rsid w:val="00423FC0"/>
    <w:rsid w:val="00445C9E"/>
    <w:rsid w:val="0045384B"/>
    <w:rsid w:val="004B61E0"/>
    <w:rsid w:val="004E6E2A"/>
    <w:rsid w:val="00502F67"/>
    <w:rsid w:val="005037F6"/>
    <w:rsid w:val="0051179B"/>
    <w:rsid w:val="005303B2"/>
    <w:rsid w:val="00534150"/>
    <w:rsid w:val="005548BD"/>
    <w:rsid w:val="00563A04"/>
    <w:rsid w:val="00564F2F"/>
    <w:rsid w:val="00572CAD"/>
    <w:rsid w:val="00575C1E"/>
    <w:rsid w:val="005D211B"/>
    <w:rsid w:val="005E0A91"/>
    <w:rsid w:val="00602274"/>
    <w:rsid w:val="00604AFC"/>
    <w:rsid w:val="00604DE8"/>
    <w:rsid w:val="00617A99"/>
    <w:rsid w:val="00630AB2"/>
    <w:rsid w:val="0063605B"/>
    <w:rsid w:val="006712EB"/>
    <w:rsid w:val="006813ED"/>
    <w:rsid w:val="006C277E"/>
    <w:rsid w:val="006C2C08"/>
    <w:rsid w:val="006C2FF1"/>
    <w:rsid w:val="006C5C75"/>
    <w:rsid w:val="006E203A"/>
    <w:rsid w:val="006E2932"/>
    <w:rsid w:val="006E796B"/>
    <w:rsid w:val="007038AF"/>
    <w:rsid w:val="00717817"/>
    <w:rsid w:val="0073444F"/>
    <w:rsid w:val="007379B6"/>
    <w:rsid w:val="007635B1"/>
    <w:rsid w:val="00767C7A"/>
    <w:rsid w:val="00790A81"/>
    <w:rsid w:val="007A24F8"/>
    <w:rsid w:val="007A5088"/>
    <w:rsid w:val="007C023B"/>
    <w:rsid w:val="007D3141"/>
    <w:rsid w:val="007D68C3"/>
    <w:rsid w:val="007F2945"/>
    <w:rsid w:val="00887183"/>
    <w:rsid w:val="00892FB0"/>
    <w:rsid w:val="00897B5F"/>
    <w:rsid w:val="008A4748"/>
    <w:rsid w:val="008B3F49"/>
    <w:rsid w:val="008B57B9"/>
    <w:rsid w:val="008B5D84"/>
    <w:rsid w:val="008D30E9"/>
    <w:rsid w:val="008E78D2"/>
    <w:rsid w:val="008F2CB7"/>
    <w:rsid w:val="0091206D"/>
    <w:rsid w:val="00915103"/>
    <w:rsid w:val="00924CCD"/>
    <w:rsid w:val="00925056"/>
    <w:rsid w:val="00936478"/>
    <w:rsid w:val="00946562"/>
    <w:rsid w:val="0095410F"/>
    <w:rsid w:val="009653BF"/>
    <w:rsid w:val="0097263D"/>
    <w:rsid w:val="009C7F3F"/>
    <w:rsid w:val="009E5685"/>
    <w:rsid w:val="009F266C"/>
    <w:rsid w:val="00A0598C"/>
    <w:rsid w:val="00A21B97"/>
    <w:rsid w:val="00A312C5"/>
    <w:rsid w:val="00A435E0"/>
    <w:rsid w:val="00A52095"/>
    <w:rsid w:val="00A94F46"/>
    <w:rsid w:val="00AB3EC3"/>
    <w:rsid w:val="00AC5175"/>
    <w:rsid w:val="00AD72DB"/>
    <w:rsid w:val="00AF3CAC"/>
    <w:rsid w:val="00B07C9A"/>
    <w:rsid w:val="00B11432"/>
    <w:rsid w:val="00B11676"/>
    <w:rsid w:val="00B30C36"/>
    <w:rsid w:val="00B31B02"/>
    <w:rsid w:val="00B322C5"/>
    <w:rsid w:val="00B4059B"/>
    <w:rsid w:val="00B47ACC"/>
    <w:rsid w:val="00B97755"/>
    <w:rsid w:val="00BD4A0A"/>
    <w:rsid w:val="00BF5676"/>
    <w:rsid w:val="00C12445"/>
    <w:rsid w:val="00C31A00"/>
    <w:rsid w:val="00C34772"/>
    <w:rsid w:val="00C35FF1"/>
    <w:rsid w:val="00C3649C"/>
    <w:rsid w:val="00C80F8B"/>
    <w:rsid w:val="00CA2F6E"/>
    <w:rsid w:val="00CB3469"/>
    <w:rsid w:val="00CD56CC"/>
    <w:rsid w:val="00CD5E1D"/>
    <w:rsid w:val="00D05F64"/>
    <w:rsid w:val="00D14D63"/>
    <w:rsid w:val="00D1604C"/>
    <w:rsid w:val="00D30073"/>
    <w:rsid w:val="00D45686"/>
    <w:rsid w:val="00D502AD"/>
    <w:rsid w:val="00D630AD"/>
    <w:rsid w:val="00D76C9B"/>
    <w:rsid w:val="00D9756E"/>
    <w:rsid w:val="00DB6709"/>
    <w:rsid w:val="00DC1BC7"/>
    <w:rsid w:val="00DD0A67"/>
    <w:rsid w:val="00DD5061"/>
    <w:rsid w:val="00DE0E84"/>
    <w:rsid w:val="00DF0877"/>
    <w:rsid w:val="00E079ED"/>
    <w:rsid w:val="00E25D47"/>
    <w:rsid w:val="00E43E24"/>
    <w:rsid w:val="00E45914"/>
    <w:rsid w:val="00E64403"/>
    <w:rsid w:val="00E71483"/>
    <w:rsid w:val="00E7542E"/>
    <w:rsid w:val="00E75830"/>
    <w:rsid w:val="00EA7867"/>
    <w:rsid w:val="00ED1380"/>
    <w:rsid w:val="00F15EC3"/>
    <w:rsid w:val="00F67FE8"/>
    <w:rsid w:val="00F72228"/>
    <w:rsid w:val="00F7364F"/>
    <w:rsid w:val="00F87752"/>
    <w:rsid w:val="00F909E4"/>
    <w:rsid w:val="00FB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6C277E"/>
    <w:rPr>
      <w:rFonts w:eastAsia="MS Mincho"/>
      <w:sz w:val="24"/>
      <w:szCs w:val="24"/>
      <w:lang w:eastAsia="ja-JP"/>
    </w:rPr>
  </w:style>
  <w:style w:type="paragraph" w:styleId="1">
    <w:name w:val="heading 1"/>
    <w:basedOn w:val="a0"/>
    <w:next w:val="a0"/>
    <w:link w:val="10"/>
    <w:qFormat/>
    <w:rsid w:val="00DD5061"/>
    <w:pPr>
      <w:keepNext/>
      <w:shd w:val="clear" w:color="auto" w:fill="FFFFFF"/>
      <w:spacing w:before="106"/>
      <w:ind w:left="1325"/>
      <w:outlineLvl w:val="0"/>
    </w:pPr>
    <w:rPr>
      <w:i/>
      <w:iCs/>
      <w:sz w:val="22"/>
      <w:szCs w:val="22"/>
    </w:rPr>
  </w:style>
  <w:style w:type="paragraph" w:styleId="2">
    <w:name w:val="heading 2"/>
    <w:basedOn w:val="a0"/>
    <w:next w:val="a0"/>
    <w:link w:val="21"/>
    <w:qFormat/>
    <w:rsid w:val="00DD5061"/>
    <w:pPr>
      <w:keepNext/>
      <w:numPr>
        <w:numId w:val="1"/>
      </w:numPr>
      <w:autoSpaceDE w:val="0"/>
      <w:autoSpaceDN w:val="0"/>
      <w:adjustRightInd w:val="0"/>
      <w:jc w:val="center"/>
      <w:outlineLvl w:val="1"/>
    </w:pPr>
    <w:rPr>
      <w:rFonts w:eastAsia="TimesNewRomanPSMT"/>
      <w:b/>
      <w:bCs/>
      <w:szCs w:val="22"/>
    </w:rPr>
  </w:style>
  <w:style w:type="paragraph" w:styleId="3">
    <w:name w:val="heading 3"/>
    <w:basedOn w:val="a0"/>
    <w:next w:val="a0"/>
    <w:link w:val="30"/>
    <w:qFormat/>
    <w:rsid w:val="00DD5061"/>
    <w:pPr>
      <w:keepNext/>
      <w:shd w:val="clear" w:color="auto" w:fill="FFFFFF"/>
      <w:spacing w:before="5" w:line="211" w:lineRule="exact"/>
      <w:ind w:left="19" w:right="619" w:firstLine="298"/>
      <w:jc w:val="center"/>
      <w:outlineLvl w:val="2"/>
    </w:pPr>
    <w:rPr>
      <w:b/>
      <w:bCs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5061"/>
    <w:rPr>
      <w:i/>
      <w:iCs/>
      <w:sz w:val="22"/>
      <w:szCs w:val="22"/>
      <w:lang w:val="ru-RU" w:eastAsia="ru-RU" w:bidi="ar-SA"/>
    </w:rPr>
  </w:style>
  <w:style w:type="character" w:customStyle="1" w:styleId="21">
    <w:name w:val="Заголовок 2 Знак"/>
    <w:link w:val="2"/>
    <w:rsid w:val="00DD5061"/>
    <w:rPr>
      <w:rFonts w:eastAsia="TimesNewRomanPSMT"/>
      <w:b/>
      <w:bCs/>
      <w:sz w:val="24"/>
      <w:szCs w:val="22"/>
    </w:rPr>
  </w:style>
  <w:style w:type="character" w:customStyle="1" w:styleId="30">
    <w:name w:val="Заголовок 3 Знак"/>
    <w:link w:val="3"/>
    <w:rsid w:val="00DD5061"/>
    <w:rPr>
      <w:b/>
      <w:bCs/>
      <w:sz w:val="24"/>
      <w:szCs w:val="22"/>
      <w:shd w:val="clear" w:color="auto" w:fill="FFFFFF"/>
    </w:rPr>
  </w:style>
  <w:style w:type="paragraph" w:styleId="a4">
    <w:name w:val="caption"/>
    <w:basedOn w:val="a0"/>
    <w:next w:val="a0"/>
    <w:uiPriority w:val="35"/>
    <w:qFormat/>
    <w:rsid w:val="00DD5061"/>
    <w:pPr>
      <w:spacing w:after="200"/>
      <w:ind w:firstLine="709"/>
      <w:jc w:val="both"/>
    </w:pPr>
    <w:rPr>
      <w:rFonts w:eastAsia="Calibri"/>
      <w:b/>
      <w:bCs/>
      <w:color w:val="4F81BD"/>
      <w:sz w:val="18"/>
      <w:szCs w:val="18"/>
      <w:lang w:eastAsia="en-US"/>
    </w:rPr>
  </w:style>
  <w:style w:type="paragraph" w:styleId="a5">
    <w:name w:val="Title"/>
    <w:basedOn w:val="a0"/>
    <w:link w:val="a6"/>
    <w:qFormat/>
    <w:rsid w:val="00DD5061"/>
    <w:pPr>
      <w:jc w:val="center"/>
    </w:pPr>
    <w:rPr>
      <w:caps/>
      <w:sz w:val="32"/>
      <w:szCs w:val="32"/>
    </w:rPr>
  </w:style>
  <w:style w:type="character" w:customStyle="1" w:styleId="a6">
    <w:name w:val="Название Знак"/>
    <w:link w:val="a5"/>
    <w:rsid w:val="00DD5061"/>
    <w:rPr>
      <w:caps/>
      <w:sz w:val="32"/>
      <w:szCs w:val="32"/>
    </w:rPr>
  </w:style>
  <w:style w:type="paragraph" w:styleId="a7">
    <w:name w:val="No Spacing"/>
    <w:link w:val="a8"/>
    <w:uiPriority w:val="1"/>
    <w:qFormat/>
    <w:rsid w:val="00DD5061"/>
    <w:rPr>
      <w:rFonts w:ascii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DD5061"/>
    <w:rPr>
      <w:rFonts w:ascii="Calibri" w:hAnsi="Calibri"/>
      <w:sz w:val="22"/>
      <w:szCs w:val="22"/>
      <w:lang w:val="ru-RU" w:eastAsia="en-US" w:bidi="ar-SA"/>
    </w:rPr>
  </w:style>
  <w:style w:type="paragraph" w:styleId="a9">
    <w:name w:val="TOC Heading"/>
    <w:basedOn w:val="1"/>
    <w:next w:val="a0"/>
    <w:uiPriority w:val="39"/>
    <w:qFormat/>
    <w:rsid w:val="00DD5061"/>
    <w:pPr>
      <w:keepLines/>
      <w:shd w:val="clear" w:color="auto" w:fill="auto"/>
      <w:spacing w:before="480" w:line="276" w:lineRule="auto"/>
      <w:ind w:left="0"/>
      <w:outlineLvl w:val="9"/>
    </w:pPr>
    <w:rPr>
      <w:rFonts w:ascii="Cambria" w:hAnsi="Cambria"/>
      <w:b/>
      <w:bCs/>
      <w:i w:val="0"/>
      <w:iCs w:val="0"/>
      <w:color w:val="365F91"/>
      <w:sz w:val="28"/>
      <w:szCs w:val="28"/>
      <w:lang w:eastAsia="en-US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6C277E"/>
    <w:pPr>
      <w:spacing w:after="120"/>
      <w:ind w:left="283"/>
    </w:pPr>
    <w:rPr>
      <w:rFonts w:ascii="Arial" w:eastAsia="Times New Roman" w:hAnsi="Arial" w:cs="Arial"/>
      <w:szCs w:val="28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link w:val="aa"/>
    <w:rsid w:val="006C277E"/>
    <w:rPr>
      <w:rFonts w:ascii="Arial" w:hAnsi="Arial" w:cs="Arial"/>
      <w:sz w:val="24"/>
      <w:szCs w:val="28"/>
    </w:rPr>
  </w:style>
  <w:style w:type="paragraph" w:styleId="ac">
    <w:name w:val="Body Text"/>
    <w:basedOn w:val="a0"/>
    <w:link w:val="ad"/>
    <w:rsid w:val="006C277E"/>
    <w:pPr>
      <w:spacing w:after="120"/>
    </w:pPr>
    <w:rPr>
      <w:rFonts w:ascii="Arial" w:eastAsia="Times New Roman" w:hAnsi="Arial" w:cs="Arial"/>
      <w:szCs w:val="28"/>
      <w:lang w:eastAsia="ru-RU"/>
    </w:rPr>
  </w:style>
  <w:style w:type="character" w:customStyle="1" w:styleId="ad">
    <w:name w:val="Основной текст Знак"/>
    <w:link w:val="ac"/>
    <w:rsid w:val="006C277E"/>
    <w:rPr>
      <w:rFonts w:ascii="Arial" w:hAnsi="Arial" w:cs="Arial"/>
      <w:sz w:val="24"/>
      <w:szCs w:val="28"/>
    </w:rPr>
  </w:style>
  <w:style w:type="paragraph" w:customStyle="1" w:styleId="20">
    <w:name w:val="_СПИСОК_2"/>
    <w:basedOn w:val="a0"/>
    <w:rsid w:val="006C277E"/>
    <w:pPr>
      <w:numPr>
        <w:numId w:val="2"/>
      </w:numPr>
      <w:ind w:left="600" w:hanging="600"/>
      <w:jc w:val="both"/>
    </w:pPr>
    <w:rPr>
      <w:sz w:val="28"/>
      <w:szCs w:val="28"/>
    </w:rPr>
  </w:style>
  <w:style w:type="paragraph" w:customStyle="1" w:styleId="4">
    <w:name w:val="_СПИСОК_4"/>
    <w:basedOn w:val="20"/>
    <w:link w:val="40"/>
    <w:rsid w:val="006C277E"/>
    <w:pPr>
      <w:tabs>
        <w:tab w:val="left" w:pos="960"/>
      </w:tabs>
      <w:ind w:left="0" w:firstLine="600"/>
    </w:pPr>
  </w:style>
  <w:style w:type="paragraph" w:customStyle="1" w:styleId="22">
    <w:name w:val="_ЗАГ_2_2"/>
    <w:basedOn w:val="a0"/>
    <w:link w:val="220"/>
    <w:rsid w:val="006C277E"/>
    <w:pPr>
      <w:tabs>
        <w:tab w:val="left" w:pos="1418"/>
      </w:tabs>
      <w:spacing w:before="200" w:after="120"/>
      <w:jc w:val="center"/>
    </w:pPr>
    <w:rPr>
      <w:rFonts w:ascii="OfficinaSansC" w:hAnsi="OfficinaSansC"/>
      <w:b/>
      <w:bCs/>
      <w:sz w:val="28"/>
      <w:szCs w:val="28"/>
    </w:rPr>
  </w:style>
  <w:style w:type="character" w:customStyle="1" w:styleId="220">
    <w:name w:val="_ЗАГ_2_2 Знак"/>
    <w:link w:val="22"/>
    <w:rsid w:val="006C277E"/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40">
    <w:name w:val="_СПИСОК_4 Знак"/>
    <w:link w:val="4"/>
    <w:rsid w:val="006C277E"/>
    <w:rPr>
      <w:rFonts w:eastAsia="MS Mincho"/>
      <w:sz w:val="28"/>
      <w:szCs w:val="28"/>
      <w:lang w:eastAsia="ja-JP"/>
    </w:rPr>
  </w:style>
  <w:style w:type="paragraph" w:customStyle="1" w:styleId="11">
    <w:name w:val="Знак Знак Знак Знак Знак Знак Знак Знак1 Знак Знак Знак Знак Знак Знак Знак1"/>
    <w:basedOn w:val="a0"/>
    <w:rsid w:val="004E6E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Plain Text"/>
    <w:basedOn w:val="a0"/>
    <w:link w:val="af"/>
    <w:rsid w:val="00790A81"/>
    <w:rPr>
      <w:rFonts w:ascii="Courier New" w:eastAsia="Times New Roman" w:hAnsi="Courier New"/>
      <w:sz w:val="28"/>
      <w:szCs w:val="20"/>
      <w:lang w:eastAsia="ru-RU"/>
    </w:rPr>
  </w:style>
  <w:style w:type="table" w:styleId="af0">
    <w:name w:val="Table Grid"/>
    <w:basedOn w:val="a2"/>
    <w:rsid w:val="00790A8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A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Обычный1"/>
    <w:rsid w:val="000C7471"/>
  </w:style>
  <w:style w:type="paragraph" w:customStyle="1" w:styleId="af1">
    <w:name w:val="Таблицы (моноширинный)"/>
    <w:basedOn w:val="a0"/>
    <w:next w:val="a0"/>
    <w:rsid w:val="00DF087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link w:val="ae"/>
    <w:locked/>
    <w:rsid w:val="00DF0877"/>
    <w:rPr>
      <w:rFonts w:ascii="Courier New" w:hAnsi="Courier New"/>
      <w:sz w:val="28"/>
      <w:lang w:val="ru-RU" w:eastAsia="ru-RU" w:bidi="ar-SA"/>
    </w:rPr>
  </w:style>
  <w:style w:type="paragraph" w:customStyle="1" w:styleId="ListParagraph">
    <w:name w:val="List Paragraph"/>
    <w:basedOn w:val="a0"/>
    <w:rsid w:val="00DF087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31">
    <w:name w:val="3"/>
    <w:basedOn w:val="a0"/>
    <w:rsid w:val="00CD56CC"/>
    <w:pPr>
      <w:ind w:firstLine="284"/>
      <w:jc w:val="both"/>
    </w:pPr>
    <w:rPr>
      <w:rFonts w:eastAsia="Times New Roman"/>
      <w:szCs w:val="20"/>
      <w:lang w:eastAsia="ru-RU"/>
    </w:rPr>
  </w:style>
  <w:style w:type="paragraph" w:customStyle="1" w:styleId="a">
    <w:name w:val="ЗАГОЛ_НУМ"/>
    <w:basedOn w:val="a0"/>
    <w:link w:val="af2"/>
    <w:rsid w:val="00564F2F"/>
    <w:pPr>
      <w:widowControl w:val="0"/>
      <w:numPr>
        <w:numId w:val="9"/>
      </w:numPr>
      <w:suppressAutoHyphens/>
      <w:autoSpaceDE w:val="0"/>
      <w:autoSpaceDN w:val="0"/>
      <w:adjustRightInd w:val="0"/>
    </w:pPr>
    <w:rPr>
      <w:rFonts w:eastAsia="Times New Roman"/>
      <w:b/>
      <w:bCs/>
      <w:kern w:val="28"/>
      <w:sz w:val="28"/>
      <w:szCs w:val="28"/>
      <w:lang w:eastAsia="ru-RU"/>
    </w:rPr>
  </w:style>
  <w:style w:type="character" w:customStyle="1" w:styleId="af2">
    <w:name w:val="ЗАГОЛ_НУМ Знак Знак"/>
    <w:link w:val="a"/>
    <w:rsid w:val="00564F2F"/>
    <w:rPr>
      <w:b/>
      <w:bCs/>
      <w:kern w:val="28"/>
      <w:sz w:val="28"/>
      <w:szCs w:val="28"/>
    </w:rPr>
  </w:style>
  <w:style w:type="paragraph" w:customStyle="1" w:styleId="af3">
    <w:name w:val="ЗАГ_ТАБЛИЦ"/>
    <w:basedOn w:val="a0"/>
    <w:link w:val="af4"/>
    <w:rsid w:val="00A312C5"/>
    <w:pPr>
      <w:widowControl w:val="0"/>
      <w:shd w:val="clear" w:color="auto" w:fill="FFFFFF"/>
      <w:suppressAutoHyphens/>
      <w:autoSpaceDE w:val="0"/>
      <w:autoSpaceDN w:val="0"/>
      <w:adjustRightInd w:val="0"/>
      <w:ind w:firstLine="851"/>
      <w:jc w:val="center"/>
    </w:pPr>
    <w:rPr>
      <w:rFonts w:eastAsia="Times New Roman"/>
      <w:kern w:val="28"/>
      <w:sz w:val="28"/>
      <w:szCs w:val="28"/>
      <w:lang w:eastAsia="ru-RU"/>
    </w:rPr>
  </w:style>
  <w:style w:type="character" w:customStyle="1" w:styleId="af4">
    <w:name w:val="ЗАГ_ТАБЛИЦ Знак"/>
    <w:link w:val="af3"/>
    <w:rsid w:val="00A312C5"/>
    <w:rPr>
      <w:kern w:val="28"/>
      <w:sz w:val="28"/>
      <w:szCs w:val="28"/>
      <w:shd w:val="clear" w:color="auto" w:fill="FFFFFF"/>
    </w:rPr>
  </w:style>
  <w:style w:type="paragraph" w:styleId="af5">
    <w:name w:val="List Paragraph"/>
    <w:basedOn w:val="a0"/>
    <w:qFormat/>
    <w:rsid w:val="005303B2"/>
    <w:pPr>
      <w:ind w:left="720"/>
      <w:contextualSpacing/>
    </w:pPr>
    <w:rPr>
      <w:rFonts w:eastAsia="Times New Roman"/>
      <w:lang w:val="en-US" w:eastAsia="en-US"/>
    </w:rPr>
  </w:style>
  <w:style w:type="character" w:styleId="af6">
    <w:name w:val="Hyperlink"/>
    <w:unhideWhenUsed/>
    <w:rsid w:val="005303B2"/>
    <w:rPr>
      <w:color w:val="0000FF"/>
      <w:u w:val="single"/>
    </w:rPr>
  </w:style>
  <w:style w:type="paragraph" w:customStyle="1" w:styleId="BodyText2">
    <w:name w:val="Body Text 2"/>
    <w:basedOn w:val="a0"/>
    <w:rsid w:val="00DE0E8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BodyTextIndent2">
    <w:name w:val="Body Text Indent 2"/>
    <w:basedOn w:val="a0"/>
    <w:rsid w:val="00DE0E8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af7">
    <w:name w:val="ТЕКСТ"/>
    <w:basedOn w:val="a0"/>
    <w:link w:val="af8"/>
    <w:rsid w:val="003A2363"/>
    <w:pPr>
      <w:widowControl w:val="0"/>
      <w:shd w:val="clear" w:color="auto" w:fill="FFFFFF"/>
      <w:suppressAutoHyphens/>
      <w:autoSpaceDE w:val="0"/>
      <w:autoSpaceDN w:val="0"/>
      <w:adjustRightInd w:val="0"/>
      <w:ind w:firstLine="851"/>
      <w:jc w:val="both"/>
    </w:pPr>
    <w:rPr>
      <w:rFonts w:eastAsia="Times New Roman"/>
      <w:sz w:val="28"/>
      <w:szCs w:val="28"/>
      <w:lang w:eastAsia="ru-RU"/>
    </w:rPr>
  </w:style>
  <w:style w:type="character" w:customStyle="1" w:styleId="af8">
    <w:name w:val="ТЕКСТ Знак"/>
    <w:link w:val="af7"/>
    <w:rsid w:val="003A2363"/>
    <w:rPr>
      <w:sz w:val="28"/>
      <w:szCs w:val="28"/>
      <w:lang w:val="ru-RU" w:eastAsia="ru-RU" w:bidi="ar-SA"/>
    </w:rPr>
  </w:style>
  <w:style w:type="paragraph" w:styleId="af9">
    <w:name w:val="footer"/>
    <w:basedOn w:val="a0"/>
    <w:rsid w:val="00E079ED"/>
    <w:pPr>
      <w:tabs>
        <w:tab w:val="center" w:pos="4677"/>
        <w:tab w:val="right" w:pos="9355"/>
      </w:tabs>
    </w:pPr>
  </w:style>
  <w:style w:type="character" w:styleId="afa">
    <w:name w:val="page number"/>
    <w:basedOn w:val="a1"/>
    <w:rsid w:val="00E07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6C277E"/>
    <w:rPr>
      <w:rFonts w:eastAsia="MS Mincho"/>
      <w:sz w:val="24"/>
      <w:szCs w:val="24"/>
      <w:lang w:eastAsia="ja-JP"/>
    </w:rPr>
  </w:style>
  <w:style w:type="paragraph" w:styleId="1">
    <w:name w:val="heading 1"/>
    <w:basedOn w:val="a0"/>
    <w:next w:val="a0"/>
    <w:link w:val="10"/>
    <w:qFormat/>
    <w:rsid w:val="00DD5061"/>
    <w:pPr>
      <w:keepNext/>
      <w:shd w:val="clear" w:color="auto" w:fill="FFFFFF"/>
      <w:spacing w:before="106"/>
      <w:ind w:left="1325"/>
      <w:outlineLvl w:val="0"/>
    </w:pPr>
    <w:rPr>
      <w:i/>
      <w:iCs/>
      <w:sz w:val="22"/>
      <w:szCs w:val="22"/>
    </w:rPr>
  </w:style>
  <w:style w:type="paragraph" w:styleId="2">
    <w:name w:val="heading 2"/>
    <w:basedOn w:val="a0"/>
    <w:next w:val="a0"/>
    <w:link w:val="21"/>
    <w:qFormat/>
    <w:rsid w:val="00DD5061"/>
    <w:pPr>
      <w:keepNext/>
      <w:numPr>
        <w:numId w:val="1"/>
      </w:numPr>
      <w:autoSpaceDE w:val="0"/>
      <w:autoSpaceDN w:val="0"/>
      <w:adjustRightInd w:val="0"/>
      <w:jc w:val="center"/>
      <w:outlineLvl w:val="1"/>
    </w:pPr>
    <w:rPr>
      <w:rFonts w:eastAsia="TimesNewRomanPSMT"/>
      <w:b/>
      <w:bCs/>
      <w:szCs w:val="22"/>
    </w:rPr>
  </w:style>
  <w:style w:type="paragraph" w:styleId="3">
    <w:name w:val="heading 3"/>
    <w:basedOn w:val="a0"/>
    <w:next w:val="a0"/>
    <w:link w:val="30"/>
    <w:qFormat/>
    <w:rsid w:val="00DD5061"/>
    <w:pPr>
      <w:keepNext/>
      <w:shd w:val="clear" w:color="auto" w:fill="FFFFFF"/>
      <w:spacing w:before="5" w:line="211" w:lineRule="exact"/>
      <w:ind w:left="19" w:right="619" w:firstLine="298"/>
      <w:jc w:val="center"/>
      <w:outlineLvl w:val="2"/>
    </w:pPr>
    <w:rPr>
      <w:b/>
      <w:bCs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5061"/>
    <w:rPr>
      <w:i/>
      <w:iCs/>
      <w:sz w:val="22"/>
      <w:szCs w:val="22"/>
      <w:lang w:val="ru-RU" w:eastAsia="ru-RU" w:bidi="ar-SA"/>
    </w:rPr>
  </w:style>
  <w:style w:type="character" w:customStyle="1" w:styleId="21">
    <w:name w:val="Заголовок 2 Знак"/>
    <w:link w:val="2"/>
    <w:rsid w:val="00DD5061"/>
    <w:rPr>
      <w:rFonts w:eastAsia="TimesNewRomanPSMT"/>
      <w:b/>
      <w:bCs/>
      <w:sz w:val="24"/>
      <w:szCs w:val="22"/>
    </w:rPr>
  </w:style>
  <w:style w:type="character" w:customStyle="1" w:styleId="30">
    <w:name w:val="Заголовок 3 Знак"/>
    <w:link w:val="3"/>
    <w:rsid w:val="00DD5061"/>
    <w:rPr>
      <w:b/>
      <w:bCs/>
      <w:sz w:val="24"/>
      <w:szCs w:val="22"/>
      <w:shd w:val="clear" w:color="auto" w:fill="FFFFFF"/>
    </w:rPr>
  </w:style>
  <w:style w:type="paragraph" w:styleId="a4">
    <w:name w:val="caption"/>
    <w:basedOn w:val="a0"/>
    <w:next w:val="a0"/>
    <w:uiPriority w:val="35"/>
    <w:qFormat/>
    <w:rsid w:val="00DD5061"/>
    <w:pPr>
      <w:spacing w:after="200"/>
      <w:ind w:firstLine="709"/>
      <w:jc w:val="both"/>
    </w:pPr>
    <w:rPr>
      <w:rFonts w:eastAsia="Calibri"/>
      <w:b/>
      <w:bCs/>
      <w:color w:val="4F81BD"/>
      <w:sz w:val="18"/>
      <w:szCs w:val="18"/>
      <w:lang w:eastAsia="en-US"/>
    </w:rPr>
  </w:style>
  <w:style w:type="paragraph" w:styleId="a5">
    <w:name w:val="Title"/>
    <w:basedOn w:val="a0"/>
    <w:link w:val="a6"/>
    <w:qFormat/>
    <w:rsid w:val="00DD5061"/>
    <w:pPr>
      <w:jc w:val="center"/>
    </w:pPr>
    <w:rPr>
      <w:caps/>
      <w:sz w:val="32"/>
      <w:szCs w:val="32"/>
    </w:rPr>
  </w:style>
  <w:style w:type="character" w:customStyle="1" w:styleId="a6">
    <w:name w:val="Название Знак"/>
    <w:link w:val="a5"/>
    <w:rsid w:val="00DD5061"/>
    <w:rPr>
      <w:caps/>
      <w:sz w:val="32"/>
      <w:szCs w:val="32"/>
    </w:rPr>
  </w:style>
  <w:style w:type="paragraph" w:styleId="a7">
    <w:name w:val="No Spacing"/>
    <w:link w:val="a8"/>
    <w:uiPriority w:val="1"/>
    <w:qFormat/>
    <w:rsid w:val="00DD5061"/>
    <w:rPr>
      <w:rFonts w:ascii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DD5061"/>
    <w:rPr>
      <w:rFonts w:ascii="Calibri" w:hAnsi="Calibri"/>
      <w:sz w:val="22"/>
      <w:szCs w:val="22"/>
      <w:lang w:val="ru-RU" w:eastAsia="en-US" w:bidi="ar-SA"/>
    </w:rPr>
  </w:style>
  <w:style w:type="paragraph" w:styleId="a9">
    <w:name w:val="TOC Heading"/>
    <w:basedOn w:val="1"/>
    <w:next w:val="a0"/>
    <w:uiPriority w:val="39"/>
    <w:qFormat/>
    <w:rsid w:val="00DD5061"/>
    <w:pPr>
      <w:keepLines/>
      <w:shd w:val="clear" w:color="auto" w:fill="auto"/>
      <w:spacing w:before="480" w:line="276" w:lineRule="auto"/>
      <w:ind w:left="0"/>
      <w:outlineLvl w:val="9"/>
    </w:pPr>
    <w:rPr>
      <w:rFonts w:ascii="Cambria" w:hAnsi="Cambria"/>
      <w:b/>
      <w:bCs/>
      <w:i w:val="0"/>
      <w:iCs w:val="0"/>
      <w:color w:val="365F91"/>
      <w:sz w:val="28"/>
      <w:szCs w:val="28"/>
      <w:lang w:eastAsia="en-US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6C277E"/>
    <w:pPr>
      <w:spacing w:after="120"/>
      <w:ind w:left="283"/>
    </w:pPr>
    <w:rPr>
      <w:rFonts w:ascii="Arial" w:eastAsia="Times New Roman" w:hAnsi="Arial" w:cs="Arial"/>
      <w:szCs w:val="28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link w:val="aa"/>
    <w:rsid w:val="006C277E"/>
    <w:rPr>
      <w:rFonts w:ascii="Arial" w:hAnsi="Arial" w:cs="Arial"/>
      <w:sz w:val="24"/>
      <w:szCs w:val="28"/>
    </w:rPr>
  </w:style>
  <w:style w:type="paragraph" w:styleId="ac">
    <w:name w:val="Body Text"/>
    <w:basedOn w:val="a0"/>
    <w:link w:val="ad"/>
    <w:rsid w:val="006C277E"/>
    <w:pPr>
      <w:spacing w:after="120"/>
    </w:pPr>
    <w:rPr>
      <w:rFonts w:ascii="Arial" w:eastAsia="Times New Roman" w:hAnsi="Arial" w:cs="Arial"/>
      <w:szCs w:val="28"/>
      <w:lang w:eastAsia="ru-RU"/>
    </w:rPr>
  </w:style>
  <w:style w:type="character" w:customStyle="1" w:styleId="ad">
    <w:name w:val="Основной текст Знак"/>
    <w:link w:val="ac"/>
    <w:rsid w:val="006C277E"/>
    <w:rPr>
      <w:rFonts w:ascii="Arial" w:hAnsi="Arial" w:cs="Arial"/>
      <w:sz w:val="24"/>
      <w:szCs w:val="28"/>
    </w:rPr>
  </w:style>
  <w:style w:type="paragraph" w:customStyle="1" w:styleId="20">
    <w:name w:val="_СПИСОК_2"/>
    <w:basedOn w:val="a0"/>
    <w:rsid w:val="006C277E"/>
    <w:pPr>
      <w:numPr>
        <w:numId w:val="2"/>
      </w:numPr>
      <w:ind w:left="600" w:hanging="600"/>
      <w:jc w:val="both"/>
    </w:pPr>
    <w:rPr>
      <w:sz w:val="28"/>
      <w:szCs w:val="28"/>
    </w:rPr>
  </w:style>
  <w:style w:type="paragraph" w:customStyle="1" w:styleId="4">
    <w:name w:val="_СПИСОК_4"/>
    <w:basedOn w:val="20"/>
    <w:link w:val="40"/>
    <w:rsid w:val="006C277E"/>
    <w:pPr>
      <w:tabs>
        <w:tab w:val="left" w:pos="960"/>
      </w:tabs>
      <w:ind w:left="0" w:firstLine="600"/>
    </w:pPr>
  </w:style>
  <w:style w:type="paragraph" w:customStyle="1" w:styleId="22">
    <w:name w:val="_ЗАГ_2_2"/>
    <w:basedOn w:val="a0"/>
    <w:link w:val="220"/>
    <w:rsid w:val="006C277E"/>
    <w:pPr>
      <w:tabs>
        <w:tab w:val="left" w:pos="1418"/>
      </w:tabs>
      <w:spacing w:before="200" w:after="120"/>
      <w:jc w:val="center"/>
    </w:pPr>
    <w:rPr>
      <w:rFonts w:ascii="OfficinaSansC" w:hAnsi="OfficinaSansC"/>
      <w:b/>
      <w:bCs/>
      <w:sz w:val="28"/>
      <w:szCs w:val="28"/>
    </w:rPr>
  </w:style>
  <w:style w:type="character" w:customStyle="1" w:styleId="220">
    <w:name w:val="_ЗАГ_2_2 Знак"/>
    <w:link w:val="22"/>
    <w:rsid w:val="006C277E"/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40">
    <w:name w:val="_СПИСОК_4 Знак"/>
    <w:link w:val="4"/>
    <w:rsid w:val="006C277E"/>
    <w:rPr>
      <w:rFonts w:eastAsia="MS Mincho"/>
      <w:sz w:val="28"/>
      <w:szCs w:val="28"/>
      <w:lang w:eastAsia="ja-JP"/>
    </w:rPr>
  </w:style>
  <w:style w:type="paragraph" w:customStyle="1" w:styleId="11">
    <w:name w:val="Знак Знак Знак Знак Знак Знак Знак Знак1 Знак Знак Знак Знак Знак Знак Знак1"/>
    <w:basedOn w:val="a0"/>
    <w:rsid w:val="004E6E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Plain Text"/>
    <w:basedOn w:val="a0"/>
    <w:link w:val="af"/>
    <w:rsid w:val="00790A81"/>
    <w:rPr>
      <w:rFonts w:ascii="Courier New" w:eastAsia="Times New Roman" w:hAnsi="Courier New"/>
      <w:sz w:val="28"/>
      <w:szCs w:val="20"/>
      <w:lang w:eastAsia="ru-RU"/>
    </w:rPr>
  </w:style>
  <w:style w:type="table" w:styleId="af0">
    <w:name w:val="Table Grid"/>
    <w:basedOn w:val="a2"/>
    <w:rsid w:val="00790A8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A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Обычный1"/>
    <w:rsid w:val="000C7471"/>
  </w:style>
  <w:style w:type="paragraph" w:customStyle="1" w:styleId="af1">
    <w:name w:val="Таблицы (моноширинный)"/>
    <w:basedOn w:val="a0"/>
    <w:next w:val="a0"/>
    <w:rsid w:val="00DF087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link w:val="ae"/>
    <w:locked/>
    <w:rsid w:val="00DF0877"/>
    <w:rPr>
      <w:rFonts w:ascii="Courier New" w:hAnsi="Courier New"/>
      <w:sz w:val="28"/>
      <w:lang w:val="ru-RU" w:eastAsia="ru-RU" w:bidi="ar-SA"/>
    </w:rPr>
  </w:style>
  <w:style w:type="paragraph" w:customStyle="1" w:styleId="ListParagraph">
    <w:name w:val="List Paragraph"/>
    <w:basedOn w:val="a0"/>
    <w:rsid w:val="00DF087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31">
    <w:name w:val="3"/>
    <w:basedOn w:val="a0"/>
    <w:rsid w:val="00CD56CC"/>
    <w:pPr>
      <w:ind w:firstLine="284"/>
      <w:jc w:val="both"/>
    </w:pPr>
    <w:rPr>
      <w:rFonts w:eastAsia="Times New Roman"/>
      <w:szCs w:val="20"/>
      <w:lang w:eastAsia="ru-RU"/>
    </w:rPr>
  </w:style>
  <w:style w:type="paragraph" w:customStyle="1" w:styleId="a">
    <w:name w:val="ЗАГОЛ_НУМ"/>
    <w:basedOn w:val="a0"/>
    <w:link w:val="af2"/>
    <w:rsid w:val="00564F2F"/>
    <w:pPr>
      <w:widowControl w:val="0"/>
      <w:numPr>
        <w:numId w:val="9"/>
      </w:numPr>
      <w:suppressAutoHyphens/>
      <w:autoSpaceDE w:val="0"/>
      <w:autoSpaceDN w:val="0"/>
      <w:adjustRightInd w:val="0"/>
    </w:pPr>
    <w:rPr>
      <w:rFonts w:eastAsia="Times New Roman"/>
      <w:b/>
      <w:bCs/>
      <w:kern w:val="28"/>
      <w:sz w:val="28"/>
      <w:szCs w:val="28"/>
      <w:lang w:eastAsia="ru-RU"/>
    </w:rPr>
  </w:style>
  <w:style w:type="character" w:customStyle="1" w:styleId="af2">
    <w:name w:val="ЗАГОЛ_НУМ Знак Знак"/>
    <w:link w:val="a"/>
    <w:rsid w:val="00564F2F"/>
    <w:rPr>
      <w:b/>
      <w:bCs/>
      <w:kern w:val="28"/>
      <w:sz w:val="28"/>
      <w:szCs w:val="28"/>
    </w:rPr>
  </w:style>
  <w:style w:type="paragraph" w:customStyle="1" w:styleId="af3">
    <w:name w:val="ЗАГ_ТАБЛИЦ"/>
    <w:basedOn w:val="a0"/>
    <w:link w:val="af4"/>
    <w:rsid w:val="00A312C5"/>
    <w:pPr>
      <w:widowControl w:val="0"/>
      <w:shd w:val="clear" w:color="auto" w:fill="FFFFFF"/>
      <w:suppressAutoHyphens/>
      <w:autoSpaceDE w:val="0"/>
      <w:autoSpaceDN w:val="0"/>
      <w:adjustRightInd w:val="0"/>
      <w:ind w:firstLine="851"/>
      <w:jc w:val="center"/>
    </w:pPr>
    <w:rPr>
      <w:rFonts w:eastAsia="Times New Roman"/>
      <w:kern w:val="28"/>
      <w:sz w:val="28"/>
      <w:szCs w:val="28"/>
      <w:lang w:eastAsia="ru-RU"/>
    </w:rPr>
  </w:style>
  <w:style w:type="character" w:customStyle="1" w:styleId="af4">
    <w:name w:val="ЗАГ_ТАБЛИЦ Знак"/>
    <w:link w:val="af3"/>
    <w:rsid w:val="00A312C5"/>
    <w:rPr>
      <w:kern w:val="28"/>
      <w:sz w:val="28"/>
      <w:szCs w:val="28"/>
      <w:shd w:val="clear" w:color="auto" w:fill="FFFFFF"/>
    </w:rPr>
  </w:style>
  <w:style w:type="paragraph" w:styleId="af5">
    <w:name w:val="List Paragraph"/>
    <w:basedOn w:val="a0"/>
    <w:qFormat/>
    <w:rsid w:val="005303B2"/>
    <w:pPr>
      <w:ind w:left="720"/>
      <w:contextualSpacing/>
    </w:pPr>
    <w:rPr>
      <w:rFonts w:eastAsia="Times New Roman"/>
      <w:lang w:val="en-US" w:eastAsia="en-US"/>
    </w:rPr>
  </w:style>
  <w:style w:type="character" w:styleId="af6">
    <w:name w:val="Hyperlink"/>
    <w:unhideWhenUsed/>
    <w:rsid w:val="005303B2"/>
    <w:rPr>
      <w:color w:val="0000FF"/>
      <w:u w:val="single"/>
    </w:rPr>
  </w:style>
  <w:style w:type="paragraph" w:customStyle="1" w:styleId="BodyText2">
    <w:name w:val="Body Text 2"/>
    <w:basedOn w:val="a0"/>
    <w:rsid w:val="00DE0E8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BodyTextIndent2">
    <w:name w:val="Body Text Indent 2"/>
    <w:basedOn w:val="a0"/>
    <w:rsid w:val="00DE0E8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af7">
    <w:name w:val="ТЕКСТ"/>
    <w:basedOn w:val="a0"/>
    <w:link w:val="af8"/>
    <w:rsid w:val="003A2363"/>
    <w:pPr>
      <w:widowControl w:val="0"/>
      <w:shd w:val="clear" w:color="auto" w:fill="FFFFFF"/>
      <w:suppressAutoHyphens/>
      <w:autoSpaceDE w:val="0"/>
      <w:autoSpaceDN w:val="0"/>
      <w:adjustRightInd w:val="0"/>
      <w:ind w:firstLine="851"/>
      <w:jc w:val="both"/>
    </w:pPr>
    <w:rPr>
      <w:rFonts w:eastAsia="Times New Roman"/>
      <w:sz w:val="28"/>
      <w:szCs w:val="28"/>
      <w:lang w:eastAsia="ru-RU"/>
    </w:rPr>
  </w:style>
  <w:style w:type="character" w:customStyle="1" w:styleId="af8">
    <w:name w:val="ТЕКСТ Знак"/>
    <w:link w:val="af7"/>
    <w:rsid w:val="003A2363"/>
    <w:rPr>
      <w:sz w:val="28"/>
      <w:szCs w:val="28"/>
      <w:lang w:val="ru-RU" w:eastAsia="ru-RU" w:bidi="ar-SA"/>
    </w:rPr>
  </w:style>
  <w:style w:type="paragraph" w:styleId="af9">
    <w:name w:val="footer"/>
    <w:basedOn w:val="a0"/>
    <w:rsid w:val="00E079ED"/>
    <w:pPr>
      <w:tabs>
        <w:tab w:val="center" w:pos="4677"/>
        <w:tab w:val="right" w:pos="9355"/>
      </w:tabs>
    </w:pPr>
  </w:style>
  <w:style w:type="character" w:styleId="afa">
    <w:name w:val="page number"/>
    <w:basedOn w:val="a1"/>
    <w:rsid w:val="00E07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4492</Words>
  <Characters>25607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программы практики</vt:lpstr>
    </vt:vector>
  </TitlesOfParts>
  <Company/>
  <LinksUpToDate>false</LinksUpToDate>
  <CharactersWithSpaces>30039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программы практики</dc:title>
  <dc:creator>Gulnara A. Voronova</dc:creator>
  <cp:lastModifiedBy>Беляев </cp:lastModifiedBy>
  <cp:revision>2</cp:revision>
  <cp:lastPrinted>2010-09-17T02:07:00Z</cp:lastPrinted>
  <dcterms:created xsi:type="dcterms:W3CDTF">2014-06-10T09:17:00Z</dcterms:created>
  <dcterms:modified xsi:type="dcterms:W3CDTF">2014-06-10T09:17:00Z</dcterms:modified>
</cp:coreProperties>
</file>