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8A" w:rsidRPr="00307BF4" w:rsidRDefault="005B278A" w:rsidP="005B278A">
      <w:pPr>
        <w:ind w:left="5387"/>
        <w:rPr>
          <w:sz w:val="28"/>
          <w:szCs w:val="28"/>
        </w:rPr>
      </w:pPr>
      <w:r w:rsidRPr="00307BF4">
        <w:rPr>
          <w:sz w:val="28"/>
          <w:szCs w:val="28"/>
        </w:rPr>
        <w:t>УТВЕРЖДАЮ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07BF4">
        <w:rPr>
          <w:sz w:val="28"/>
          <w:szCs w:val="28"/>
        </w:rPr>
        <w:t>Проректор-директор ИСГТ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07BF4">
        <w:rPr>
          <w:sz w:val="28"/>
          <w:szCs w:val="28"/>
        </w:rPr>
        <w:t>___________ Д.В. Чайковский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278A" w:rsidRPr="00307BF4" w:rsidRDefault="005B278A" w:rsidP="005B278A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106099">
        <w:rPr>
          <w:sz w:val="28"/>
          <w:szCs w:val="28"/>
        </w:rPr>
        <w:t>«</w:t>
      </w:r>
      <w:r w:rsidR="00106099" w:rsidRPr="00106099">
        <w:rPr>
          <w:sz w:val="28"/>
          <w:szCs w:val="28"/>
        </w:rPr>
        <w:t>31</w:t>
      </w:r>
      <w:r w:rsidRPr="00106099">
        <w:rPr>
          <w:sz w:val="28"/>
          <w:szCs w:val="28"/>
        </w:rPr>
        <w:t>»</w:t>
      </w:r>
      <w:r w:rsidR="00F54F65" w:rsidRPr="00106099">
        <w:rPr>
          <w:sz w:val="28"/>
          <w:szCs w:val="28"/>
        </w:rPr>
        <w:t xml:space="preserve"> августа </w:t>
      </w:r>
      <w:r w:rsidRPr="00106099">
        <w:rPr>
          <w:sz w:val="28"/>
          <w:szCs w:val="28"/>
        </w:rPr>
        <w:t>201</w:t>
      </w:r>
      <w:r w:rsidR="00874E54" w:rsidRPr="00106099">
        <w:rPr>
          <w:sz w:val="28"/>
          <w:szCs w:val="28"/>
        </w:rPr>
        <w:t>5</w:t>
      </w:r>
      <w:r w:rsidRPr="00106099">
        <w:rPr>
          <w:sz w:val="28"/>
          <w:szCs w:val="28"/>
        </w:rPr>
        <w:t xml:space="preserve"> г.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278A" w:rsidRPr="00307BF4" w:rsidRDefault="005B278A" w:rsidP="005B27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BF4">
        <w:rPr>
          <w:b/>
          <w:sz w:val="28"/>
          <w:szCs w:val="28"/>
        </w:rPr>
        <w:t xml:space="preserve">БАЗОВАЯ РАБОЧАЯ ПРОГРАММА ДИСЦИПЛИНЫ </w:t>
      </w:r>
    </w:p>
    <w:p w:rsidR="005B278A" w:rsidRPr="003625CB" w:rsidRDefault="0073781D" w:rsidP="005B27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625CB">
        <w:rPr>
          <w:sz w:val="28"/>
          <w:szCs w:val="28"/>
        </w:rPr>
        <w:t>ухгалтерск</w:t>
      </w:r>
      <w:r>
        <w:rPr>
          <w:sz w:val="28"/>
          <w:szCs w:val="28"/>
        </w:rPr>
        <w:t>ий</w:t>
      </w:r>
      <w:r w:rsidR="003625CB">
        <w:rPr>
          <w:sz w:val="28"/>
          <w:szCs w:val="28"/>
        </w:rPr>
        <w:t xml:space="preserve"> учет</w:t>
      </w:r>
    </w:p>
    <w:p w:rsidR="005B278A" w:rsidRDefault="00F54F65" w:rsidP="005B27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(Предварительная)</w:t>
      </w:r>
    </w:p>
    <w:p w:rsidR="00F54F65" w:rsidRPr="00307BF4" w:rsidRDefault="00F54F65" w:rsidP="005B27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278A" w:rsidRPr="00307BF4" w:rsidRDefault="005B278A" w:rsidP="005B278A">
      <w:pPr>
        <w:rPr>
          <w:sz w:val="28"/>
          <w:szCs w:val="28"/>
        </w:rPr>
      </w:pPr>
      <w:r w:rsidRPr="00307BF4">
        <w:rPr>
          <w:sz w:val="28"/>
          <w:szCs w:val="28"/>
        </w:rPr>
        <w:t xml:space="preserve">НАПРАВЛЕНИЕ ООП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D23CB3">
        <w:rPr>
          <w:sz w:val="28"/>
          <w:szCs w:val="28"/>
          <w:u w:val="single"/>
        </w:rPr>
        <w:t xml:space="preserve">38.03.01 </w:t>
      </w:r>
      <w:r w:rsidRPr="00307BF4">
        <w:rPr>
          <w:sz w:val="28"/>
          <w:szCs w:val="28"/>
          <w:u w:val="single"/>
        </w:rPr>
        <w:t>«Экономика»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 xml:space="preserve">Номер кластера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  <w:u w:val="single"/>
        </w:rPr>
        <w:t xml:space="preserve">не </w:t>
      </w:r>
      <w:proofErr w:type="gramStart"/>
      <w:r w:rsidRPr="00307BF4">
        <w:rPr>
          <w:sz w:val="28"/>
          <w:szCs w:val="28"/>
          <w:u w:val="single"/>
        </w:rPr>
        <w:t>унифицирована</w:t>
      </w:r>
      <w:proofErr w:type="gramEnd"/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 xml:space="preserve">Профиль подготовки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  <w:u w:val="single"/>
        </w:rPr>
        <w:t>базовые дисциплины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307BF4">
        <w:rPr>
          <w:sz w:val="28"/>
          <w:szCs w:val="28"/>
        </w:rPr>
        <w:t>Степень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D23CB3">
        <w:rPr>
          <w:sz w:val="28"/>
          <w:szCs w:val="28"/>
          <w:u w:val="single"/>
        </w:rPr>
        <w:t>академический бакалавр</w:t>
      </w:r>
    </w:p>
    <w:p w:rsidR="005B278A" w:rsidRPr="00307BF4" w:rsidRDefault="005B278A" w:rsidP="005B278A">
      <w:pPr>
        <w:jc w:val="both"/>
        <w:rPr>
          <w:sz w:val="28"/>
          <w:szCs w:val="28"/>
          <w:u w:val="single"/>
        </w:rPr>
      </w:pPr>
      <w:r w:rsidRPr="00307BF4">
        <w:rPr>
          <w:sz w:val="28"/>
          <w:szCs w:val="28"/>
        </w:rPr>
        <w:t>Базовый учебный план приема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  <w:u w:val="single"/>
        </w:rPr>
        <w:t>201</w:t>
      </w:r>
      <w:r w:rsidR="00874E54">
        <w:rPr>
          <w:sz w:val="28"/>
          <w:szCs w:val="28"/>
          <w:u w:val="single"/>
        </w:rPr>
        <w:t>5</w:t>
      </w:r>
      <w:r w:rsidRPr="00307BF4">
        <w:rPr>
          <w:sz w:val="28"/>
          <w:szCs w:val="28"/>
          <w:u w:val="single"/>
        </w:rPr>
        <w:t xml:space="preserve"> г.</w:t>
      </w:r>
    </w:p>
    <w:p w:rsidR="005B278A" w:rsidRPr="00307BF4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>Курс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 xml:space="preserve">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1E3EBF">
        <w:rPr>
          <w:sz w:val="28"/>
          <w:szCs w:val="28"/>
          <w:u w:val="single"/>
        </w:rPr>
        <w:t>3</w:t>
      </w:r>
    </w:p>
    <w:p w:rsidR="005B278A" w:rsidRPr="00307BF4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Семестр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1E3EBF">
        <w:rPr>
          <w:sz w:val="28"/>
          <w:szCs w:val="28"/>
          <w:u w:val="single"/>
        </w:rPr>
        <w:t>5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>Количество кредитов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="003625CB">
        <w:rPr>
          <w:sz w:val="28"/>
          <w:szCs w:val="28"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7"/>
        <w:gridCol w:w="5591"/>
      </w:tblGrid>
      <w:tr w:rsidR="003625CB" w:rsidRPr="00307BF4" w:rsidTr="0073781D"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Временной ресурс по очной форме обучения</w:t>
            </w:r>
          </w:p>
        </w:tc>
      </w:tr>
      <w:tr w:rsidR="003625CB" w:rsidRPr="00307BF4" w:rsidTr="0073781D"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 xml:space="preserve">Лекции, </w:t>
            </w:r>
            <w:proofErr w:type="gramStart"/>
            <w:r w:rsidRPr="00307BF4">
              <w:rPr>
                <w:sz w:val="28"/>
                <w:szCs w:val="28"/>
              </w:rPr>
              <w:t>ч</w:t>
            </w:r>
            <w:proofErr w:type="gramEnd"/>
            <w:r w:rsidRPr="00307BF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625CB" w:rsidRPr="00307BF4" w:rsidRDefault="001E3EBF" w:rsidP="00A5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625CB" w:rsidRPr="00307BF4" w:rsidTr="0073781D"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 xml:space="preserve">Практические занятия, </w:t>
            </w:r>
            <w:proofErr w:type="gramStart"/>
            <w:r w:rsidRPr="00307BF4">
              <w:rPr>
                <w:sz w:val="28"/>
                <w:szCs w:val="28"/>
              </w:rPr>
              <w:t>ч</w:t>
            </w:r>
            <w:proofErr w:type="gramEnd"/>
            <w:r w:rsidRPr="00307BF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625CB" w:rsidRPr="00307BF4" w:rsidTr="0073781D"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 xml:space="preserve">Лабораторные занятия, </w:t>
            </w:r>
            <w:proofErr w:type="gramStart"/>
            <w:r w:rsidRPr="00307BF4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</w:p>
        </w:tc>
      </w:tr>
      <w:tr w:rsidR="003625CB" w:rsidRPr="00307BF4" w:rsidTr="0073781D"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 xml:space="preserve">Аудиторные занятия, </w:t>
            </w:r>
            <w:proofErr w:type="gramStart"/>
            <w:r w:rsidRPr="00307BF4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625CB" w:rsidRPr="00307BF4" w:rsidRDefault="001E3EBF" w:rsidP="00A5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625CB" w:rsidRPr="00307BF4" w:rsidTr="0073781D"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 xml:space="preserve">Самостоятельная работа, </w:t>
            </w:r>
            <w:proofErr w:type="gramStart"/>
            <w:r w:rsidRPr="00307BF4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625CB" w:rsidRPr="00307BF4" w:rsidRDefault="001E3EBF" w:rsidP="00A5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625CB" w:rsidRPr="00307BF4" w:rsidTr="0073781D"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3625CB" w:rsidRPr="00307BF4" w:rsidRDefault="003625CB" w:rsidP="00A5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 xml:space="preserve">Вид промежуточной аттестации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>Экзамен</w:t>
      </w:r>
      <w:r w:rsidR="00B00C1A">
        <w:rPr>
          <w:sz w:val="28"/>
          <w:szCs w:val="28"/>
        </w:rPr>
        <w:t xml:space="preserve">, </w:t>
      </w:r>
      <w:proofErr w:type="spellStart"/>
      <w:r w:rsidR="00B00C1A">
        <w:rPr>
          <w:sz w:val="28"/>
          <w:szCs w:val="28"/>
        </w:rPr>
        <w:t>диф</w:t>
      </w:r>
      <w:proofErr w:type="gramStart"/>
      <w:r w:rsidR="00B00C1A">
        <w:rPr>
          <w:sz w:val="28"/>
          <w:szCs w:val="28"/>
        </w:rPr>
        <w:t>.з</w:t>
      </w:r>
      <w:proofErr w:type="gramEnd"/>
      <w:r w:rsidR="00B00C1A">
        <w:rPr>
          <w:sz w:val="28"/>
          <w:szCs w:val="28"/>
        </w:rPr>
        <w:t>ачет</w:t>
      </w:r>
      <w:proofErr w:type="spellEnd"/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7BF4">
        <w:rPr>
          <w:sz w:val="28"/>
          <w:szCs w:val="28"/>
        </w:rPr>
        <w:t xml:space="preserve">Обеспечивающее подразделение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>кафедра экономики</w:t>
      </w:r>
    </w:p>
    <w:p w:rsidR="005B278A" w:rsidRPr="00307BF4" w:rsidRDefault="005B278A" w:rsidP="005B27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278A" w:rsidRPr="00307BF4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ЗАВЕДУЮЩИЙ КАФЕДРОЙ </w:t>
      </w:r>
    </w:p>
    <w:p w:rsidR="005B278A" w:rsidRPr="00307BF4" w:rsidRDefault="005B278A" w:rsidP="005B278A">
      <w:pPr>
        <w:jc w:val="both"/>
        <w:rPr>
          <w:sz w:val="28"/>
          <w:szCs w:val="28"/>
          <w:u w:val="single"/>
        </w:rPr>
      </w:pPr>
      <w:r w:rsidRPr="00307BF4">
        <w:rPr>
          <w:sz w:val="28"/>
          <w:szCs w:val="28"/>
          <w:u w:val="single"/>
        </w:rPr>
        <w:t>экономики</w:t>
      </w:r>
      <w:r w:rsidRPr="00307BF4">
        <w:rPr>
          <w:sz w:val="28"/>
          <w:szCs w:val="28"/>
        </w:rPr>
        <w:t xml:space="preserve">   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 xml:space="preserve">_____________  </w:t>
      </w:r>
      <w:r w:rsidRPr="00307BF4">
        <w:rPr>
          <w:sz w:val="28"/>
          <w:szCs w:val="28"/>
          <w:u w:val="single"/>
        </w:rPr>
        <w:t xml:space="preserve">Г.А. </w:t>
      </w:r>
      <w:proofErr w:type="spellStart"/>
      <w:r w:rsidRPr="00307BF4">
        <w:rPr>
          <w:sz w:val="28"/>
          <w:szCs w:val="28"/>
          <w:u w:val="single"/>
        </w:rPr>
        <w:t>Барышева</w:t>
      </w:r>
      <w:proofErr w:type="spellEnd"/>
    </w:p>
    <w:p w:rsidR="005B278A" w:rsidRPr="00307BF4" w:rsidRDefault="005B278A" w:rsidP="005B278A">
      <w:pPr>
        <w:jc w:val="both"/>
        <w:rPr>
          <w:sz w:val="28"/>
          <w:szCs w:val="28"/>
        </w:rPr>
      </w:pPr>
    </w:p>
    <w:p w:rsidR="005B278A" w:rsidRPr="00307BF4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РУКОВОДИТЕЛЬ ООП 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 xml:space="preserve">_____________  </w:t>
      </w:r>
      <w:r w:rsidRPr="00307BF4">
        <w:rPr>
          <w:sz w:val="28"/>
          <w:szCs w:val="28"/>
          <w:u w:val="single"/>
        </w:rPr>
        <w:t>М.В. Рыжкова</w:t>
      </w:r>
    </w:p>
    <w:p w:rsidR="005B278A" w:rsidRPr="00307BF4" w:rsidRDefault="005B278A" w:rsidP="005B278A">
      <w:pPr>
        <w:jc w:val="both"/>
        <w:rPr>
          <w:sz w:val="28"/>
          <w:szCs w:val="28"/>
        </w:rPr>
      </w:pPr>
    </w:p>
    <w:p w:rsidR="005B278A" w:rsidRPr="00307BF4" w:rsidRDefault="005B278A" w:rsidP="005B278A">
      <w:pPr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ПРЕПОДАВАТЕЛЬ</w:t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</w:r>
      <w:r w:rsidRPr="00307BF4">
        <w:rPr>
          <w:sz w:val="28"/>
          <w:szCs w:val="28"/>
        </w:rPr>
        <w:tab/>
        <w:t xml:space="preserve">_____________  </w:t>
      </w:r>
      <w:r w:rsidR="00307BF4">
        <w:rPr>
          <w:sz w:val="28"/>
          <w:szCs w:val="28"/>
          <w:u w:val="single"/>
        </w:rPr>
        <w:t xml:space="preserve">Т.В. </w:t>
      </w:r>
      <w:proofErr w:type="spellStart"/>
      <w:r w:rsidR="00307BF4">
        <w:rPr>
          <w:sz w:val="28"/>
          <w:szCs w:val="28"/>
          <w:u w:val="single"/>
        </w:rPr>
        <w:t>Арцер</w:t>
      </w:r>
      <w:proofErr w:type="spellEnd"/>
    </w:p>
    <w:p w:rsidR="005B278A" w:rsidRPr="00307BF4" w:rsidRDefault="005B278A" w:rsidP="005B278A">
      <w:pPr>
        <w:jc w:val="center"/>
        <w:rPr>
          <w:sz w:val="28"/>
          <w:szCs w:val="28"/>
        </w:rPr>
      </w:pPr>
    </w:p>
    <w:p w:rsidR="005B278A" w:rsidRDefault="005B278A" w:rsidP="005B278A">
      <w:pPr>
        <w:jc w:val="center"/>
        <w:rPr>
          <w:sz w:val="28"/>
          <w:szCs w:val="28"/>
        </w:rPr>
      </w:pPr>
    </w:p>
    <w:p w:rsidR="00BB1193" w:rsidRDefault="00BB1193" w:rsidP="005B278A">
      <w:pPr>
        <w:jc w:val="center"/>
        <w:rPr>
          <w:sz w:val="28"/>
          <w:szCs w:val="28"/>
        </w:rPr>
      </w:pPr>
    </w:p>
    <w:p w:rsidR="00BB1193" w:rsidRPr="00307BF4" w:rsidRDefault="00BB1193" w:rsidP="005B278A">
      <w:pPr>
        <w:jc w:val="center"/>
        <w:rPr>
          <w:sz w:val="28"/>
          <w:szCs w:val="28"/>
        </w:rPr>
      </w:pPr>
    </w:p>
    <w:p w:rsidR="00387708" w:rsidRPr="00307BF4" w:rsidRDefault="005B278A" w:rsidP="00BE6FE3">
      <w:pPr>
        <w:jc w:val="center"/>
        <w:rPr>
          <w:b/>
        </w:rPr>
      </w:pPr>
      <w:r w:rsidRPr="00307BF4">
        <w:rPr>
          <w:sz w:val="28"/>
          <w:szCs w:val="28"/>
        </w:rPr>
        <w:t>201</w:t>
      </w:r>
      <w:r w:rsidR="00874E54">
        <w:rPr>
          <w:sz w:val="28"/>
          <w:szCs w:val="28"/>
        </w:rPr>
        <w:t>5</w:t>
      </w:r>
      <w:r w:rsidRPr="00307BF4">
        <w:rPr>
          <w:sz w:val="28"/>
          <w:szCs w:val="28"/>
        </w:rPr>
        <w:t xml:space="preserve"> г.</w:t>
      </w:r>
    </w:p>
    <w:p w:rsidR="00B036F8" w:rsidRPr="00307BF4" w:rsidRDefault="00BE6FE3" w:rsidP="00B036F8">
      <w:pPr>
        <w:jc w:val="center"/>
        <w:rPr>
          <w:b/>
          <w:sz w:val="28"/>
          <w:szCs w:val="28"/>
        </w:rPr>
      </w:pPr>
      <w:r w:rsidRPr="00307BF4">
        <w:rPr>
          <w:b/>
          <w:sz w:val="24"/>
          <w:szCs w:val="24"/>
        </w:rPr>
        <w:br w:type="page"/>
      </w:r>
      <w:bookmarkStart w:id="0" w:name="_Toc263612351"/>
      <w:bookmarkStart w:id="1" w:name="_Toc304638985"/>
      <w:r w:rsidR="00B036F8" w:rsidRPr="00307BF4">
        <w:rPr>
          <w:b/>
          <w:sz w:val="28"/>
          <w:szCs w:val="28"/>
        </w:rPr>
        <w:lastRenderedPageBreak/>
        <w:t>1. Цели освоения дисциплины</w:t>
      </w:r>
    </w:p>
    <w:p w:rsidR="00B036F8" w:rsidRPr="00BB1193" w:rsidRDefault="00B036F8" w:rsidP="00F54F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B1193">
        <w:rPr>
          <w:sz w:val="28"/>
          <w:szCs w:val="28"/>
        </w:rPr>
        <w:t xml:space="preserve">Целями освоения дисциплины в соответствии с ООП направления «Экономика» </w:t>
      </w:r>
      <w:proofErr w:type="gramStart"/>
      <w:r w:rsidRPr="00BB1193">
        <w:rPr>
          <w:sz w:val="28"/>
          <w:szCs w:val="28"/>
        </w:rPr>
        <w:t>является</w:t>
      </w:r>
      <w:proofErr w:type="gramEnd"/>
      <w:r w:rsidRPr="00BB1193">
        <w:rPr>
          <w:sz w:val="28"/>
          <w:szCs w:val="28"/>
        </w:rPr>
        <w:t xml:space="preserve"> являются подготовка выпускников к:</w:t>
      </w:r>
    </w:p>
    <w:p w:rsidR="00B036F8" w:rsidRPr="00BB1193" w:rsidRDefault="00B036F8" w:rsidP="00F54F6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8888"/>
      </w:tblGrid>
      <w:tr w:rsidR="00F54F65" w:rsidRPr="00BB1193" w:rsidTr="00BB1193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B1193" w:rsidRDefault="00F54F65">
            <w:pPr>
              <w:rPr>
                <w:sz w:val="28"/>
                <w:szCs w:val="28"/>
                <w:lang w:val="en-US" w:eastAsia="ja-JP"/>
              </w:rPr>
            </w:pPr>
            <w:r w:rsidRPr="00BB1193">
              <w:rPr>
                <w:sz w:val="28"/>
                <w:szCs w:val="28"/>
              </w:rPr>
              <w:t>Ц</w:t>
            </w:r>
            <w:proofErr w:type="gramStart"/>
            <w:r w:rsidRPr="00BB119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B1193" w:rsidRDefault="00F54F65">
            <w:pPr>
              <w:rPr>
                <w:sz w:val="28"/>
                <w:szCs w:val="28"/>
                <w:lang w:eastAsia="ja-JP"/>
              </w:rPr>
            </w:pPr>
            <w:r w:rsidRPr="00BB1193">
              <w:rPr>
                <w:sz w:val="28"/>
                <w:szCs w:val="28"/>
              </w:rPr>
              <w:t>осуществлению учетной и расчетно-экономической деятельности на предприятиях различных форм собственности, организаций, ведомств, органов местного самоуправления.</w:t>
            </w:r>
          </w:p>
        </w:tc>
      </w:tr>
      <w:tr w:rsidR="00F54F65" w:rsidRPr="00BB1193" w:rsidTr="00BB1193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B1193" w:rsidRDefault="00F54F65">
            <w:pPr>
              <w:rPr>
                <w:sz w:val="28"/>
                <w:szCs w:val="28"/>
                <w:lang w:val="en-US" w:eastAsia="ja-JP"/>
              </w:rPr>
            </w:pPr>
            <w:r w:rsidRPr="00BB1193">
              <w:rPr>
                <w:sz w:val="28"/>
                <w:szCs w:val="28"/>
              </w:rPr>
              <w:t>Ц</w:t>
            </w:r>
            <w:proofErr w:type="gramStart"/>
            <w:r w:rsidRPr="00BB119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B1193" w:rsidRDefault="00F54F65">
            <w:pPr>
              <w:rPr>
                <w:sz w:val="28"/>
                <w:szCs w:val="28"/>
                <w:lang w:eastAsia="ja-JP"/>
              </w:rPr>
            </w:pPr>
            <w:r w:rsidRPr="00BB1193">
              <w:rPr>
                <w:sz w:val="28"/>
                <w:szCs w:val="28"/>
              </w:rPr>
              <w:t>научно-исследовательской и аналитической деятельности по исследованию и прогнозированию основных тенденций развития отечественной и мировой экономики, отраслевых и региональных рынков, анализу финансово-хозяйственной деятельности предприятий и организаций.</w:t>
            </w:r>
          </w:p>
        </w:tc>
      </w:tr>
      <w:tr w:rsidR="00F54F65" w:rsidRPr="00BB1193" w:rsidTr="00BB1193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B1193" w:rsidRDefault="00F54F65">
            <w:pPr>
              <w:rPr>
                <w:sz w:val="28"/>
                <w:szCs w:val="28"/>
              </w:rPr>
            </w:pPr>
            <w:r w:rsidRPr="00BB1193">
              <w:rPr>
                <w:sz w:val="28"/>
                <w:szCs w:val="28"/>
              </w:rPr>
              <w:t>Ц</w:t>
            </w:r>
            <w:proofErr w:type="gramStart"/>
            <w:r w:rsidRPr="00BB1193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B1193" w:rsidRDefault="00F54F65">
            <w:pPr>
              <w:rPr>
                <w:sz w:val="28"/>
                <w:szCs w:val="28"/>
              </w:rPr>
            </w:pPr>
            <w:r w:rsidRPr="00BB1193">
              <w:rPr>
                <w:sz w:val="28"/>
                <w:szCs w:val="28"/>
              </w:rPr>
              <w:t xml:space="preserve">к организационно-управленческой деятельности при выполнении работ по реализации конкретных </w:t>
            </w:r>
            <w:proofErr w:type="gramStart"/>
            <w:r w:rsidRPr="00BB1193">
              <w:rPr>
                <w:sz w:val="28"/>
                <w:szCs w:val="28"/>
              </w:rPr>
              <w:t>экономических проектов</w:t>
            </w:r>
            <w:proofErr w:type="gramEnd"/>
            <w:r w:rsidRPr="00BB1193">
              <w:rPr>
                <w:sz w:val="28"/>
                <w:szCs w:val="28"/>
              </w:rPr>
              <w:t>, участии в выработке решений по совершенствованию деятельности экономических служб и подразделений  предприятий различных форм собственности, организаций, ведомств с учетом рисков  и социально-экономических последствий принимаемых решений, а так же  правовых, административных и других ограничений;</w:t>
            </w:r>
          </w:p>
        </w:tc>
      </w:tr>
      <w:tr w:rsidR="00F54F65" w:rsidRPr="00BB1193" w:rsidTr="00BB1193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B1193" w:rsidRDefault="00F54F65">
            <w:pPr>
              <w:rPr>
                <w:sz w:val="28"/>
                <w:szCs w:val="28"/>
              </w:rPr>
            </w:pPr>
            <w:r w:rsidRPr="00BB1193">
              <w:rPr>
                <w:sz w:val="28"/>
                <w:szCs w:val="28"/>
              </w:rPr>
              <w:t>Ц</w:t>
            </w:r>
            <w:proofErr w:type="gramStart"/>
            <w:r w:rsidRPr="00BB1193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B1193" w:rsidRDefault="00F54F65">
            <w:pPr>
              <w:rPr>
                <w:sz w:val="28"/>
                <w:szCs w:val="28"/>
              </w:rPr>
            </w:pPr>
            <w:r w:rsidRPr="00BB1193">
              <w:rPr>
                <w:sz w:val="28"/>
                <w:szCs w:val="28"/>
              </w:rPr>
              <w:t>самообучению и непрерывному профессиональному самосовершенствованию.</w:t>
            </w:r>
          </w:p>
        </w:tc>
      </w:tr>
    </w:tbl>
    <w:p w:rsidR="00F54F65" w:rsidRPr="00BB1193" w:rsidRDefault="00F54F65" w:rsidP="00F54F6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54F65" w:rsidRPr="00F54F65" w:rsidRDefault="00F54F65" w:rsidP="00F54F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54F65">
        <w:rPr>
          <w:sz w:val="28"/>
          <w:szCs w:val="28"/>
        </w:rPr>
        <w:t>Формулировка целей в редакции преподавателя: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684"/>
      </w:tblGrid>
      <w:tr w:rsidR="002921BF" w:rsidRPr="00705D3F" w:rsidTr="003625CB">
        <w:tc>
          <w:tcPr>
            <w:tcW w:w="821" w:type="dxa"/>
          </w:tcPr>
          <w:p w:rsidR="002921BF" w:rsidRPr="00705D3F" w:rsidRDefault="002921BF" w:rsidP="003625CB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b/>
                <w:sz w:val="28"/>
                <w:szCs w:val="28"/>
                <w:lang w:eastAsia="ja-JP"/>
              </w:rPr>
              <w:t>Код</w:t>
            </w:r>
          </w:p>
          <w:p w:rsidR="002921BF" w:rsidRPr="00705D3F" w:rsidRDefault="002921BF" w:rsidP="003625CB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b/>
                <w:sz w:val="28"/>
                <w:szCs w:val="28"/>
                <w:lang w:eastAsia="ja-JP"/>
              </w:rPr>
              <w:t>цели</w:t>
            </w:r>
          </w:p>
        </w:tc>
        <w:tc>
          <w:tcPr>
            <w:tcW w:w="8684" w:type="dxa"/>
          </w:tcPr>
          <w:p w:rsidR="002921BF" w:rsidRPr="00705D3F" w:rsidRDefault="002921BF" w:rsidP="003625CB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b/>
                <w:sz w:val="28"/>
                <w:szCs w:val="28"/>
                <w:lang w:eastAsia="ja-JP"/>
              </w:rPr>
              <w:t>Формулировка цели</w:t>
            </w:r>
          </w:p>
        </w:tc>
      </w:tr>
      <w:tr w:rsidR="002921BF" w:rsidRPr="00705D3F" w:rsidTr="003625CB">
        <w:tc>
          <w:tcPr>
            <w:tcW w:w="821" w:type="dxa"/>
          </w:tcPr>
          <w:p w:rsidR="002921BF" w:rsidRPr="00705D3F" w:rsidRDefault="002921BF" w:rsidP="003625C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Ц</w:t>
            </w:r>
            <w:proofErr w:type="gramStart"/>
            <w:r w:rsidRPr="00705D3F">
              <w:rPr>
                <w:rFonts w:eastAsia="MS Mincho"/>
                <w:sz w:val="28"/>
                <w:szCs w:val="28"/>
                <w:lang w:eastAsia="ja-JP"/>
              </w:rPr>
              <w:t>1</w:t>
            </w:r>
            <w:proofErr w:type="gramEnd"/>
          </w:p>
        </w:tc>
        <w:tc>
          <w:tcPr>
            <w:tcW w:w="8684" w:type="dxa"/>
          </w:tcPr>
          <w:p w:rsidR="002921BF" w:rsidRPr="00705D3F" w:rsidRDefault="002921BF" w:rsidP="003625C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Подготовка выпускников к деятельности в области организации бухгалтерского учета на предприятиях, формирования отчетности, выбора системы бухгалтерского учета, составления учетной политики организации, оптимизации работы бухгалтерской службы.</w:t>
            </w:r>
          </w:p>
        </w:tc>
      </w:tr>
      <w:tr w:rsidR="002921BF" w:rsidRPr="00705D3F" w:rsidTr="003625CB">
        <w:tc>
          <w:tcPr>
            <w:tcW w:w="821" w:type="dxa"/>
          </w:tcPr>
          <w:p w:rsidR="002921BF" w:rsidRPr="00705D3F" w:rsidRDefault="002921BF" w:rsidP="003625C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Ц</w:t>
            </w:r>
            <w:proofErr w:type="gramStart"/>
            <w:r w:rsidRPr="00705D3F">
              <w:rPr>
                <w:rFonts w:eastAsia="MS Mincho"/>
                <w:sz w:val="28"/>
                <w:szCs w:val="28"/>
                <w:lang w:eastAsia="ja-JP"/>
              </w:rPr>
              <w:t>2</w:t>
            </w:r>
            <w:proofErr w:type="gramEnd"/>
          </w:p>
        </w:tc>
        <w:tc>
          <w:tcPr>
            <w:tcW w:w="8684" w:type="dxa"/>
          </w:tcPr>
          <w:p w:rsidR="002921BF" w:rsidRPr="00705D3F" w:rsidRDefault="002921BF" w:rsidP="00F54F65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Подготовка выпускников к комплексным исследованиям для решения задач, связанных с разработкой минимизации издержек производства, налогового планирования, эффективности и результативности объектов профессиональной деятельности.</w:t>
            </w:r>
          </w:p>
        </w:tc>
      </w:tr>
      <w:tr w:rsidR="002921BF" w:rsidRPr="00705D3F" w:rsidTr="003625CB">
        <w:tc>
          <w:tcPr>
            <w:tcW w:w="821" w:type="dxa"/>
          </w:tcPr>
          <w:p w:rsidR="002921BF" w:rsidRPr="00705D3F" w:rsidRDefault="002921BF" w:rsidP="003625C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Ц3</w:t>
            </w:r>
          </w:p>
        </w:tc>
        <w:tc>
          <w:tcPr>
            <w:tcW w:w="8684" w:type="dxa"/>
          </w:tcPr>
          <w:p w:rsidR="002921BF" w:rsidRPr="00705D3F" w:rsidRDefault="002921BF" w:rsidP="003625C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Подготовка специалистов к профессиональной деятельности в организации работы бухгалтерской службы, ведении бухгалтерского учета, управлении запасами, инвестициями,  оптимизации налогообложения, формирования финансовых результатов деятельности организации, подготовки и сдачи бухгалтерской, финансовой, налоговой отчетности предприятия</w:t>
            </w:r>
          </w:p>
        </w:tc>
      </w:tr>
      <w:tr w:rsidR="002921BF" w:rsidRPr="00705D3F" w:rsidTr="003625CB">
        <w:tc>
          <w:tcPr>
            <w:tcW w:w="821" w:type="dxa"/>
          </w:tcPr>
          <w:p w:rsidR="002921BF" w:rsidRPr="00705D3F" w:rsidRDefault="002921BF" w:rsidP="003625C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Ц</w:t>
            </w:r>
            <w:proofErr w:type="gramStart"/>
            <w:r w:rsidRPr="00705D3F">
              <w:rPr>
                <w:rFonts w:eastAsia="MS Mincho"/>
                <w:sz w:val="28"/>
                <w:szCs w:val="28"/>
                <w:lang w:eastAsia="ja-JP"/>
              </w:rPr>
              <w:t>4</w:t>
            </w:r>
            <w:proofErr w:type="gramEnd"/>
          </w:p>
        </w:tc>
        <w:tc>
          <w:tcPr>
            <w:tcW w:w="8684" w:type="dxa"/>
          </w:tcPr>
          <w:p w:rsidR="002921BF" w:rsidRPr="00705D3F" w:rsidRDefault="002921BF" w:rsidP="003625CB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705D3F">
              <w:rPr>
                <w:rFonts w:eastAsia="MS Mincho"/>
                <w:sz w:val="28"/>
                <w:szCs w:val="28"/>
                <w:lang w:eastAsia="ja-JP"/>
              </w:rPr>
              <w:t>Подготовка выпускников к самообучению и непрерывному профессиональному самосовершенствованию.</w:t>
            </w:r>
          </w:p>
        </w:tc>
      </w:tr>
    </w:tbl>
    <w:p w:rsidR="00B036F8" w:rsidRPr="00307BF4" w:rsidRDefault="00B036F8" w:rsidP="00B036F8">
      <w:pPr>
        <w:jc w:val="center"/>
        <w:rPr>
          <w:b/>
          <w:sz w:val="28"/>
          <w:szCs w:val="28"/>
        </w:rPr>
      </w:pPr>
    </w:p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2. Место дисциплины в структуре ООП</w:t>
      </w:r>
      <w:bookmarkEnd w:id="0"/>
      <w:bookmarkEnd w:id="1"/>
    </w:p>
    <w:p w:rsidR="00B036F8" w:rsidRPr="00307BF4" w:rsidRDefault="00B036F8" w:rsidP="00B036F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lastRenderedPageBreak/>
        <w:t>Дисциплина «</w:t>
      </w:r>
      <w:r w:rsidR="00B00C1A">
        <w:rPr>
          <w:sz w:val="28"/>
          <w:szCs w:val="28"/>
        </w:rPr>
        <w:t>Б</w:t>
      </w:r>
      <w:r w:rsidR="00D23CB3">
        <w:rPr>
          <w:sz w:val="28"/>
          <w:szCs w:val="28"/>
        </w:rPr>
        <w:t>ухгалтерск</w:t>
      </w:r>
      <w:r w:rsidR="00B00C1A">
        <w:rPr>
          <w:sz w:val="28"/>
          <w:szCs w:val="28"/>
        </w:rPr>
        <w:t>ий</w:t>
      </w:r>
      <w:r w:rsidR="00D23CB3">
        <w:rPr>
          <w:sz w:val="28"/>
          <w:szCs w:val="28"/>
        </w:rPr>
        <w:t xml:space="preserve"> учет</w:t>
      </w:r>
      <w:r w:rsidRPr="00307BF4">
        <w:rPr>
          <w:sz w:val="28"/>
          <w:szCs w:val="28"/>
        </w:rPr>
        <w:t xml:space="preserve">» относится к </w:t>
      </w:r>
      <w:r w:rsidR="002921BF">
        <w:rPr>
          <w:sz w:val="28"/>
          <w:szCs w:val="28"/>
        </w:rPr>
        <w:t>вариативной</w:t>
      </w:r>
      <w:r w:rsidRPr="00307BF4">
        <w:rPr>
          <w:sz w:val="28"/>
          <w:szCs w:val="28"/>
        </w:rPr>
        <w:t xml:space="preserve"> час</w:t>
      </w:r>
      <w:r w:rsidR="00D23CB3">
        <w:rPr>
          <w:sz w:val="28"/>
          <w:szCs w:val="28"/>
        </w:rPr>
        <w:t>ти профессионального цикла ООП</w:t>
      </w:r>
      <w:r w:rsidRPr="00307BF4">
        <w:rPr>
          <w:sz w:val="28"/>
          <w:szCs w:val="28"/>
        </w:rPr>
        <w:t>. Дисциплина, имеет связь со всеми изучаемыми на последующих курсах дисциплинами.</w:t>
      </w:r>
    </w:p>
    <w:p w:rsidR="00B036F8" w:rsidRPr="00307BF4" w:rsidRDefault="00B036F8" w:rsidP="00B036F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Дисциплине «</w:t>
      </w:r>
      <w:r w:rsidR="00B00C1A">
        <w:rPr>
          <w:sz w:val="28"/>
          <w:szCs w:val="28"/>
        </w:rPr>
        <w:t>Б</w:t>
      </w:r>
      <w:r w:rsidR="00D23CB3">
        <w:rPr>
          <w:sz w:val="28"/>
          <w:szCs w:val="28"/>
        </w:rPr>
        <w:t>ухгалтерск</w:t>
      </w:r>
      <w:r w:rsidR="00B00C1A">
        <w:rPr>
          <w:sz w:val="28"/>
          <w:szCs w:val="28"/>
        </w:rPr>
        <w:t>ий</w:t>
      </w:r>
      <w:r w:rsidR="00D23CB3">
        <w:rPr>
          <w:sz w:val="28"/>
          <w:szCs w:val="28"/>
        </w:rPr>
        <w:t xml:space="preserve"> учет</w:t>
      </w:r>
      <w:r w:rsidRPr="00307BF4">
        <w:rPr>
          <w:sz w:val="28"/>
          <w:szCs w:val="28"/>
        </w:rPr>
        <w:t xml:space="preserve">» предшествует освоение дисциплин (ПРЕРЕКВИЗИТЫ): </w:t>
      </w:r>
    </w:p>
    <w:tbl>
      <w:tblPr>
        <w:tblW w:w="0" w:type="auto"/>
        <w:tblLook w:val="01E0"/>
      </w:tblPr>
      <w:tblGrid>
        <w:gridCol w:w="4786"/>
      </w:tblGrid>
      <w:tr w:rsidR="002921BF" w:rsidRPr="00421F23" w:rsidTr="002921BF">
        <w:tc>
          <w:tcPr>
            <w:tcW w:w="4786" w:type="dxa"/>
          </w:tcPr>
          <w:p w:rsidR="002921BF" w:rsidRPr="002921BF" w:rsidRDefault="002921BF" w:rsidP="00D23CB3">
            <w:pPr>
              <w:rPr>
                <w:sz w:val="28"/>
                <w:szCs w:val="28"/>
              </w:rPr>
            </w:pPr>
            <w:r w:rsidRPr="002921BF">
              <w:rPr>
                <w:sz w:val="28"/>
                <w:szCs w:val="28"/>
              </w:rPr>
              <w:t xml:space="preserve"> «</w:t>
            </w:r>
            <w:r w:rsidR="00D23CB3">
              <w:rPr>
                <w:sz w:val="28"/>
                <w:szCs w:val="28"/>
              </w:rPr>
              <w:t>Математика</w:t>
            </w:r>
            <w:r w:rsidRPr="002921BF">
              <w:rPr>
                <w:sz w:val="28"/>
                <w:szCs w:val="28"/>
              </w:rPr>
              <w:t>»</w:t>
            </w:r>
          </w:p>
        </w:tc>
      </w:tr>
      <w:tr w:rsidR="002921BF" w:rsidRPr="00421F23" w:rsidTr="002921BF">
        <w:tc>
          <w:tcPr>
            <w:tcW w:w="4786" w:type="dxa"/>
          </w:tcPr>
          <w:p w:rsidR="002921BF" w:rsidRPr="002921BF" w:rsidRDefault="002921BF" w:rsidP="003625CB">
            <w:pPr>
              <w:rPr>
                <w:sz w:val="28"/>
                <w:szCs w:val="28"/>
              </w:rPr>
            </w:pPr>
            <w:r w:rsidRPr="002921BF">
              <w:rPr>
                <w:sz w:val="28"/>
                <w:szCs w:val="28"/>
              </w:rPr>
              <w:t xml:space="preserve"> «Микроэкономика»</w:t>
            </w:r>
          </w:p>
        </w:tc>
      </w:tr>
      <w:tr w:rsidR="002921BF" w:rsidRPr="00421F23" w:rsidTr="002921BF">
        <w:tc>
          <w:tcPr>
            <w:tcW w:w="4786" w:type="dxa"/>
          </w:tcPr>
          <w:p w:rsidR="002921BF" w:rsidRDefault="002921BF" w:rsidP="003625CB">
            <w:pPr>
              <w:rPr>
                <w:sz w:val="28"/>
                <w:szCs w:val="28"/>
              </w:rPr>
            </w:pPr>
            <w:r w:rsidRPr="002921BF">
              <w:rPr>
                <w:sz w:val="28"/>
                <w:szCs w:val="28"/>
              </w:rPr>
              <w:t xml:space="preserve"> «Макроэкономика»</w:t>
            </w:r>
          </w:p>
          <w:p w:rsidR="001E3EBF" w:rsidRPr="002921BF" w:rsidRDefault="001E3EBF" w:rsidP="00362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«Теория бухгалтерского учета»</w:t>
            </w:r>
          </w:p>
        </w:tc>
      </w:tr>
    </w:tbl>
    <w:p w:rsidR="00B036F8" w:rsidRPr="00307BF4" w:rsidRDefault="00B036F8" w:rsidP="00B036F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Содержание разделов дисциплины </w:t>
      </w:r>
      <w:r w:rsidR="00AC6D8A" w:rsidRPr="00307BF4">
        <w:rPr>
          <w:sz w:val="28"/>
          <w:szCs w:val="28"/>
        </w:rPr>
        <w:t>«</w:t>
      </w:r>
      <w:r w:rsidR="00AC6D8A">
        <w:rPr>
          <w:sz w:val="28"/>
          <w:szCs w:val="28"/>
        </w:rPr>
        <w:t>Бухгалтерский учет</w:t>
      </w:r>
      <w:r w:rsidR="00AC6D8A" w:rsidRPr="00307BF4">
        <w:rPr>
          <w:sz w:val="28"/>
          <w:szCs w:val="28"/>
        </w:rPr>
        <w:t xml:space="preserve">» </w:t>
      </w:r>
      <w:r w:rsidRPr="00307BF4">
        <w:rPr>
          <w:sz w:val="28"/>
          <w:szCs w:val="28"/>
        </w:rPr>
        <w:t xml:space="preserve">согласовано с содержанием дисциплин, изучаемых параллельно (КОРЕКВИЗИТЫ): </w:t>
      </w:r>
    </w:p>
    <w:tbl>
      <w:tblPr>
        <w:tblW w:w="0" w:type="auto"/>
        <w:tblLook w:val="01E0"/>
      </w:tblPr>
      <w:tblGrid>
        <w:gridCol w:w="7196"/>
      </w:tblGrid>
      <w:tr w:rsidR="002921BF" w:rsidRPr="00421F23" w:rsidTr="00D23CB3">
        <w:tc>
          <w:tcPr>
            <w:tcW w:w="7196" w:type="dxa"/>
          </w:tcPr>
          <w:p w:rsidR="002921BF" w:rsidRPr="002921BF" w:rsidRDefault="002921BF" w:rsidP="001E3EBF">
            <w:pPr>
              <w:rPr>
                <w:sz w:val="28"/>
                <w:szCs w:val="28"/>
              </w:rPr>
            </w:pPr>
            <w:bookmarkStart w:id="2" w:name="_Toc263612352"/>
            <w:bookmarkStart w:id="3" w:name="_Toc304638986"/>
            <w:r w:rsidRPr="002921BF">
              <w:rPr>
                <w:sz w:val="28"/>
                <w:szCs w:val="28"/>
              </w:rPr>
              <w:t xml:space="preserve"> «</w:t>
            </w:r>
            <w:r w:rsidR="001E3EBF">
              <w:rPr>
                <w:sz w:val="28"/>
                <w:szCs w:val="28"/>
              </w:rPr>
              <w:t>Экономика фирмы</w:t>
            </w:r>
            <w:r w:rsidRPr="002921BF">
              <w:rPr>
                <w:sz w:val="28"/>
                <w:szCs w:val="28"/>
              </w:rPr>
              <w:t>»</w:t>
            </w:r>
          </w:p>
        </w:tc>
      </w:tr>
      <w:tr w:rsidR="002921BF" w:rsidRPr="00421F23" w:rsidTr="00D23CB3">
        <w:tc>
          <w:tcPr>
            <w:tcW w:w="7196" w:type="dxa"/>
          </w:tcPr>
          <w:p w:rsidR="002921BF" w:rsidRPr="002921BF" w:rsidRDefault="002921BF" w:rsidP="00B00C1A">
            <w:pPr>
              <w:rPr>
                <w:sz w:val="28"/>
                <w:szCs w:val="28"/>
              </w:rPr>
            </w:pPr>
            <w:r w:rsidRPr="002921BF">
              <w:rPr>
                <w:sz w:val="28"/>
                <w:szCs w:val="28"/>
              </w:rPr>
              <w:t xml:space="preserve"> «</w:t>
            </w:r>
            <w:r w:rsidR="00B00C1A">
              <w:rPr>
                <w:sz w:val="28"/>
                <w:szCs w:val="28"/>
              </w:rPr>
              <w:t>Информационные технологии в бухгалтерском учете</w:t>
            </w:r>
            <w:r w:rsidRPr="002921BF">
              <w:rPr>
                <w:sz w:val="28"/>
                <w:szCs w:val="28"/>
              </w:rPr>
              <w:t>»</w:t>
            </w:r>
          </w:p>
        </w:tc>
      </w:tr>
      <w:tr w:rsidR="002921BF" w:rsidRPr="00421F23" w:rsidTr="00D23CB3">
        <w:trPr>
          <w:trHeight w:val="70"/>
        </w:trPr>
        <w:tc>
          <w:tcPr>
            <w:tcW w:w="7196" w:type="dxa"/>
          </w:tcPr>
          <w:p w:rsidR="002921BF" w:rsidRPr="002921BF" w:rsidRDefault="001E3EBF" w:rsidP="00B0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B00C1A">
              <w:rPr>
                <w:sz w:val="28"/>
                <w:szCs w:val="28"/>
              </w:rPr>
              <w:t>Методы оптимальных решений</w:t>
            </w:r>
            <w:r w:rsidR="002921BF" w:rsidRPr="002921BF">
              <w:rPr>
                <w:sz w:val="28"/>
                <w:szCs w:val="28"/>
              </w:rPr>
              <w:t>»</w:t>
            </w:r>
          </w:p>
        </w:tc>
      </w:tr>
    </w:tbl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3. Результаты освоения дисциплины</w:t>
      </w:r>
      <w:bookmarkEnd w:id="2"/>
      <w:bookmarkEnd w:id="3"/>
      <w:r w:rsidRPr="00307BF4">
        <w:rPr>
          <w:rFonts w:eastAsia="MS Mincho"/>
          <w:b/>
          <w:bCs/>
          <w:sz w:val="28"/>
          <w:szCs w:val="28"/>
          <w:lang w:eastAsia="ja-JP"/>
        </w:rPr>
        <w:t xml:space="preserve"> (модуля)</w:t>
      </w:r>
    </w:p>
    <w:p w:rsidR="00B036F8" w:rsidRPr="00307BF4" w:rsidRDefault="00B036F8" w:rsidP="00B036F8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В соответствии с требованиями ООП освоение дисциплины (модуля)   направлено на формирование у студентов следующих компетенций (результатов обучения),  в т.ч. в соответствии с ФГОС:</w:t>
      </w:r>
    </w:p>
    <w:p w:rsidR="00B036F8" w:rsidRPr="00307BF4" w:rsidRDefault="00B036F8" w:rsidP="00B036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07BF4">
        <w:rPr>
          <w:sz w:val="28"/>
          <w:szCs w:val="28"/>
        </w:rPr>
        <w:t xml:space="preserve">Таблица 1 </w:t>
      </w:r>
    </w:p>
    <w:p w:rsidR="00B036F8" w:rsidRDefault="00B036F8" w:rsidP="00B036F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307BF4">
        <w:rPr>
          <w:b/>
          <w:sz w:val="24"/>
          <w:szCs w:val="28"/>
        </w:rPr>
        <w:t>Составляющие результатов обучения, которые будут получены при изучении данной дисциплины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13"/>
        <w:gridCol w:w="969"/>
        <w:gridCol w:w="601"/>
        <w:gridCol w:w="740"/>
        <w:gridCol w:w="620"/>
        <w:gridCol w:w="637"/>
        <w:gridCol w:w="861"/>
        <w:gridCol w:w="826"/>
        <w:gridCol w:w="855"/>
        <w:gridCol w:w="528"/>
        <w:gridCol w:w="616"/>
        <w:gridCol w:w="736"/>
        <w:gridCol w:w="869"/>
      </w:tblGrid>
      <w:tr w:rsidR="002921BF" w:rsidRPr="00B838A2" w:rsidTr="00AC6D8A">
        <w:trPr>
          <w:trHeight w:val="780"/>
        </w:trPr>
        <w:tc>
          <w:tcPr>
            <w:tcW w:w="352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Всего групп ЗУВ</w:t>
            </w:r>
          </w:p>
        </w:tc>
        <w:tc>
          <w:tcPr>
            <w:tcW w:w="478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Кредиты</w:t>
            </w:r>
          </w:p>
        </w:tc>
        <w:tc>
          <w:tcPr>
            <w:tcW w:w="321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</w:t>
            </w:r>
            <w:proofErr w:type="gramStart"/>
            <w:r w:rsidRPr="00B838A2">
              <w:rPr>
                <w:color w:val="000000"/>
                <w:szCs w:val="24"/>
              </w:rPr>
              <w:t>1</w:t>
            </w:r>
            <w:proofErr w:type="gramEnd"/>
            <w:r w:rsidRPr="00B838A2">
              <w:rPr>
                <w:color w:val="000000"/>
                <w:szCs w:val="24"/>
              </w:rPr>
              <w:t>.3</w:t>
            </w:r>
          </w:p>
        </w:tc>
        <w:tc>
          <w:tcPr>
            <w:tcW w:w="393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</w:t>
            </w:r>
            <w:proofErr w:type="gramStart"/>
            <w:r w:rsidRPr="00B838A2">
              <w:rPr>
                <w:color w:val="000000"/>
                <w:szCs w:val="24"/>
              </w:rPr>
              <w:t>1</w:t>
            </w:r>
            <w:proofErr w:type="gramEnd"/>
            <w:r w:rsidRPr="00B838A2">
              <w:rPr>
                <w:color w:val="000000"/>
                <w:szCs w:val="24"/>
              </w:rPr>
              <w:t>.4</w:t>
            </w:r>
          </w:p>
        </w:tc>
        <w:tc>
          <w:tcPr>
            <w:tcW w:w="330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</w:t>
            </w:r>
            <w:proofErr w:type="gramStart"/>
            <w:r w:rsidRPr="00B838A2">
              <w:rPr>
                <w:color w:val="000000"/>
                <w:szCs w:val="24"/>
              </w:rPr>
              <w:t>2</w:t>
            </w:r>
            <w:proofErr w:type="gramEnd"/>
            <w:r w:rsidRPr="00B838A2">
              <w:rPr>
                <w:color w:val="000000"/>
                <w:szCs w:val="24"/>
              </w:rPr>
              <w:t>.2</w:t>
            </w:r>
          </w:p>
        </w:tc>
        <w:tc>
          <w:tcPr>
            <w:tcW w:w="339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Р3.2</w:t>
            </w:r>
          </w:p>
        </w:tc>
        <w:tc>
          <w:tcPr>
            <w:tcW w:w="456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</w:t>
            </w:r>
            <w:proofErr w:type="gramStart"/>
            <w:r w:rsidRPr="00B838A2">
              <w:rPr>
                <w:color w:val="000000"/>
                <w:szCs w:val="24"/>
              </w:rPr>
              <w:t>4</w:t>
            </w:r>
            <w:proofErr w:type="gramEnd"/>
            <w:r w:rsidRPr="00B838A2">
              <w:rPr>
                <w:color w:val="000000"/>
                <w:szCs w:val="24"/>
              </w:rPr>
              <w:t>.1</w:t>
            </w:r>
          </w:p>
        </w:tc>
        <w:tc>
          <w:tcPr>
            <w:tcW w:w="438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</w:t>
            </w:r>
            <w:proofErr w:type="gramStart"/>
            <w:r w:rsidRPr="00B838A2">
              <w:rPr>
                <w:color w:val="000000"/>
                <w:szCs w:val="24"/>
              </w:rPr>
              <w:t>6</w:t>
            </w:r>
            <w:proofErr w:type="gramEnd"/>
            <w:r w:rsidRPr="00B838A2">
              <w:rPr>
                <w:color w:val="000000"/>
                <w:szCs w:val="24"/>
              </w:rPr>
              <w:t>.2</w:t>
            </w:r>
          </w:p>
        </w:tc>
        <w:tc>
          <w:tcPr>
            <w:tcW w:w="453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Р11</w:t>
            </w:r>
          </w:p>
        </w:tc>
        <w:tc>
          <w:tcPr>
            <w:tcW w:w="260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Р10</w:t>
            </w:r>
          </w:p>
        </w:tc>
        <w:tc>
          <w:tcPr>
            <w:tcW w:w="328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Р13</w:t>
            </w:r>
          </w:p>
        </w:tc>
        <w:tc>
          <w:tcPr>
            <w:tcW w:w="391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Р14</w:t>
            </w:r>
          </w:p>
        </w:tc>
        <w:tc>
          <w:tcPr>
            <w:tcW w:w="460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Р15.2</w:t>
            </w:r>
          </w:p>
        </w:tc>
      </w:tr>
      <w:tr w:rsidR="002921BF" w:rsidRPr="00B838A2" w:rsidTr="00AC6D8A">
        <w:trPr>
          <w:trHeight w:val="330"/>
        </w:trPr>
        <w:tc>
          <w:tcPr>
            <w:tcW w:w="352" w:type="pct"/>
            <w:vAlign w:val="center"/>
          </w:tcPr>
          <w:p w:rsidR="002921BF" w:rsidRPr="00B838A2" w:rsidRDefault="002921BF" w:rsidP="003625CB">
            <w:pPr>
              <w:jc w:val="right"/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11</w:t>
            </w:r>
          </w:p>
        </w:tc>
        <w:tc>
          <w:tcPr>
            <w:tcW w:w="478" w:type="pct"/>
            <w:vAlign w:val="center"/>
          </w:tcPr>
          <w:p w:rsidR="002921BF" w:rsidRPr="00B838A2" w:rsidRDefault="00C37F8B" w:rsidP="003625C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bookmarkStart w:id="4" w:name="_GoBack"/>
            <w:bookmarkEnd w:id="4"/>
          </w:p>
        </w:tc>
        <w:tc>
          <w:tcPr>
            <w:tcW w:w="321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393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330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339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456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438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453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260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328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391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  <w:tc>
          <w:tcPr>
            <w:tcW w:w="460" w:type="pct"/>
            <w:vAlign w:val="center"/>
          </w:tcPr>
          <w:p w:rsidR="002921BF" w:rsidRPr="00B838A2" w:rsidRDefault="002921BF" w:rsidP="003625CB">
            <w:pPr>
              <w:rPr>
                <w:color w:val="000000"/>
                <w:szCs w:val="24"/>
              </w:rPr>
            </w:pPr>
            <w:r w:rsidRPr="00B838A2">
              <w:rPr>
                <w:color w:val="000000"/>
                <w:szCs w:val="24"/>
              </w:rPr>
              <w:t>Х</w:t>
            </w:r>
          </w:p>
        </w:tc>
      </w:tr>
    </w:tbl>
    <w:p w:rsidR="002921BF" w:rsidRPr="00B036F8" w:rsidRDefault="002921BF" w:rsidP="002921BF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Составляющие результатов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216"/>
        <w:gridCol w:w="545"/>
        <w:gridCol w:w="1955"/>
        <w:gridCol w:w="788"/>
        <w:gridCol w:w="1944"/>
        <w:gridCol w:w="781"/>
        <w:gridCol w:w="1847"/>
      </w:tblGrid>
      <w:tr w:rsidR="002921BF" w:rsidRPr="004C0149" w:rsidTr="00AC6D8A">
        <w:trPr>
          <w:trHeight w:val="342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ind w:firstLine="13"/>
              <w:jc w:val="center"/>
              <w:rPr>
                <w:rFonts w:eastAsia="MS Mincho"/>
                <w:spacing w:val="-6"/>
                <w:sz w:val="18"/>
                <w:szCs w:val="18"/>
                <w:lang w:eastAsia="ja-JP"/>
              </w:rPr>
            </w:pPr>
            <w:r w:rsidRPr="004C0149">
              <w:rPr>
                <w:rFonts w:eastAsia="MS Mincho"/>
                <w:spacing w:val="-6"/>
                <w:sz w:val="18"/>
                <w:szCs w:val="18"/>
                <w:lang w:eastAsia="ja-JP"/>
              </w:rPr>
              <w:t>Результаты</w:t>
            </w:r>
          </w:p>
          <w:p w:rsidR="002921BF" w:rsidRPr="004C0149" w:rsidRDefault="002921BF" w:rsidP="003625CB">
            <w:pPr>
              <w:ind w:firstLine="13"/>
              <w:jc w:val="center"/>
              <w:rPr>
                <w:rFonts w:eastAsia="MS Mincho"/>
                <w:spacing w:val="-6"/>
                <w:sz w:val="18"/>
                <w:szCs w:val="18"/>
                <w:lang w:eastAsia="ja-JP"/>
              </w:rPr>
            </w:pPr>
            <w:r w:rsidRPr="004C0149">
              <w:rPr>
                <w:rFonts w:eastAsia="MS Mincho"/>
                <w:spacing w:val="-6"/>
                <w:sz w:val="18"/>
                <w:szCs w:val="18"/>
                <w:lang w:eastAsia="ja-JP"/>
              </w:rPr>
              <w:t>обучения</w:t>
            </w:r>
          </w:p>
        </w:tc>
        <w:tc>
          <w:tcPr>
            <w:tcW w:w="42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ind w:firstLine="13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4C0149">
              <w:rPr>
                <w:rFonts w:eastAsia="MS Mincho"/>
                <w:sz w:val="18"/>
                <w:szCs w:val="18"/>
                <w:lang w:eastAsia="ja-JP"/>
              </w:rPr>
              <w:t>Составляющие результатов обучения</w:t>
            </w:r>
          </w:p>
        </w:tc>
      </w:tr>
      <w:tr w:rsidR="002921BF" w:rsidRPr="004C0149" w:rsidTr="00AC6D8A">
        <w:trPr>
          <w:trHeight w:val="417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Владение</w:t>
            </w:r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опытом</w:t>
            </w:r>
          </w:p>
        </w:tc>
      </w:tr>
      <w:tr w:rsidR="002921BF" w:rsidRPr="004C0149" w:rsidTr="00AC6D8A">
        <w:trPr>
          <w:trHeight w:val="281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Р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ja-JP"/>
              </w:rPr>
              <w:t>1</w:t>
            </w:r>
            <w:proofErr w:type="gramEnd"/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ОК 3, 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ja-JP"/>
              </w:rPr>
              <w:t>1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ja-JP"/>
              </w:rPr>
              <w:t>.3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9C5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C0149">
              <w:rPr>
                <w:sz w:val="24"/>
                <w:szCs w:val="24"/>
              </w:rPr>
              <w:t xml:space="preserve">Терминологии по бухгалтерскому учету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2921BF" w:rsidRPr="004C0149" w:rsidTr="00AC6D8A">
        <w:trPr>
          <w:trHeight w:val="281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149">
              <w:rPr>
                <w:sz w:val="24"/>
                <w:szCs w:val="24"/>
              </w:rPr>
              <w:t>Р</w:t>
            </w:r>
            <w:proofErr w:type="gramStart"/>
            <w:r w:rsidRPr="004C0149">
              <w:rPr>
                <w:sz w:val="24"/>
                <w:szCs w:val="24"/>
              </w:rPr>
              <w:t>1</w:t>
            </w:r>
            <w:proofErr w:type="gramEnd"/>
            <w:r w:rsidRPr="004C0149">
              <w:rPr>
                <w:sz w:val="24"/>
                <w:szCs w:val="24"/>
              </w:rPr>
              <w:t>.4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9C5C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149">
              <w:rPr>
                <w:sz w:val="24"/>
                <w:szCs w:val="24"/>
              </w:rPr>
              <w:t xml:space="preserve">Профессиональные </w:t>
            </w:r>
            <w:r w:rsidR="009C5CC9">
              <w:rPr>
                <w:sz w:val="24"/>
                <w:szCs w:val="24"/>
              </w:rPr>
              <w:t>стандарты</w:t>
            </w:r>
            <w:r w:rsidRPr="004C0149">
              <w:rPr>
                <w:sz w:val="24"/>
                <w:szCs w:val="24"/>
              </w:rPr>
              <w:t xml:space="preserve"> по </w:t>
            </w:r>
            <w:r w:rsidR="009C5CC9">
              <w:rPr>
                <w:sz w:val="24"/>
                <w:szCs w:val="24"/>
              </w:rPr>
              <w:t>бухучету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У.1.2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9C5CC9" w:rsidP="003625C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Формировать операции и бухгалтерские проводки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9C5CC9" w:rsidP="003625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Техникой бухгалтерского учета</w:t>
            </w:r>
          </w:p>
        </w:tc>
      </w:tr>
      <w:tr w:rsidR="002921BF" w:rsidRPr="004C0149" w:rsidTr="00AC6D8A">
        <w:trPr>
          <w:trHeight w:val="281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149">
              <w:rPr>
                <w:sz w:val="24"/>
                <w:szCs w:val="24"/>
              </w:rPr>
              <w:t>Р</w:t>
            </w:r>
            <w:proofErr w:type="gramStart"/>
            <w:r w:rsidRPr="004C0149">
              <w:rPr>
                <w:sz w:val="24"/>
                <w:szCs w:val="24"/>
              </w:rPr>
              <w:t>2</w:t>
            </w:r>
            <w:proofErr w:type="gramEnd"/>
            <w:r w:rsidRPr="004C0149">
              <w:rPr>
                <w:sz w:val="24"/>
                <w:szCs w:val="24"/>
              </w:rPr>
              <w:t>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149">
              <w:rPr>
                <w:sz w:val="24"/>
                <w:szCs w:val="24"/>
              </w:rPr>
              <w:t xml:space="preserve">З.2.3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149">
              <w:rPr>
                <w:sz w:val="24"/>
                <w:szCs w:val="24"/>
              </w:rPr>
              <w:t>Основ профессиональной этики и норм аудиторской деятельности  в сфере бизнеса  и  в общественном секторе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149">
              <w:rPr>
                <w:sz w:val="24"/>
                <w:szCs w:val="24"/>
              </w:rPr>
              <w:t>У.2.3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9C5CC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Демонстрировать личную ответственность при ведении </w:t>
            </w:r>
            <w:r w:rsidR="009C5CC9">
              <w:rPr>
                <w:rFonts w:eastAsia="MS Mincho"/>
                <w:sz w:val="24"/>
                <w:szCs w:val="24"/>
                <w:lang w:eastAsia="ja-JP"/>
              </w:rPr>
              <w:t xml:space="preserve">бухгалтерской 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t>деятельности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В.2.3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0149">
              <w:rPr>
                <w:sz w:val="24"/>
                <w:szCs w:val="24"/>
              </w:rPr>
              <w:t>Навыками  подчинения своей деятельности требованиям профессиональной этики  и миссии организации</w:t>
            </w:r>
          </w:p>
        </w:tc>
      </w:tr>
      <w:tr w:rsidR="002921BF" w:rsidRPr="004C0149" w:rsidTr="00AC6D8A">
        <w:trPr>
          <w:trHeight w:val="303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Р3</w:t>
            </w:r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lastRenderedPageBreak/>
              <w:t>ОК3</w:t>
            </w:r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ПК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en-US"/>
              </w:rPr>
              <w:t>1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en-US"/>
              </w:rPr>
              <w:t>,2,3,7,13,15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З3.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Основные 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нормативно-правовые документы, регламентирующие деятельность экономических субъектов на всех уровнях, в том числе по аудиту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У3.2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Использовать 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правовые нормы в профессиональной деятельности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en-US"/>
              </w:rPr>
              <w:t>4</w:t>
            </w:r>
            <w:proofErr w:type="gramEnd"/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ОК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en-US"/>
              </w:rPr>
              <w:t>1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en-US"/>
              </w:rPr>
              <w:t>,2,9,10,11</w:t>
            </w:r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ПК 6,14,15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4C0149">
              <w:rPr>
                <w:rFonts w:eastAsia="MS Mincho"/>
                <w:sz w:val="24"/>
                <w:szCs w:val="24"/>
                <w:lang w:val="en-US" w:eastAsia="ja-JP"/>
              </w:rPr>
              <w:t>З.4.1.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методов и средств познания, обучения, самоконтроля и интеллектуального, культурного, нравственного, физического и профессионального саморазвития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4C0149">
              <w:rPr>
                <w:rFonts w:eastAsia="MS Mincho"/>
                <w:sz w:val="24"/>
                <w:szCs w:val="24"/>
                <w:lang w:val="en-US" w:eastAsia="ja-JP"/>
              </w:rPr>
              <w:t>У.4.1.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организовывать собственную работу, планировать и строить карьеру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4C0149">
              <w:rPr>
                <w:rFonts w:eastAsia="MS Mincho"/>
                <w:sz w:val="24"/>
                <w:szCs w:val="24"/>
                <w:lang w:val="en-US" w:eastAsia="ja-JP"/>
              </w:rPr>
              <w:t>В.4.1.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tabs>
                <w:tab w:val="left" w:pos="318"/>
              </w:tabs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навыками самостоятельного овладения новыми знаниями, используя современные образовательные технологии, активные и интерактивные методы обучения;</w:t>
            </w: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Р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en-US"/>
              </w:rPr>
              <w:t>6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en-US"/>
              </w:rPr>
              <w:t>.2 - Экономические показатели</w:t>
            </w:r>
            <w:r w:rsidRPr="004C0149">
              <w:rPr>
                <w:rFonts w:eastAsia="MS Mincho"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З.6.2.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Типовые методики построения, расчета и анализа  современной системы показателей, характеризующих деятельность хозяйствующих субъектов на разных уровнях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У.6.1</w:t>
            </w: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.</w:t>
            </w:r>
            <w:r w:rsidRPr="004C0149">
              <w:rPr>
                <w:sz w:val="24"/>
                <w:szCs w:val="24"/>
              </w:rPr>
              <w:t xml:space="preserve"> 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t>У.6.2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собирать и анализировать исходные данные, необходимые для расчета экономических показателей, а также выбрать инструментальные средства для обработки экономических данных в соответствии с поставленной задачей;</w:t>
            </w: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различных форм собственности, организаций,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В.6.1.</w:t>
            </w: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В.6.2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tabs>
                <w:tab w:val="left" w:pos="318"/>
              </w:tabs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проводить расчеты экономических показателей характеризующих деятельность хозяйствующих субъектов с применением соответствующего поставленной экономической задаче математического и статистического инструментария</w:t>
            </w:r>
          </w:p>
          <w:p w:rsidR="002921BF" w:rsidRPr="004C0149" w:rsidRDefault="002921BF" w:rsidP="003625CB">
            <w:pPr>
              <w:tabs>
                <w:tab w:val="left" w:pos="318"/>
              </w:tabs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обоснования полученных результатов  и принятие решения по 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использованию полученной информации для улучшения деятельности предприятий различных форм собственности, организаций, ведомств</w:t>
            </w: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lastRenderedPageBreak/>
              <w:t>Р10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З.10.1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современные методы планирования и организации научных исследований, </w:t>
            </w:r>
            <w:proofErr w:type="spellStart"/>
            <w:r w:rsidRPr="004C0149">
              <w:rPr>
                <w:rFonts w:eastAsia="MS Mincho"/>
                <w:sz w:val="24"/>
                <w:szCs w:val="24"/>
                <w:lang w:eastAsia="ja-JP"/>
              </w:rPr>
              <w:t>инновационно</w:t>
            </w:r>
            <w:proofErr w:type="spellEnd"/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 - инвестиционной деятельности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У.10.1.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составлять программу исследования, материалы для анкетирования и интервьюирования экспертов, планировать  и проводить обследование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В.10.1.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tabs>
                <w:tab w:val="left" w:pos="318"/>
              </w:tabs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профессиональной терминологией в области учета, статистики и отчетности и навыками грамотной письменной речи</w:t>
            </w: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З.10.2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методы сбора и обработки учетной, статистической и отчетной информации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У.10.2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 распознавать влияние искажающих факторов на результаты исследования и устранять их на предварительном этапе сбора информации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В.10.2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tabs>
                <w:tab w:val="left" w:pos="318"/>
              </w:tabs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современными методами планирования и организации обследования объекта профессионального интереса</w:t>
            </w: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З.10.3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особенности проведения обследований для разных экономических субъектов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У.10.3.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интерпретировать полученные результаты и обосновывать управленческие решения</w:t>
            </w:r>
            <w:r w:rsidRPr="004C01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BF" w:rsidRPr="004C0149" w:rsidRDefault="002921BF" w:rsidP="003625CB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В.10.3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tabs>
                <w:tab w:val="left" w:pos="318"/>
              </w:tabs>
              <w:contextualSpacing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способами  сбора аналитической информации и подготовки информационных обзоров в области профессиональной деятельности</w:t>
            </w: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Р11</w:t>
            </w:r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ОК5,11</w:t>
            </w:r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ПК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en-US"/>
              </w:rPr>
              <w:t>4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en-US"/>
              </w:rPr>
              <w:t>,5,7,9,10,13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З.11.1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Современные методы ведения бухгалтерского учета на предприятиях и в организациях с применением автоматизирова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нных систем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У11.1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Применять автоматизированные системы управления в целях ведения бухгалтерского и налогового учета, 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формирования отчетности.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В.11.1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ind w:firstLine="11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навыками обработки и применения законодательных и нормативных актов в области бухгалтерского учета и 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налогообложения;</w:t>
            </w: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З.11.2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9C5CC9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Основные требования международных стандартов бухгалтерского учета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У.11.2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Планировать изменения в системе бухгалтерского учета на будущее в соответствии с ожидаемыми изменениями законодательства, внешней и внутренней среды организации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В.11.2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ind w:firstLine="11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методикой анализа информации,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 ,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 схемами анализа результатов расчетов обоснования полученных выводов;  </w:t>
            </w: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З.11.3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нормативно-правовую базу регулирования учета: федеральное регулирование бухгалтерской деятельности в России; региональное регулирование бухгалтерского учета в России, особенности налогообложения в России;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У.11.3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решать конкретные комплексных задачи по постановке и 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ja-JP"/>
              </w:rPr>
              <w:t>ведении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ja-JP"/>
              </w:rPr>
              <w:t xml:space="preserve"> бухгалтерского учета и формировании и сдачи отчетности на российских предприятиях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У.11.3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ind w:firstLine="11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. Навыками проведения аудиторской проверки, анализа информации, методами выбора инструментальных сре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ja-JP"/>
              </w:rPr>
              <w:t>дств дл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ja-JP"/>
              </w:rPr>
              <w:t>я обработки      экономических данных   в   соответствии  с поставленной задачей</w:t>
            </w:r>
          </w:p>
        </w:tc>
      </w:tr>
      <w:tr w:rsidR="002921BF" w:rsidRPr="004C0149" w:rsidTr="00AC6D8A">
        <w:trPr>
          <w:trHeight w:val="228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Р13</w:t>
            </w:r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ОК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en-US"/>
              </w:rPr>
              <w:t>7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en-US"/>
              </w:rPr>
              <w:t>,8, 15</w:t>
            </w:r>
          </w:p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4C0149">
              <w:rPr>
                <w:rFonts w:eastAsia="MS Mincho"/>
                <w:sz w:val="24"/>
                <w:szCs w:val="24"/>
                <w:lang w:eastAsia="en-US"/>
              </w:rPr>
              <w:t>ПК</w:t>
            </w:r>
            <w:proofErr w:type="gramStart"/>
            <w:r w:rsidRPr="004C0149">
              <w:rPr>
                <w:rFonts w:eastAsia="MS Mincho"/>
                <w:sz w:val="24"/>
                <w:szCs w:val="24"/>
                <w:lang w:eastAsia="en-US"/>
              </w:rPr>
              <w:t>7</w:t>
            </w:r>
            <w:proofErr w:type="gramEnd"/>
            <w:r w:rsidRPr="004C0149">
              <w:rPr>
                <w:rFonts w:eastAsia="MS Mincho"/>
                <w:sz w:val="24"/>
                <w:szCs w:val="24"/>
                <w:lang w:eastAsia="en-US"/>
              </w:rPr>
              <w:t>,11,12,13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З.13.2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современную методологию управления проектом, механизм формирования и реализации проекта, процессы и инструменты управления различными функциональны</w:t>
            </w: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ми областями проекта, современные программные средства и информационные технологии, используемые в управлении проектами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lastRenderedPageBreak/>
              <w:t>У.13.2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самостоятельно управлять несложными проектами, эффективно участвовать в работе команды в сложных проектах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spacing w:line="276" w:lineRule="auto"/>
              <w:ind w:firstLine="13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В.13.2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BF" w:rsidRPr="004C0149" w:rsidRDefault="002921BF" w:rsidP="003625CB">
            <w:pPr>
              <w:ind w:firstLine="11"/>
              <w:rPr>
                <w:rFonts w:eastAsia="MS Mincho"/>
                <w:sz w:val="24"/>
                <w:szCs w:val="24"/>
                <w:lang w:eastAsia="ja-JP"/>
              </w:rPr>
            </w:pPr>
            <w:r w:rsidRPr="004C0149">
              <w:rPr>
                <w:rFonts w:eastAsia="MS Mincho"/>
                <w:sz w:val="24"/>
                <w:szCs w:val="24"/>
                <w:lang w:eastAsia="ja-JP"/>
              </w:rPr>
              <w:t>. технологиями разработки и реализации программ социально-экономического развития и оценки возможных социально-экономических последствий</w:t>
            </w:r>
          </w:p>
        </w:tc>
      </w:tr>
    </w:tbl>
    <w:p w:rsidR="002921BF" w:rsidRPr="00307BF4" w:rsidRDefault="002921BF" w:rsidP="00B036F8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B036F8" w:rsidRPr="00307BF4" w:rsidRDefault="00B036F8" w:rsidP="00B036F8">
      <w:pPr>
        <w:widowControl w:val="0"/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</w:p>
    <w:p w:rsidR="00B036F8" w:rsidRPr="00307BF4" w:rsidRDefault="00B036F8" w:rsidP="00B00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В </w:t>
      </w:r>
      <w:r w:rsidR="00AC7DCB" w:rsidRPr="00307BF4">
        <w:rPr>
          <w:sz w:val="28"/>
          <w:szCs w:val="28"/>
        </w:rPr>
        <w:t xml:space="preserve">результате освоения дисциплины </w:t>
      </w:r>
      <w:r w:rsidRPr="00307BF4">
        <w:rPr>
          <w:sz w:val="28"/>
          <w:szCs w:val="28"/>
        </w:rPr>
        <w:t>«</w:t>
      </w:r>
      <w:r w:rsidR="009C5CC9">
        <w:rPr>
          <w:sz w:val="28"/>
          <w:szCs w:val="28"/>
        </w:rPr>
        <w:t>Бухгалтерский учет</w:t>
      </w:r>
      <w:r w:rsidRPr="00307BF4">
        <w:rPr>
          <w:sz w:val="28"/>
          <w:szCs w:val="28"/>
        </w:rPr>
        <w:t>» студентом должны быть достигнуты следующие результаты:</w:t>
      </w:r>
    </w:p>
    <w:p w:rsidR="00B036F8" w:rsidRPr="00307BF4" w:rsidRDefault="00B036F8" w:rsidP="00B036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07BF4">
        <w:rPr>
          <w:sz w:val="28"/>
          <w:szCs w:val="28"/>
        </w:rPr>
        <w:t xml:space="preserve">Таблица 2 </w:t>
      </w:r>
    </w:p>
    <w:p w:rsidR="00B036F8" w:rsidRDefault="00B036F8" w:rsidP="00B036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BF4">
        <w:rPr>
          <w:b/>
          <w:sz w:val="28"/>
          <w:szCs w:val="28"/>
        </w:rPr>
        <w:t xml:space="preserve">Планируемые результаты освоения дисциплины </w:t>
      </w:r>
      <w:r w:rsidR="00B00C1A">
        <w:rPr>
          <w:b/>
          <w:sz w:val="28"/>
          <w:szCs w:val="28"/>
        </w:rPr>
        <w:t>в формулировке преподавателя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C5CC9" w:rsidRPr="00B00C1A" w:rsidTr="00B00C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C9" w:rsidRPr="00B00C1A" w:rsidRDefault="009C5CC9" w:rsidP="00B00C1A">
            <w:pPr>
              <w:ind w:firstLine="709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B00C1A">
              <w:rPr>
                <w:rFonts w:eastAsia="MS Mincho"/>
                <w:bCs/>
                <w:i/>
                <w:sz w:val="28"/>
                <w:szCs w:val="28"/>
                <w:lang w:eastAsia="ja-JP"/>
              </w:rPr>
              <w:t>В</w:t>
            </w:r>
            <w:r w:rsidRPr="00B00C1A">
              <w:rPr>
                <w:rFonts w:eastAsia="MS Mincho"/>
                <w:b/>
                <w:bCs/>
                <w:i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i/>
                <w:sz w:val="28"/>
                <w:szCs w:val="28"/>
                <w:lang w:eastAsia="ja-JP"/>
              </w:rPr>
              <w:t>результате освоения дисциплины бакалавр</w:t>
            </w:r>
            <w:r w:rsidR="00B00C1A">
              <w:rPr>
                <w:rFonts w:eastAsia="MS Mincho"/>
                <w:i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i/>
                <w:sz w:val="28"/>
                <w:szCs w:val="28"/>
                <w:lang w:eastAsia="ja-JP"/>
              </w:rPr>
              <w:t>должен</w:t>
            </w:r>
            <w:r w:rsidRPr="00B00C1A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 знать: </w:t>
            </w:r>
          </w:p>
          <w:p w:rsidR="009C5CC9" w:rsidRPr="00B00C1A" w:rsidRDefault="009C5CC9" w:rsidP="00B00C1A">
            <w:pPr>
              <w:ind w:firstLine="709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 w:rsidRPr="00B00C1A">
              <w:rPr>
                <w:rFonts w:eastAsia="MS Mincho"/>
                <w:sz w:val="28"/>
                <w:szCs w:val="28"/>
                <w:lang w:eastAsia="ja-JP"/>
              </w:rPr>
              <w:t>новейшие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исследования в области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аудита;</w:t>
            </w:r>
            <w:r w:rsidR="00B00C1A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методы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учета и анализа; современные программные продукты, необходимые для решения задач бухгалтерского учета;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нормативно - правовые акты, регламентирующие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деятельность аудиторов; организацию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аудита; первичные учетные документы; состав и содержание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отчетности, регистры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учета; содержание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учета, его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принципы; объекты бухгалтерского учета, методику формирования финансовых результатов деятельности организации и способ их отражения;</w:t>
            </w:r>
            <w:proofErr w:type="gramEnd"/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способы и</w:t>
            </w:r>
            <w:r w:rsidR="00B00C1A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sz w:val="28"/>
                <w:szCs w:val="28"/>
                <w:lang w:eastAsia="ja-JP"/>
              </w:rPr>
              <w:t>методы выявления резервов; виды проверок со стороны органов государственного контроля.</w:t>
            </w:r>
          </w:p>
        </w:tc>
      </w:tr>
      <w:tr w:rsidR="009C5CC9" w:rsidRPr="00B00C1A" w:rsidTr="00B00C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C9" w:rsidRPr="00B00C1A" w:rsidRDefault="009C5CC9" w:rsidP="00B00C1A">
            <w:pPr>
              <w:ind w:firstLine="709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B00C1A">
              <w:rPr>
                <w:rFonts w:eastAsia="MS Mincho"/>
                <w:bCs/>
                <w:i/>
                <w:sz w:val="28"/>
                <w:szCs w:val="28"/>
                <w:lang w:eastAsia="ja-JP"/>
              </w:rPr>
              <w:t>В</w:t>
            </w:r>
            <w:r w:rsidRPr="00B00C1A">
              <w:rPr>
                <w:rFonts w:eastAsia="MS Mincho"/>
                <w:b/>
                <w:bCs/>
                <w:i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i/>
                <w:sz w:val="28"/>
                <w:szCs w:val="28"/>
                <w:lang w:eastAsia="ja-JP"/>
              </w:rPr>
              <w:t>результате освоения дисциплины</w:t>
            </w:r>
            <w:r w:rsidR="00B00C1A">
              <w:rPr>
                <w:rFonts w:eastAsia="MS Mincho"/>
                <w:i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i/>
                <w:sz w:val="28"/>
                <w:szCs w:val="28"/>
                <w:lang w:eastAsia="ja-JP"/>
              </w:rPr>
              <w:t>бакалавр</w:t>
            </w:r>
            <w:r w:rsidR="00B00C1A">
              <w:rPr>
                <w:rFonts w:eastAsia="MS Mincho"/>
                <w:i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i/>
                <w:sz w:val="28"/>
                <w:szCs w:val="28"/>
                <w:lang w:eastAsia="ja-JP"/>
              </w:rPr>
              <w:t>должен</w:t>
            </w:r>
            <w:r w:rsidRPr="00B00C1A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 уметь: </w:t>
            </w:r>
          </w:p>
          <w:p w:rsidR="009C5CC9" w:rsidRPr="00B00C1A" w:rsidRDefault="009C5CC9" w:rsidP="00B00C1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00C1A">
              <w:rPr>
                <w:rFonts w:eastAsia="Calibri"/>
                <w:sz w:val="28"/>
                <w:szCs w:val="28"/>
                <w:lang w:eastAsia="en-US"/>
              </w:rPr>
              <w:t>формировать и анализировать учетную информацию;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заполнять бухгалтерские документы; вести регистры синтетического и аналитического учета;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обрабатывать учетную документацию, составлять на ее основе отчеты и бухгалтерский баланс; использовать результаты научных исследований; использовать программное обеспечение в учете; применять знания бухгалтерского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учета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на практике; проводить анализ финансово-хозяйственной деятельности бюджетных учреждений и коммерческих банков; выявлять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проблемы экономического характера, предлагать способы их решения;</w:t>
            </w:r>
            <w:proofErr w:type="gramEnd"/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систематизировать и обобщать информацию, готовить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бухгалтерские справки, обзоры, отчеты; формировать систему показателей и использовать современные технологии сбора и обработки информации в целях проведения учетной политики;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применять на практике нормативно-правовую информацию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по бюджетному и банковскому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учету;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организовывать работу бухгалтерской службы,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своевременно составлять отчеты и предоставлять необходимые для проверок документацию</w:t>
            </w:r>
          </w:p>
        </w:tc>
      </w:tr>
      <w:tr w:rsidR="009C5CC9" w:rsidRPr="00B00C1A" w:rsidTr="00B00C1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C9" w:rsidRPr="00B00C1A" w:rsidRDefault="009C5CC9" w:rsidP="00B00C1A">
            <w:pPr>
              <w:ind w:firstLine="709"/>
              <w:rPr>
                <w:rFonts w:eastAsia="MS Mincho"/>
                <w:b/>
                <w:i/>
                <w:sz w:val="28"/>
                <w:szCs w:val="28"/>
                <w:lang w:eastAsia="ja-JP"/>
              </w:rPr>
            </w:pPr>
            <w:r w:rsidRPr="00B00C1A">
              <w:rPr>
                <w:rFonts w:eastAsia="MS Mincho"/>
                <w:bCs/>
                <w:i/>
                <w:sz w:val="28"/>
                <w:szCs w:val="28"/>
                <w:lang w:eastAsia="ja-JP"/>
              </w:rPr>
              <w:t>В</w:t>
            </w:r>
            <w:r w:rsidRPr="00B00C1A">
              <w:rPr>
                <w:rFonts w:eastAsia="MS Mincho"/>
                <w:b/>
                <w:bCs/>
                <w:i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i/>
                <w:sz w:val="28"/>
                <w:szCs w:val="28"/>
                <w:lang w:eastAsia="ja-JP"/>
              </w:rPr>
              <w:t>результате освоения дисциплины бакалавр</w:t>
            </w:r>
            <w:r w:rsidR="00B00C1A">
              <w:rPr>
                <w:rFonts w:eastAsia="MS Mincho"/>
                <w:i/>
                <w:sz w:val="28"/>
                <w:szCs w:val="28"/>
                <w:lang w:eastAsia="ja-JP"/>
              </w:rPr>
              <w:t xml:space="preserve"> </w:t>
            </w:r>
            <w:r w:rsidRPr="00B00C1A">
              <w:rPr>
                <w:rFonts w:eastAsia="MS Mincho"/>
                <w:i/>
                <w:sz w:val="28"/>
                <w:szCs w:val="28"/>
                <w:lang w:eastAsia="ja-JP"/>
              </w:rPr>
              <w:t>должен</w:t>
            </w:r>
            <w:r w:rsidRPr="00B00C1A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 владеть: </w:t>
            </w:r>
          </w:p>
          <w:p w:rsidR="009C5CC9" w:rsidRPr="00B00C1A" w:rsidRDefault="009C5CC9" w:rsidP="00B00C1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00C1A">
              <w:rPr>
                <w:rFonts w:eastAsia="Calibri"/>
                <w:sz w:val="28"/>
                <w:szCs w:val="28"/>
                <w:lang w:eastAsia="en-US"/>
              </w:rPr>
              <w:t xml:space="preserve">навыками применения программных продуктов в бюджетном и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lastRenderedPageBreak/>
              <w:t>банковском учете;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навыками оформления регистров аналитического и синтетического учета в бюджетных учреждениях и коммерческих банках; навыками сбора, обработки и анализа первичных документов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по бюджетному и банковскому учету; навыками анализа информации;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методами оценки деятельности предприятия;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методикой составления бухгалтерских отчетов;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методами выявления резервов повышения эффективности деятельности предприятия;</w:t>
            </w:r>
            <w:proofErr w:type="gramEnd"/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навыками обработки законодательно-нормативных актов, арбитражной практики по бюджетному учету;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навыками подготовки информации для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проверки вышестоящими органами и органами государственного контроля; навыками проведения аудиторской проверки, инструментальных сре</w:t>
            </w:r>
            <w:proofErr w:type="gramStart"/>
            <w:r w:rsidRPr="00B00C1A">
              <w:rPr>
                <w:rFonts w:eastAsia="Calibri"/>
                <w:sz w:val="28"/>
                <w:szCs w:val="28"/>
                <w:lang w:eastAsia="en-US"/>
              </w:rPr>
              <w:t>дств дл</w:t>
            </w:r>
            <w:proofErr w:type="gramEnd"/>
            <w:r w:rsidRPr="00B00C1A">
              <w:rPr>
                <w:rFonts w:eastAsia="Calibri"/>
                <w:sz w:val="28"/>
                <w:szCs w:val="28"/>
                <w:lang w:eastAsia="en-US"/>
              </w:rPr>
              <w:t>я обработки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экономических данных;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методами организации системы бюджетного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и банковского учета;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>навыками самостоятельной</w:t>
            </w:r>
            <w:r w:rsidR="00B00C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0C1A">
              <w:rPr>
                <w:rFonts w:eastAsia="Calibri"/>
                <w:sz w:val="28"/>
                <w:szCs w:val="28"/>
                <w:lang w:eastAsia="en-US"/>
              </w:rPr>
              <w:t xml:space="preserve">разработки заданий </w:t>
            </w:r>
          </w:p>
        </w:tc>
      </w:tr>
    </w:tbl>
    <w:p w:rsidR="009C5CC9" w:rsidRPr="00307BF4" w:rsidRDefault="009C5CC9" w:rsidP="00B036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7DCB" w:rsidRPr="00307BF4" w:rsidRDefault="00AC7DCB" w:rsidP="00B036F8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</w:p>
    <w:p w:rsidR="00AC7DCB" w:rsidRDefault="00B036F8" w:rsidP="009C5CC9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5" w:name="_Toc263612353"/>
      <w:bookmarkStart w:id="6" w:name="_Toc304638987"/>
      <w:r w:rsidRPr="00307BF4">
        <w:rPr>
          <w:rFonts w:eastAsia="MS Mincho"/>
          <w:b/>
          <w:bCs/>
          <w:sz w:val="28"/>
          <w:szCs w:val="28"/>
          <w:lang w:eastAsia="ja-JP"/>
        </w:rPr>
        <w:t>4. Структура и содержание дисциплины</w:t>
      </w:r>
      <w:bookmarkStart w:id="7" w:name="_Toc263612354"/>
      <w:bookmarkEnd w:id="5"/>
      <w:bookmarkEnd w:id="6"/>
    </w:p>
    <w:p w:rsidR="009C5CC9" w:rsidRDefault="009C5CC9" w:rsidP="009C5CC9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1E3EBF" w:rsidRPr="00B00C1A" w:rsidTr="001E3EBF">
        <w:tc>
          <w:tcPr>
            <w:tcW w:w="9606" w:type="dxa"/>
            <w:shd w:val="clear" w:color="auto" w:fill="E5DFEC"/>
          </w:tcPr>
          <w:p w:rsidR="001E3EBF" w:rsidRPr="00B00C1A" w:rsidRDefault="001E3EBF" w:rsidP="00B00C1A">
            <w:pPr>
              <w:keepNext/>
              <w:jc w:val="both"/>
              <w:outlineLvl w:val="3"/>
              <w:rPr>
                <w:b/>
                <w:sz w:val="28"/>
                <w:szCs w:val="28"/>
              </w:rPr>
            </w:pPr>
            <w:r w:rsidRPr="00B00C1A">
              <w:rPr>
                <w:b/>
                <w:sz w:val="28"/>
                <w:szCs w:val="28"/>
              </w:rPr>
              <w:t>Тема 1. Учет основных средств</w:t>
            </w:r>
          </w:p>
        </w:tc>
      </w:tr>
      <w:tr w:rsidR="001E3EBF" w:rsidRPr="00B00C1A" w:rsidTr="001E3EBF">
        <w:trPr>
          <w:trHeight w:val="1098"/>
        </w:trPr>
        <w:tc>
          <w:tcPr>
            <w:tcW w:w="9606" w:type="dxa"/>
          </w:tcPr>
          <w:p w:rsidR="001E3EBF" w:rsidRPr="00B00C1A" w:rsidRDefault="001E3EBF" w:rsidP="00B00C1A">
            <w:pPr>
              <w:pStyle w:val="20"/>
              <w:rPr>
                <w:szCs w:val="28"/>
              </w:rPr>
            </w:pPr>
            <w:r w:rsidRPr="00B00C1A">
              <w:rPr>
                <w:szCs w:val="28"/>
              </w:rPr>
              <w:t xml:space="preserve">Определение, оценка основных средств. Бухгалтерский учет поступления, наличия и выбытия основных средств. Переоценка основных средств. Учет ремонта, реконструкции, консервации и частичной ликвидации основных средств. </w:t>
            </w:r>
          </w:p>
        </w:tc>
      </w:tr>
      <w:tr w:rsidR="001E3EBF" w:rsidRPr="00B00C1A" w:rsidTr="001E3EBF">
        <w:tc>
          <w:tcPr>
            <w:tcW w:w="9606" w:type="dxa"/>
            <w:shd w:val="clear" w:color="auto" w:fill="E5DFEC"/>
          </w:tcPr>
          <w:p w:rsidR="001E3EBF" w:rsidRPr="00B00C1A" w:rsidRDefault="001E3EBF" w:rsidP="00B00C1A">
            <w:pPr>
              <w:rPr>
                <w:b/>
                <w:sz w:val="28"/>
                <w:szCs w:val="28"/>
              </w:rPr>
            </w:pPr>
            <w:r w:rsidRPr="00B00C1A">
              <w:rPr>
                <w:b/>
                <w:sz w:val="28"/>
                <w:szCs w:val="28"/>
              </w:rPr>
              <w:t>Тема 2. Учет НМА</w:t>
            </w:r>
          </w:p>
        </w:tc>
      </w:tr>
      <w:tr w:rsidR="001E3EBF" w:rsidRPr="00B00C1A" w:rsidTr="001E3EBF">
        <w:tc>
          <w:tcPr>
            <w:tcW w:w="9606" w:type="dxa"/>
          </w:tcPr>
          <w:p w:rsidR="001E3EBF" w:rsidRPr="00B00C1A" w:rsidRDefault="001E3EBF" w:rsidP="00B00C1A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00C1A">
              <w:rPr>
                <w:sz w:val="28"/>
                <w:szCs w:val="28"/>
              </w:rPr>
              <w:t>Определение НМА. Виды НМА. Бухгалтерский учет поступления, наличия и выбытия НМА. Учет деловой репутации организации.</w:t>
            </w:r>
          </w:p>
        </w:tc>
      </w:tr>
      <w:tr w:rsidR="001E3EBF" w:rsidRPr="00B00C1A" w:rsidTr="001E3EBF">
        <w:tc>
          <w:tcPr>
            <w:tcW w:w="9606" w:type="dxa"/>
            <w:shd w:val="clear" w:color="auto" w:fill="E5DFEC"/>
          </w:tcPr>
          <w:p w:rsidR="001E3EBF" w:rsidRPr="00B00C1A" w:rsidRDefault="001E3EBF" w:rsidP="00B00C1A">
            <w:pPr>
              <w:jc w:val="both"/>
              <w:rPr>
                <w:b/>
                <w:sz w:val="28"/>
                <w:szCs w:val="28"/>
              </w:rPr>
            </w:pPr>
            <w:r w:rsidRPr="00B00C1A">
              <w:rPr>
                <w:b/>
                <w:sz w:val="28"/>
                <w:szCs w:val="28"/>
              </w:rPr>
              <w:t>Тема 3. Учет МПЗ</w:t>
            </w:r>
          </w:p>
        </w:tc>
      </w:tr>
      <w:tr w:rsidR="001E3EBF" w:rsidRPr="00B00C1A" w:rsidTr="001E3EBF">
        <w:tc>
          <w:tcPr>
            <w:tcW w:w="9606" w:type="dxa"/>
          </w:tcPr>
          <w:p w:rsidR="001E3EBF" w:rsidRPr="00B00C1A" w:rsidRDefault="001E3EBF" w:rsidP="00B00C1A">
            <w:pPr>
              <w:jc w:val="both"/>
              <w:rPr>
                <w:sz w:val="28"/>
                <w:szCs w:val="28"/>
              </w:rPr>
            </w:pPr>
            <w:r w:rsidRPr="00B00C1A">
              <w:rPr>
                <w:sz w:val="28"/>
                <w:szCs w:val="28"/>
              </w:rPr>
              <w:t xml:space="preserve">Бухгалтерский учет поступления и выбытия материалов. Учет спецодежды и </w:t>
            </w:r>
            <w:proofErr w:type="spellStart"/>
            <w:r w:rsidRPr="00B00C1A">
              <w:rPr>
                <w:sz w:val="28"/>
                <w:szCs w:val="28"/>
              </w:rPr>
              <w:t>спецоснастки</w:t>
            </w:r>
            <w:proofErr w:type="spellEnd"/>
            <w:r w:rsidRPr="00B00C1A">
              <w:rPr>
                <w:sz w:val="28"/>
                <w:szCs w:val="28"/>
              </w:rPr>
              <w:t>. Учет товаров. Учет готовой продукции.</w:t>
            </w:r>
          </w:p>
        </w:tc>
      </w:tr>
      <w:tr w:rsidR="001E3EBF" w:rsidRPr="00B00C1A" w:rsidTr="001E3EBF">
        <w:tc>
          <w:tcPr>
            <w:tcW w:w="9606" w:type="dxa"/>
            <w:shd w:val="clear" w:color="auto" w:fill="E5DFEC"/>
          </w:tcPr>
          <w:p w:rsidR="001E3EBF" w:rsidRPr="00B00C1A" w:rsidRDefault="001E3EBF" w:rsidP="00B00C1A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  <w:r w:rsidRPr="00B00C1A">
              <w:rPr>
                <w:b/>
                <w:sz w:val="28"/>
                <w:szCs w:val="28"/>
              </w:rPr>
              <w:t xml:space="preserve">Тема 4. Учет затрат на производство продукции </w:t>
            </w:r>
          </w:p>
        </w:tc>
      </w:tr>
      <w:tr w:rsidR="001E3EBF" w:rsidRPr="00B00C1A" w:rsidTr="001E3EBF">
        <w:trPr>
          <w:trHeight w:val="1041"/>
        </w:trPr>
        <w:tc>
          <w:tcPr>
            <w:tcW w:w="9606" w:type="dxa"/>
          </w:tcPr>
          <w:p w:rsidR="001E3EBF" w:rsidRPr="00B00C1A" w:rsidRDefault="001E3EBF" w:rsidP="00B00C1A">
            <w:pPr>
              <w:jc w:val="both"/>
              <w:rPr>
                <w:sz w:val="28"/>
                <w:szCs w:val="28"/>
              </w:rPr>
            </w:pPr>
            <w:r w:rsidRPr="00B00C1A">
              <w:rPr>
                <w:sz w:val="28"/>
                <w:szCs w:val="28"/>
              </w:rPr>
              <w:t xml:space="preserve">Определение себестоимости продукции. Классификация затрат. Подсчет себестоимости изделия. Нормируемые </w:t>
            </w:r>
            <w:proofErr w:type="spellStart"/>
            <w:r w:rsidRPr="00B00C1A">
              <w:rPr>
                <w:sz w:val="28"/>
                <w:szCs w:val="28"/>
              </w:rPr>
              <w:t>затраты</w:t>
            </w:r>
            <w:proofErr w:type="gramStart"/>
            <w:r w:rsidRPr="00B00C1A">
              <w:rPr>
                <w:sz w:val="28"/>
                <w:szCs w:val="28"/>
              </w:rPr>
              <w:t>.Н</w:t>
            </w:r>
            <w:proofErr w:type="gramEnd"/>
            <w:r w:rsidRPr="00B00C1A">
              <w:rPr>
                <w:sz w:val="28"/>
                <w:szCs w:val="28"/>
              </w:rPr>
              <w:t>алоги</w:t>
            </w:r>
            <w:proofErr w:type="spellEnd"/>
            <w:r w:rsidRPr="00B00C1A">
              <w:rPr>
                <w:sz w:val="28"/>
                <w:szCs w:val="28"/>
              </w:rPr>
              <w:t>, включаемые в себестоимость готовой продукции.</w:t>
            </w:r>
          </w:p>
        </w:tc>
      </w:tr>
      <w:tr w:rsidR="001E3EBF" w:rsidRPr="00B00C1A" w:rsidTr="001E3EBF">
        <w:tc>
          <w:tcPr>
            <w:tcW w:w="9606" w:type="dxa"/>
            <w:shd w:val="clear" w:color="auto" w:fill="E5DFEC"/>
          </w:tcPr>
          <w:p w:rsidR="001E3EBF" w:rsidRPr="00B00C1A" w:rsidRDefault="001E3EBF" w:rsidP="00B00C1A">
            <w:pPr>
              <w:jc w:val="both"/>
              <w:rPr>
                <w:b/>
                <w:sz w:val="28"/>
                <w:szCs w:val="28"/>
              </w:rPr>
            </w:pPr>
            <w:r w:rsidRPr="00B00C1A">
              <w:rPr>
                <w:b/>
                <w:sz w:val="28"/>
                <w:szCs w:val="28"/>
              </w:rPr>
              <w:t>Тема 5. Учет затрат на оплату труда</w:t>
            </w:r>
          </w:p>
        </w:tc>
      </w:tr>
      <w:tr w:rsidR="001E3EBF" w:rsidRPr="00B00C1A" w:rsidTr="001E3EBF">
        <w:tc>
          <w:tcPr>
            <w:tcW w:w="9606" w:type="dxa"/>
          </w:tcPr>
          <w:p w:rsidR="001E3EBF" w:rsidRPr="00B00C1A" w:rsidRDefault="001E3EBF" w:rsidP="00B00C1A">
            <w:pPr>
              <w:jc w:val="both"/>
              <w:rPr>
                <w:b/>
                <w:sz w:val="28"/>
                <w:szCs w:val="28"/>
              </w:rPr>
            </w:pPr>
            <w:r w:rsidRPr="00B00C1A">
              <w:rPr>
                <w:sz w:val="28"/>
                <w:szCs w:val="28"/>
              </w:rPr>
              <w:t>Формы и системы заработной платы. Сверхурочные, ночные и праздничные. Учет удержаний из заработной платы. Учет страховых вносов во внебюджетные фонды. Отпускные. Пособие по временной нетрудоспособности. Пособие по беременности и родам.</w:t>
            </w:r>
          </w:p>
        </w:tc>
      </w:tr>
      <w:tr w:rsidR="001E3EBF" w:rsidRPr="00B00C1A" w:rsidTr="001E3EBF">
        <w:tc>
          <w:tcPr>
            <w:tcW w:w="9606" w:type="dxa"/>
            <w:shd w:val="clear" w:color="auto" w:fill="E5DFEC"/>
          </w:tcPr>
          <w:p w:rsidR="001E3EBF" w:rsidRPr="00B00C1A" w:rsidRDefault="001E3EBF" w:rsidP="00B00C1A">
            <w:pPr>
              <w:rPr>
                <w:b/>
                <w:sz w:val="28"/>
                <w:szCs w:val="28"/>
              </w:rPr>
            </w:pPr>
            <w:r w:rsidRPr="00B00C1A">
              <w:rPr>
                <w:b/>
                <w:sz w:val="28"/>
                <w:szCs w:val="28"/>
              </w:rPr>
              <w:t>Тема 6. Учет расчетов</w:t>
            </w:r>
          </w:p>
        </w:tc>
      </w:tr>
      <w:tr w:rsidR="001E3EBF" w:rsidRPr="00B00C1A" w:rsidTr="001E3EBF">
        <w:trPr>
          <w:trHeight w:val="1052"/>
        </w:trPr>
        <w:tc>
          <w:tcPr>
            <w:tcW w:w="9606" w:type="dxa"/>
          </w:tcPr>
          <w:p w:rsidR="001E3EBF" w:rsidRPr="00B00C1A" w:rsidRDefault="001E3EBF" w:rsidP="00B00C1A">
            <w:pPr>
              <w:jc w:val="both"/>
              <w:rPr>
                <w:sz w:val="28"/>
                <w:szCs w:val="28"/>
              </w:rPr>
            </w:pPr>
            <w:r w:rsidRPr="00B00C1A">
              <w:rPr>
                <w:sz w:val="28"/>
                <w:szCs w:val="28"/>
              </w:rPr>
              <w:t>Расчеты с поставщиками и подрядчиками. Учет расчетов с покупателями и заказчиками. Учет с персоналом по прочим операциям. Учет расчетов по кредитам и займам.</w:t>
            </w:r>
          </w:p>
        </w:tc>
      </w:tr>
      <w:tr w:rsidR="001E3EBF" w:rsidRPr="00B00C1A" w:rsidTr="001E3EBF">
        <w:tc>
          <w:tcPr>
            <w:tcW w:w="9606" w:type="dxa"/>
            <w:shd w:val="clear" w:color="auto" w:fill="E5DFEC"/>
          </w:tcPr>
          <w:p w:rsidR="001E3EBF" w:rsidRPr="00B00C1A" w:rsidRDefault="001E3EBF" w:rsidP="00B00C1A">
            <w:pPr>
              <w:tabs>
                <w:tab w:val="left" w:pos="0"/>
                <w:tab w:val="right" w:leader="dot" w:pos="6520"/>
              </w:tabs>
              <w:jc w:val="both"/>
              <w:rPr>
                <w:b/>
                <w:sz w:val="28"/>
                <w:szCs w:val="28"/>
              </w:rPr>
            </w:pPr>
            <w:r w:rsidRPr="00B00C1A">
              <w:rPr>
                <w:b/>
                <w:sz w:val="28"/>
                <w:szCs w:val="28"/>
              </w:rPr>
              <w:t>Тема 7. Учет капиталов и резервов</w:t>
            </w:r>
          </w:p>
        </w:tc>
      </w:tr>
      <w:tr w:rsidR="001E3EBF" w:rsidRPr="00B00C1A" w:rsidTr="001E3EBF">
        <w:tc>
          <w:tcPr>
            <w:tcW w:w="9606" w:type="dxa"/>
          </w:tcPr>
          <w:p w:rsidR="001E3EBF" w:rsidRPr="00B00C1A" w:rsidRDefault="001E3EBF" w:rsidP="00B00C1A">
            <w:pPr>
              <w:tabs>
                <w:tab w:val="left" w:pos="0"/>
                <w:tab w:val="right" w:leader="dot" w:pos="6520"/>
              </w:tabs>
              <w:jc w:val="both"/>
              <w:rPr>
                <w:sz w:val="28"/>
                <w:szCs w:val="28"/>
              </w:rPr>
            </w:pPr>
            <w:r w:rsidRPr="00B00C1A">
              <w:rPr>
                <w:sz w:val="28"/>
                <w:szCs w:val="28"/>
              </w:rPr>
              <w:t xml:space="preserve">Учет уставного капитала. Учет резервного и добавочного капитала. Учет нераспределенной прибыли. Учет резерва по сомнительным долгам. Учет </w:t>
            </w:r>
            <w:r w:rsidRPr="00B00C1A">
              <w:rPr>
                <w:sz w:val="28"/>
                <w:szCs w:val="28"/>
              </w:rPr>
              <w:lastRenderedPageBreak/>
              <w:t>резерва предстоящих расходов и платежей.</w:t>
            </w:r>
          </w:p>
        </w:tc>
      </w:tr>
      <w:tr w:rsidR="001E3EBF" w:rsidRPr="00B00C1A" w:rsidTr="001E3EBF">
        <w:tc>
          <w:tcPr>
            <w:tcW w:w="9606" w:type="dxa"/>
            <w:shd w:val="clear" w:color="auto" w:fill="E5DFEC"/>
          </w:tcPr>
          <w:p w:rsidR="001E3EBF" w:rsidRPr="00B00C1A" w:rsidRDefault="001E3EBF" w:rsidP="00B00C1A">
            <w:pPr>
              <w:tabs>
                <w:tab w:val="left" w:pos="0"/>
                <w:tab w:val="right" w:leader="dot" w:pos="6520"/>
              </w:tabs>
              <w:jc w:val="both"/>
              <w:rPr>
                <w:b/>
                <w:sz w:val="28"/>
                <w:szCs w:val="28"/>
              </w:rPr>
            </w:pPr>
            <w:r w:rsidRPr="00B00C1A">
              <w:rPr>
                <w:b/>
                <w:sz w:val="28"/>
                <w:szCs w:val="28"/>
              </w:rPr>
              <w:lastRenderedPageBreak/>
              <w:t>Тема 8.</w:t>
            </w:r>
            <w:r w:rsidR="00B00C1A" w:rsidRPr="00B00C1A">
              <w:rPr>
                <w:b/>
                <w:sz w:val="28"/>
                <w:szCs w:val="28"/>
              </w:rPr>
              <w:t xml:space="preserve"> </w:t>
            </w:r>
            <w:r w:rsidRPr="00B00C1A">
              <w:rPr>
                <w:b/>
                <w:sz w:val="28"/>
                <w:szCs w:val="28"/>
              </w:rPr>
              <w:t xml:space="preserve">Учет финансовых результатов </w:t>
            </w:r>
          </w:p>
        </w:tc>
      </w:tr>
      <w:tr w:rsidR="001E3EBF" w:rsidRPr="00B00C1A" w:rsidTr="001E3EBF">
        <w:tc>
          <w:tcPr>
            <w:tcW w:w="9606" w:type="dxa"/>
          </w:tcPr>
          <w:p w:rsidR="001E3EBF" w:rsidRPr="00B00C1A" w:rsidRDefault="001E3EBF" w:rsidP="00B00C1A">
            <w:pPr>
              <w:jc w:val="both"/>
              <w:rPr>
                <w:sz w:val="28"/>
                <w:szCs w:val="28"/>
              </w:rPr>
            </w:pPr>
            <w:r w:rsidRPr="00B00C1A">
              <w:rPr>
                <w:sz w:val="28"/>
                <w:szCs w:val="28"/>
              </w:rPr>
              <w:t>Учет доходов и расходов по обычному виду деятельности. Учет прочих доходов и расходов. Учет нераспределенной прибыли. Реформация баланса.</w:t>
            </w:r>
          </w:p>
        </w:tc>
      </w:tr>
    </w:tbl>
    <w:p w:rsidR="00DB70F0" w:rsidRDefault="00DB70F0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8" w:name="_Toc263612355"/>
      <w:bookmarkStart w:id="9" w:name="_Toc304638989"/>
      <w:bookmarkEnd w:id="7"/>
    </w:p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 xml:space="preserve">6. Организация и учебно-методическое обеспечение </w:t>
      </w:r>
    </w:p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самостоятельной работы студентов</w:t>
      </w:r>
      <w:bookmarkEnd w:id="8"/>
      <w:bookmarkEnd w:id="9"/>
    </w:p>
    <w:p w:rsidR="00B036F8" w:rsidRPr="00307BF4" w:rsidRDefault="00B036F8" w:rsidP="00B00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6F8" w:rsidRPr="00307BF4" w:rsidRDefault="00B036F8" w:rsidP="00B00C1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mbria"/>
          <w:b/>
          <w:sz w:val="28"/>
          <w:szCs w:val="24"/>
        </w:rPr>
      </w:pPr>
      <w:r w:rsidRPr="00307BF4">
        <w:rPr>
          <w:rFonts w:eastAsia="Cambria"/>
          <w:b/>
          <w:sz w:val="28"/>
          <w:szCs w:val="24"/>
        </w:rPr>
        <w:t>6.1. Виды и формы самостоятельной работы</w:t>
      </w:r>
    </w:p>
    <w:p w:rsidR="00AC7DCB" w:rsidRPr="00307BF4" w:rsidRDefault="00AC7DCB" w:rsidP="00B00C1A">
      <w:pPr>
        <w:ind w:firstLine="709"/>
        <w:jc w:val="both"/>
        <w:rPr>
          <w:sz w:val="28"/>
          <w:szCs w:val="28"/>
        </w:rPr>
      </w:pPr>
    </w:p>
    <w:p w:rsidR="00AC7DCB" w:rsidRPr="00307BF4" w:rsidRDefault="00AC7DCB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Самостоятельная работа является наиболее продуктивной формой образовательной и познавательной деятельности студента в период обучения. </w:t>
      </w:r>
    </w:p>
    <w:p w:rsidR="00AC7DCB" w:rsidRPr="00307BF4" w:rsidRDefault="00AC7DCB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Для реализации творческих способностей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>и более глубокого освоения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>дисциплины предусмотрены следующие виды самостоятельной работы: 1) текущая и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>2) творческая проблемно-ориентированная.</w:t>
      </w:r>
    </w:p>
    <w:p w:rsidR="00B036F8" w:rsidRPr="00307BF4" w:rsidRDefault="00B036F8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Текущая </w:t>
      </w:r>
      <w:r w:rsidR="00C0404A" w:rsidRPr="00307BF4">
        <w:rPr>
          <w:sz w:val="28"/>
          <w:szCs w:val="28"/>
        </w:rPr>
        <w:t xml:space="preserve">самостоятельная работа </w:t>
      </w:r>
      <w:r w:rsidRPr="00307BF4">
        <w:rPr>
          <w:sz w:val="28"/>
          <w:szCs w:val="28"/>
        </w:rPr>
        <w:t>направлена на углубление и закрепление знаний студента, развитие практических умений и включает:</w:t>
      </w:r>
    </w:p>
    <w:p w:rsidR="00AC7DCB" w:rsidRPr="00307BF4" w:rsidRDefault="00AC7DCB" w:rsidP="00B00C1A">
      <w:pPr>
        <w:tabs>
          <w:tab w:val="num" w:pos="480"/>
        </w:tabs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AC7DCB" w:rsidRPr="00307BF4" w:rsidRDefault="00AC7DCB" w:rsidP="00B00C1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выполнение домашних заданий, домашних контрольных работ; </w:t>
      </w:r>
    </w:p>
    <w:p w:rsidR="00AC7DCB" w:rsidRPr="00307BF4" w:rsidRDefault="00AC7DCB" w:rsidP="00B00C1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опережающая самостоятельная работа; </w:t>
      </w:r>
    </w:p>
    <w:p w:rsidR="00AC7DCB" w:rsidRPr="00307BF4" w:rsidRDefault="00AC7DCB" w:rsidP="00B00C1A">
      <w:pPr>
        <w:numPr>
          <w:ilvl w:val="0"/>
          <w:numId w:val="3"/>
        </w:numPr>
        <w:tabs>
          <w:tab w:val="num" w:pos="480"/>
        </w:tabs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подготовка к практическим и семинарским занятиям;</w:t>
      </w:r>
    </w:p>
    <w:p w:rsidR="00AC7DCB" w:rsidRPr="00307BF4" w:rsidRDefault="00AC7DCB" w:rsidP="00B00C1A">
      <w:pPr>
        <w:numPr>
          <w:ilvl w:val="0"/>
          <w:numId w:val="3"/>
        </w:numPr>
        <w:tabs>
          <w:tab w:val="num" w:pos="480"/>
        </w:tabs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подготовка к контрольной работе и коллоквиуму, к экзамену.</w:t>
      </w:r>
    </w:p>
    <w:p w:rsidR="00B036F8" w:rsidRPr="00307BF4" w:rsidRDefault="00B036F8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Творческая самостоятельная работа включает:</w:t>
      </w:r>
    </w:p>
    <w:p w:rsidR="00C0404A" w:rsidRPr="00307BF4" w:rsidRDefault="00C0404A" w:rsidP="00B00C1A">
      <w:pPr>
        <w:numPr>
          <w:ilvl w:val="0"/>
          <w:numId w:val="3"/>
        </w:numPr>
        <w:tabs>
          <w:tab w:val="num" w:pos="480"/>
        </w:tabs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поиск, анализ, структурирование и презентация информации;</w:t>
      </w:r>
      <w:r w:rsidR="00B00C1A">
        <w:rPr>
          <w:sz w:val="28"/>
          <w:szCs w:val="28"/>
        </w:rPr>
        <w:t xml:space="preserve"> </w:t>
      </w:r>
    </w:p>
    <w:p w:rsidR="00C0404A" w:rsidRPr="00307BF4" w:rsidRDefault="00C0404A" w:rsidP="00B00C1A">
      <w:pPr>
        <w:numPr>
          <w:ilvl w:val="0"/>
          <w:numId w:val="3"/>
        </w:numPr>
        <w:tabs>
          <w:tab w:val="num" w:pos="480"/>
        </w:tabs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выполнение курсовой работы;</w:t>
      </w:r>
    </w:p>
    <w:p w:rsidR="00C0404A" w:rsidRPr="00307BF4" w:rsidRDefault="00C0404A" w:rsidP="00B00C1A">
      <w:pPr>
        <w:numPr>
          <w:ilvl w:val="0"/>
          <w:numId w:val="3"/>
        </w:numPr>
        <w:tabs>
          <w:tab w:val="num" w:pos="480"/>
        </w:tabs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исследовательская работа и участие в научных студенческих конференциях, семинарах и олимпиадах;</w:t>
      </w:r>
    </w:p>
    <w:p w:rsidR="00C0404A" w:rsidRPr="00307BF4" w:rsidRDefault="00C0404A" w:rsidP="00B00C1A">
      <w:pPr>
        <w:numPr>
          <w:ilvl w:val="0"/>
          <w:numId w:val="3"/>
        </w:numPr>
        <w:tabs>
          <w:tab w:val="num" w:pos="480"/>
        </w:tabs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анализ научных публикаций по заранее определенной преподавателем теме;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</w:p>
    <w:p w:rsidR="00B036F8" w:rsidRPr="00307BF4" w:rsidRDefault="00B036F8" w:rsidP="00B00C1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mbria"/>
          <w:b/>
          <w:sz w:val="28"/>
          <w:szCs w:val="24"/>
        </w:rPr>
      </w:pPr>
      <w:r w:rsidRPr="00307BF4">
        <w:rPr>
          <w:rFonts w:eastAsia="Cambria"/>
          <w:b/>
          <w:sz w:val="28"/>
          <w:szCs w:val="24"/>
        </w:rPr>
        <w:t>6.3. Контроль самостоятельной работы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Целью текущего контроля самостоятельной работы студентов является проверка ритмичности работы студентов, оценка усвоения теоретического, практического материала и приобретенных знаний, умений и навыков.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Контроль самостоятельной работы студентов и качество освоения дисциплины осуществляется посредством: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– опроса студентов на практических занятиях;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– отчетности студентов по результатам выполнения индивидуальных заданий, самостоятельной работы в соответствии с программой дисциплины, отображенной в </w:t>
      </w:r>
      <w:proofErr w:type="gramStart"/>
      <w:r w:rsidRPr="00307BF4">
        <w:rPr>
          <w:sz w:val="28"/>
          <w:szCs w:val="28"/>
        </w:rPr>
        <w:t>рейтинг–плане</w:t>
      </w:r>
      <w:proofErr w:type="gramEnd"/>
      <w:r w:rsidRPr="00307BF4">
        <w:rPr>
          <w:sz w:val="28"/>
          <w:szCs w:val="28"/>
        </w:rPr>
        <w:t>;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– защиты рефератов и научно-исследовательских работ по проведенным исследованиям;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lastRenderedPageBreak/>
        <w:t>– выполнения тестовых заданий;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– ежемесячной аттестацией студентов по результатам их работы </w:t>
      </w:r>
      <w:proofErr w:type="gramStart"/>
      <w:r w:rsidRPr="00307BF4">
        <w:rPr>
          <w:sz w:val="28"/>
          <w:szCs w:val="28"/>
        </w:rPr>
        <w:t>на</w:t>
      </w:r>
      <w:proofErr w:type="gramEnd"/>
      <w:r w:rsidRPr="00307BF4">
        <w:rPr>
          <w:sz w:val="28"/>
          <w:szCs w:val="28"/>
        </w:rPr>
        <w:t xml:space="preserve"> </w:t>
      </w:r>
      <w:proofErr w:type="gramStart"/>
      <w:r w:rsidRPr="00307BF4">
        <w:rPr>
          <w:sz w:val="28"/>
          <w:szCs w:val="28"/>
        </w:rPr>
        <w:t>лекционных</w:t>
      </w:r>
      <w:proofErr w:type="gramEnd"/>
      <w:r w:rsidRPr="00307BF4">
        <w:rPr>
          <w:sz w:val="28"/>
          <w:szCs w:val="28"/>
        </w:rPr>
        <w:t xml:space="preserve"> и семинарских занятий, выполнения контрольных заданий по теоретическому и практическому материалу.</w:t>
      </w:r>
    </w:p>
    <w:p w:rsidR="00C0404A" w:rsidRPr="00307BF4" w:rsidRDefault="00C0404A" w:rsidP="00B00C1A">
      <w:pPr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По дисциплине составлен рейтинг–план, в соответствии с которым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>результаты текущей аттестац</w:t>
      </w:r>
      <w:r w:rsidR="00F54F65">
        <w:rPr>
          <w:sz w:val="28"/>
          <w:szCs w:val="28"/>
        </w:rPr>
        <w:t>ии подаются в учебную часть.</w:t>
      </w:r>
    </w:p>
    <w:p w:rsidR="00B00C1A" w:rsidRDefault="00B00C1A" w:rsidP="00B00C1A">
      <w:pPr>
        <w:tabs>
          <w:tab w:val="left" w:pos="1418"/>
        </w:tabs>
        <w:ind w:firstLine="709"/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10" w:name="_Toc263612356"/>
      <w:bookmarkStart w:id="11" w:name="_Toc304638990"/>
    </w:p>
    <w:p w:rsidR="00B036F8" w:rsidRPr="00307BF4" w:rsidRDefault="00B036F8" w:rsidP="00B00C1A">
      <w:pPr>
        <w:tabs>
          <w:tab w:val="left" w:pos="1418"/>
        </w:tabs>
        <w:ind w:firstLine="709"/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7. Средства текущей и промежуточной оценки качества освоения дисциплины</w:t>
      </w:r>
      <w:bookmarkEnd w:id="10"/>
      <w:bookmarkEnd w:id="11"/>
    </w:p>
    <w:p w:rsidR="00C0404A" w:rsidRPr="00307BF4" w:rsidRDefault="00C0404A" w:rsidP="00B00C1A">
      <w:pPr>
        <w:widowControl w:val="0"/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4"/>
        </w:rPr>
      </w:pPr>
    </w:p>
    <w:p w:rsidR="00B036F8" w:rsidRPr="00307BF4" w:rsidRDefault="00B036F8" w:rsidP="00B00C1A">
      <w:pPr>
        <w:widowControl w:val="0"/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4"/>
        </w:rPr>
      </w:pPr>
      <w:r w:rsidRPr="00307BF4">
        <w:rPr>
          <w:rFonts w:eastAsia="Cambria"/>
          <w:sz w:val="28"/>
          <w:szCs w:val="24"/>
        </w:rPr>
        <w:t>Оценка качества освоения дисциплины производится по результатам следующих контролирующих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4"/>
      </w:tblGrid>
      <w:tr w:rsidR="00B036F8" w:rsidRPr="00307BF4" w:rsidTr="00C0404A">
        <w:tc>
          <w:tcPr>
            <w:tcW w:w="5637" w:type="dxa"/>
          </w:tcPr>
          <w:p w:rsidR="00B036F8" w:rsidRPr="00307BF4" w:rsidRDefault="00B036F8" w:rsidP="00B03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307BF4">
              <w:rPr>
                <w:rFonts w:eastAsia="Cambria"/>
                <w:b/>
                <w:sz w:val="28"/>
                <w:szCs w:val="28"/>
              </w:rPr>
              <w:t>Контролирующие мероприятия</w:t>
            </w:r>
          </w:p>
        </w:tc>
        <w:tc>
          <w:tcPr>
            <w:tcW w:w="3934" w:type="dxa"/>
          </w:tcPr>
          <w:p w:rsidR="00B036F8" w:rsidRPr="00307BF4" w:rsidRDefault="00B036F8" w:rsidP="00B03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8"/>
                <w:szCs w:val="28"/>
              </w:rPr>
            </w:pPr>
            <w:r w:rsidRPr="00307BF4">
              <w:rPr>
                <w:rFonts w:eastAsia="Cambria"/>
                <w:b/>
                <w:sz w:val="28"/>
                <w:szCs w:val="28"/>
              </w:rPr>
              <w:t xml:space="preserve">Результаты </w:t>
            </w:r>
            <w:proofErr w:type="gramStart"/>
            <w:r w:rsidRPr="00307BF4">
              <w:rPr>
                <w:rFonts w:eastAsia="Cambria"/>
                <w:b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B03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Вопросы к семинарскому занятию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</w:t>
            </w:r>
            <w:proofErr w:type="gramStart"/>
            <w:r w:rsidRPr="00307BF4">
              <w:rPr>
                <w:sz w:val="28"/>
                <w:szCs w:val="28"/>
              </w:rPr>
              <w:t>1</w:t>
            </w:r>
            <w:proofErr w:type="gramEnd"/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4</w:t>
            </w:r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6</w:t>
            </w:r>
            <w:r w:rsidRPr="00307BF4">
              <w:rPr>
                <w:sz w:val="28"/>
                <w:szCs w:val="28"/>
              </w:rPr>
              <w:t>.2</w:t>
            </w:r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B03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Доклады и краткие сообщения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</w:t>
            </w:r>
            <w:proofErr w:type="gramStart"/>
            <w:r w:rsidRPr="00307BF4">
              <w:rPr>
                <w:sz w:val="28"/>
                <w:szCs w:val="28"/>
              </w:rPr>
              <w:t>1</w:t>
            </w:r>
            <w:proofErr w:type="gramEnd"/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4</w:t>
            </w:r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6</w:t>
            </w:r>
            <w:r w:rsidRPr="00307BF4">
              <w:rPr>
                <w:sz w:val="28"/>
                <w:szCs w:val="28"/>
              </w:rPr>
              <w:t>.2, Р12</w:t>
            </w:r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B03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Индивидуальные задания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</w:t>
            </w:r>
            <w:proofErr w:type="gramStart"/>
            <w:r w:rsidRPr="00307BF4">
              <w:rPr>
                <w:sz w:val="28"/>
                <w:szCs w:val="28"/>
              </w:rPr>
              <w:t>4</w:t>
            </w:r>
            <w:proofErr w:type="gramEnd"/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6.2</w:t>
            </w:r>
            <w:r w:rsidRPr="00307BF4">
              <w:rPr>
                <w:sz w:val="28"/>
                <w:szCs w:val="28"/>
              </w:rPr>
              <w:t>, Р1</w:t>
            </w:r>
            <w:r>
              <w:rPr>
                <w:sz w:val="28"/>
                <w:szCs w:val="28"/>
              </w:rPr>
              <w:t>1</w:t>
            </w:r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C0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Опросы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</w:t>
            </w:r>
            <w:proofErr w:type="gramStart"/>
            <w:r w:rsidRPr="00307BF4">
              <w:rPr>
                <w:sz w:val="28"/>
                <w:szCs w:val="28"/>
              </w:rPr>
              <w:t>1</w:t>
            </w:r>
            <w:proofErr w:type="gramEnd"/>
            <w:r w:rsidRPr="00307BF4">
              <w:rPr>
                <w:sz w:val="28"/>
                <w:szCs w:val="28"/>
              </w:rPr>
              <w:t>, Р4.2, Р</w:t>
            </w:r>
            <w:r>
              <w:rPr>
                <w:sz w:val="28"/>
                <w:szCs w:val="28"/>
              </w:rPr>
              <w:t>6</w:t>
            </w:r>
            <w:r w:rsidRPr="00307BF4">
              <w:rPr>
                <w:sz w:val="28"/>
                <w:szCs w:val="28"/>
              </w:rPr>
              <w:t>.2, Р1</w:t>
            </w:r>
            <w:r>
              <w:rPr>
                <w:sz w:val="28"/>
                <w:szCs w:val="28"/>
              </w:rPr>
              <w:t>3</w:t>
            </w:r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C0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Научные дискуссии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</w:t>
            </w:r>
            <w:proofErr w:type="gramStart"/>
            <w:r w:rsidRPr="00307BF4">
              <w:rPr>
                <w:sz w:val="28"/>
                <w:szCs w:val="28"/>
              </w:rPr>
              <w:t>1</w:t>
            </w:r>
            <w:proofErr w:type="gramEnd"/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4</w:t>
            </w:r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6</w:t>
            </w:r>
            <w:r w:rsidRPr="00307BF4">
              <w:rPr>
                <w:sz w:val="28"/>
                <w:szCs w:val="28"/>
              </w:rPr>
              <w:t>.2, Р13</w:t>
            </w:r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C0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Тестирование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4</w:t>
            </w:r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C0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Контрольные работы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</w:t>
            </w:r>
            <w:proofErr w:type="gramStart"/>
            <w:r w:rsidRPr="00307BF4">
              <w:rPr>
                <w:sz w:val="28"/>
                <w:szCs w:val="28"/>
              </w:rPr>
              <w:t>1</w:t>
            </w:r>
            <w:proofErr w:type="gramEnd"/>
            <w:r w:rsidRPr="00307BF4">
              <w:rPr>
                <w:sz w:val="28"/>
                <w:szCs w:val="28"/>
              </w:rPr>
              <w:t>, Р</w:t>
            </w:r>
            <w:r>
              <w:rPr>
                <w:sz w:val="28"/>
                <w:szCs w:val="28"/>
              </w:rPr>
              <w:t>4</w:t>
            </w:r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C0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Экзамен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Р1</w:t>
            </w:r>
            <w:r>
              <w:rPr>
                <w:sz w:val="28"/>
                <w:szCs w:val="28"/>
              </w:rPr>
              <w:t>0</w:t>
            </w:r>
            <w:r w:rsidRPr="00307BF4">
              <w:rPr>
                <w:sz w:val="28"/>
                <w:szCs w:val="28"/>
              </w:rPr>
              <w:t>, Р1</w:t>
            </w:r>
            <w:r>
              <w:rPr>
                <w:sz w:val="28"/>
                <w:szCs w:val="28"/>
              </w:rPr>
              <w:t>1</w:t>
            </w:r>
          </w:p>
        </w:tc>
      </w:tr>
      <w:tr w:rsidR="00B00C1A" w:rsidRPr="00307BF4" w:rsidTr="00C0404A">
        <w:tc>
          <w:tcPr>
            <w:tcW w:w="5637" w:type="dxa"/>
          </w:tcPr>
          <w:p w:rsidR="00B00C1A" w:rsidRPr="00307BF4" w:rsidRDefault="00B00C1A" w:rsidP="00C0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rFonts w:eastAsia="Cambria"/>
                <w:sz w:val="28"/>
                <w:szCs w:val="28"/>
              </w:rPr>
              <w:t>Активные формы обучения</w:t>
            </w:r>
          </w:p>
        </w:tc>
        <w:tc>
          <w:tcPr>
            <w:tcW w:w="3934" w:type="dxa"/>
          </w:tcPr>
          <w:p w:rsidR="00B00C1A" w:rsidRPr="00307BF4" w:rsidRDefault="00B00C1A" w:rsidP="002832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8"/>
                <w:szCs w:val="28"/>
              </w:rPr>
            </w:pPr>
            <w:r w:rsidRPr="00307BF4"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307BF4">
              <w:rPr>
                <w:sz w:val="28"/>
                <w:szCs w:val="28"/>
              </w:rPr>
              <w:t>, Р13</w:t>
            </w:r>
          </w:p>
        </w:tc>
      </w:tr>
    </w:tbl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:rsidR="00B036F8" w:rsidRPr="00307BF4" w:rsidRDefault="00B036F8" w:rsidP="00B00C1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mbria"/>
          <w:i/>
          <w:sz w:val="28"/>
          <w:szCs w:val="28"/>
        </w:rPr>
      </w:pPr>
      <w:r w:rsidRPr="00307BF4">
        <w:rPr>
          <w:rFonts w:eastAsia="Cambria"/>
          <w:sz w:val="28"/>
          <w:szCs w:val="28"/>
        </w:rPr>
        <w:t>Для оценки качества освоения дисциплины при проведении контролирующих мероприятий предусмотрены следующие средства (фонд оценочных средств)</w:t>
      </w:r>
      <w:r w:rsidRPr="00307BF4">
        <w:rPr>
          <w:rFonts w:eastAsia="Cambria"/>
          <w:i/>
          <w:sz w:val="28"/>
          <w:szCs w:val="28"/>
        </w:rPr>
        <w:t>:</w:t>
      </w:r>
    </w:p>
    <w:p w:rsidR="00E1631D" w:rsidRPr="00307BF4" w:rsidRDefault="00E1631D" w:rsidP="00B00C1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</w:rPr>
      </w:pPr>
      <w:r w:rsidRPr="00307BF4">
        <w:rPr>
          <w:rFonts w:eastAsia="Cambria"/>
          <w:sz w:val="28"/>
          <w:szCs w:val="28"/>
        </w:rPr>
        <w:t>Текущий контроль обеспечивается:</w:t>
      </w:r>
    </w:p>
    <w:p w:rsidR="00E1631D" w:rsidRPr="00307BF4" w:rsidRDefault="00E1631D" w:rsidP="00B00C1A">
      <w:pPr>
        <w:numPr>
          <w:ilvl w:val="0"/>
          <w:numId w:val="3"/>
        </w:numPr>
        <w:tabs>
          <w:tab w:val="num" w:pos="480"/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_Toc263612357"/>
      <w:bookmarkStart w:id="13" w:name="_Toc304638991"/>
      <w:r w:rsidRPr="00307BF4">
        <w:rPr>
          <w:sz w:val="28"/>
          <w:szCs w:val="28"/>
        </w:rPr>
        <w:t xml:space="preserve">опросы студентов на семинарских занятиях в соответствии с раздаточным материалом к семинарскому занятию (приложение 1); </w:t>
      </w:r>
    </w:p>
    <w:p w:rsidR="00E1631D" w:rsidRPr="00307BF4" w:rsidRDefault="00E1631D" w:rsidP="00B00C1A">
      <w:pPr>
        <w:numPr>
          <w:ilvl w:val="0"/>
          <w:numId w:val="3"/>
        </w:numPr>
        <w:tabs>
          <w:tab w:val="num" w:pos="480"/>
          <w:tab w:val="left" w:pos="993"/>
        </w:tabs>
        <w:ind w:left="0"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отчетность студентов по результатам выполнения и защиты ИДЗ (приложение 2);</w:t>
      </w:r>
    </w:p>
    <w:p w:rsidR="00E1631D" w:rsidRPr="00307BF4" w:rsidRDefault="00F54F65" w:rsidP="00B00C1A">
      <w:pPr>
        <w:numPr>
          <w:ilvl w:val="0"/>
          <w:numId w:val="3"/>
        </w:numPr>
        <w:tabs>
          <w:tab w:val="num" w:pos="4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регулярной</w:t>
      </w:r>
      <w:r w:rsidR="00E1631D" w:rsidRPr="00307BF4">
        <w:rPr>
          <w:sz w:val="28"/>
          <w:szCs w:val="28"/>
        </w:rPr>
        <w:t xml:space="preserve"> аттестацией студентов по результатам их работы </w:t>
      </w:r>
      <w:proofErr w:type="gramStart"/>
      <w:r w:rsidR="00E1631D" w:rsidRPr="00307BF4">
        <w:rPr>
          <w:sz w:val="28"/>
          <w:szCs w:val="28"/>
        </w:rPr>
        <w:t>на</w:t>
      </w:r>
      <w:proofErr w:type="gramEnd"/>
      <w:r w:rsidR="00E1631D" w:rsidRPr="00307BF4">
        <w:rPr>
          <w:sz w:val="28"/>
          <w:szCs w:val="28"/>
        </w:rPr>
        <w:t xml:space="preserve"> </w:t>
      </w:r>
      <w:proofErr w:type="gramStart"/>
      <w:r w:rsidR="00E1631D" w:rsidRPr="00307BF4">
        <w:rPr>
          <w:sz w:val="28"/>
          <w:szCs w:val="28"/>
        </w:rPr>
        <w:t>лекционных</w:t>
      </w:r>
      <w:proofErr w:type="gramEnd"/>
      <w:r w:rsidR="00E1631D" w:rsidRPr="00307BF4">
        <w:rPr>
          <w:sz w:val="28"/>
          <w:szCs w:val="28"/>
        </w:rPr>
        <w:t xml:space="preserve"> и семинарских занятий, выполнения контрольных заданий по теоретическому и практическому материалу.</w:t>
      </w:r>
    </w:p>
    <w:p w:rsidR="00E1631D" w:rsidRPr="00307BF4" w:rsidRDefault="00E1631D" w:rsidP="00B00C1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</w:rPr>
      </w:pPr>
      <w:r w:rsidRPr="00307BF4">
        <w:rPr>
          <w:rFonts w:eastAsia="Cambria"/>
          <w:sz w:val="28"/>
          <w:szCs w:val="28"/>
        </w:rPr>
        <w:t>Для итоговой аттестации подготовлены экзаменационные билеты –</w:t>
      </w:r>
      <w:r w:rsidR="00B00C1A">
        <w:rPr>
          <w:rFonts w:eastAsia="Cambria"/>
          <w:sz w:val="28"/>
          <w:szCs w:val="28"/>
        </w:rPr>
        <w:t xml:space="preserve"> </w:t>
      </w:r>
      <w:r w:rsidRPr="00307BF4">
        <w:rPr>
          <w:rFonts w:eastAsia="Cambria"/>
          <w:sz w:val="28"/>
          <w:szCs w:val="28"/>
        </w:rPr>
        <w:t xml:space="preserve">25 шт. Билеты содержат два теоретических вопроса (приложение 3) и задачу из банка задач, </w:t>
      </w:r>
      <w:proofErr w:type="spellStart"/>
      <w:r w:rsidRPr="00307BF4">
        <w:rPr>
          <w:rFonts w:eastAsia="Cambria"/>
          <w:sz w:val="28"/>
          <w:szCs w:val="28"/>
        </w:rPr>
        <w:t>прорешенных</w:t>
      </w:r>
      <w:proofErr w:type="spellEnd"/>
      <w:r w:rsidRPr="00307BF4">
        <w:rPr>
          <w:rFonts w:eastAsia="Cambria"/>
          <w:sz w:val="28"/>
          <w:szCs w:val="28"/>
        </w:rPr>
        <w:t xml:space="preserve"> студентами на семинарских занятиях. </w:t>
      </w:r>
    </w:p>
    <w:p w:rsidR="00C0404A" w:rsidRPr="00307BF4" w:rsidRDefault="00C0404A" w:rsidP="00B00C1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</w:rPr>
      </w:pPr>
    </w:p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8. Рейтинг качества освоения дисциплины</w:t>
      </w:r>
      <w:bookmarkEnd w:id="12"/>
      <w:bookmarkEnd w:id="13"/>
      <w:r w:rsidRPr="00307BF4">
        <w:rPr>
          <w:rFonts w:eastAsia="MS Mincho"/>
          <w:b/>
          <w:bCs/>
          <w:sz w:val="28"/>
          <w:szCs w:val="28"/>
          <w:lang w:eastAsia="ja-JP"/>
        </w:rPr>
        <w:t xml:space="preserve"> (модуля)</w:t>
      </w:r>
    </w:p>
    <w:p w:rsidR="00B036F8" w:rsidRPr="00307BF4" w:rsidRDefault="00B036F8" w:rsidP="00B00C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Оценка качества освоения дисциплины в ходе текущей и промежуточной аттестации обучающихся осуществляется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 xml:space="preserve">в соответствии с «Руководящими материалами по текущему контролю успеваемости, промежуточной и итоговой аттестации студентов Томского </w:t>
      </w:r>
      <w:r w:rsidRPr="00307BF4">
        <w:rPr>
          <w:sz w:val="28"/>
          <w:szCs w:val="28"/>
        </w:rPr>
        <w:lastRenderedPageBreak/>
        <w:t>политехнического университета», утвержденными приказом ректора № 77/од от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>29.11.2011 г.</w:t>
      </w:r>
    </w:p>
    <w:p w:rsidR="00B036F8" w:rsidRPr="00307BF4" w:rsidRDefault="00B036F8" w:rsidP="00B00C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В соответствии с «Календарным планом изучения дисциплины»:</w:t>
      </w:r>
    </w:p>
    <w:p w:rsidR="00B036F8" w:rsidRPr="00307BF4" w:rsidRDefault="00B036F8" w:rsidP="00B00C1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текущая аттестация (оценка качества усвоения теоретического материала (ответы на вопросы и др.) и результаты практической деятельности (решение задач, выполнение заданий, решение проблем и др.) производится в течение семестра (оценивается в баллах (максимально 60 баллов), к моменту завершения семестра студент должен набрать не менее 33 баллов);</w:t>
      </w:r>
    </w:p>
    <w:p w:rsidR="00B036F8" w:rsidRPr="00307BF4" w:rsidRDefault="00B036F8" w:rsidP="00B00C1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промежуточная аттестация (экзамен, зачет) производится в конце семестра (оценивается в баллах (максимально 40 баллов), на экзамене (зачете) студент должен набрать не менее 22 баллов).</w:t>
      </w:r>
    </w:p>
    <w:p w:rsidR="00B036F8" w:rsidRPr="00307BF4" w:rsidRDefault="00B036F8" w:rsidP="00B00C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Итоговый рейтинг по дисциплине определяется суммированием баллов, полученных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 xml:space="preserve">в ходе текущей и промежуточной аттестаций. Максимальный итоговый рейтинг соответствует 100 баллам. </w:t>
      </w:r>
    </w:p>
    <w:p w:rsidR="00B036F8" w:rsidRPr="00307BF4" w:rsidRDefault="00B036F8" w:rsidP="00B00C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В соответствии с «Календарным планом выполнения курсового проекта (работы)»:</w:t>
      </w:r>
    </w:p>
    <w:p w:rsidR="00B036F8" w:rsidRPr="00307BF4" w:rsidRDefault="00B036F8" w:rsidP="00B00C1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07BF4">
        <w:rPr>
          <w:sz w:val="28"/>
          <w:szCs w:val="28"/>
        </w:rPr>
        <w:t>текущая аттестация (оценка качества выполнения разделов и др.) производится в течение семестра (оценивается в баллах (максимально 40 баллов), к моменту завершения семестра студент должен набрать не менее 22 баллов);</w:t>
      </w:r>
    </w:p>
    <w:p w:rsidR="00B036F8" w:rsidRPr="00307BF4" w:rsidRDefault="00B036F8" w:rsidP="00B00C1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промежуточная аттестация (защита проекта (работы)) производится в конце семестра (оценивается в баллах (максимально 60 баллов), по результатам защиты студент должен набрать не менее 33 баллов).</w:t>
      </w:r>
    </w:p>
    <w:p w:rsidR="00B036F8" w:rsidRPr="00307BF4" w:rsidRDefault="00B036F8" w:rsidP="00B00C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Итоговый рейтинг выполнения курсового проекта (работы) определяется суммированием баллов, полученных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 xml:space="preserve">в ходе текущей и промежуточной аттестаций. Максимальный итоговый рейтинг соответствует 100 баллам. </w:t>
      </w:r>
    </w:p>
    <w:p w:rsidR="00B036F8" w:rsidRPr="00307BF4" w:rsidRDefault="00B036F8" w:rsidP="00B036F8">
      <w:pPr>
        <w:widowControl w:val="0"/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B036F8" w:rsidRPr="00307BF4" w:rsidRDefault="00B036F8" w:rsidP="00B036F8">
      <w:pPr>
        <w:tabs>
          <w:tab w:val="left" w:pos="1418"/>
        </w:tabs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14" w:name="_Toc263612358"/>
      <w:bookmarkStart w:id="15" w:name="_Toc304638992"/>
      <w:r w:rsidRPr="00307BF4">
        <w:rPr>
          <w:rFonts w:eastAsia="MS Mincho"/>
          <w:b/>
          <w:bCs/>
          <w:sz w:val="28"/>
          <w:szCs w:val="28"/>
          <w:lang w:eastAsia="ja-JP"/>
        </w:rPr>
        <w:t>9. Учебно-методическое и информационное обеспечение дисциплины</w:t>
      </w:r>
      <w:bookmarkEnd w:id="14"/>
      <w:bookmarkEnd w:id="15"/>
    </w:p>
    <w:p w:rsidR="001F1D81" w:rsidRPr="00307BF4" w:rsidRDefault="001F1D81" w:rsidP="001F1D81">
      <w:pPr>
        <w:jc w:val="both"/>
        <w:rPr>
          <w:b/>
          <w:i/>
          <w:sz w:val="28"/>
          <w:szCs w:val="28"/>
        </w:rPr>
      </w:pPr>
    </w:p>
    <w:p w:rsidR="009C5CC9" w:rsidRDefault="009C5CC9" w:rsidP="00B00C1A">
      <w:pPr>
        <w:spacing w:line="360" w:lineRule="auto"/>
        <w:ind w:firstLine="709"/>
        <w:jc w:val="both"/>
        <w:rPr>
          <w:sz w:val="28"/>
        </w:rPr>
      </w:pPr>
      <w:r w:rsidRPr="00EF10C3">
        <w:rPr>
          <w:b/>
          <w:sz w:val="28"/>
        </w:rPr>
        <w:t>Основная литература</w:t>
      </w:r>
      <w:r>
        <w:rPr>
          <w:sz w:val="28"/>
        </w:rPr>
        <w:t>: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 xml:space="preserve">1. Налоговый кодекс РФ, часть </w:t>
      </w:r>
      <w:r w:rsidRPr="008D27D0">
        <w:rPr>
          <w:sz w:val="28"/>
          <w:szCs w:val="28"/>
          <w:lang w:val="en-US"/>
        </w:rPr>
        <w:t>I</w:t>
      </w:r>
      <w:r w:rsidRPr="008D27D0">
        <w:rPr>
          <w:sz w:val="28"/>
          <w:szCs w:val="28"/>
        </w:rPr>
        <w:t xml:space="preserve">, </w:t>
      </w:r>
      <w:r w:rsidRPr="008D27D0">
        <w:rPr>
          <w:sz w:val="28"/>
          <w:szCs w:val="28"/>
          <w:lang w:val="en-US"/>
        </w:rPr>
        <w:t>II</w:t>
      </w:r>
      <w:r w:rsidRPr="008D27D0">
        <w:rPr>
          <w:sz w:val="28"/>
          <w:szCs w:val="28"/>
        </w:rPr>
        <w:t>. – Изд. «Москва», 20</w:t>
      </w:r>
      <w:r>
        <w:rPr>
          <w:sz w:val="28"/>
          <w:szCs w:val="28"/>
        </w:rPr>
        <w:t>13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D27D0">
        <w:rPr>
          <w:sz w:val="28"/>
          <w:szCs w:val="28"/>
        </w:rPr>
        <w:t>2. Трудовой Кодекс Российской Федерации. – М:</w:t>
      </w:r>
      <w:r w:rsidR="00B00C1A">
        <w:rPr>
          <w:sz w:val="28"/>
          <w:szCs w:val="28"/>
        </w:rPr>
        <w:t xml:space="preserve"> </w:t>
      </w:r>
      <w:r w:rsidRPr="008D27D0">
        <w:rPr>
          <w:sz w:val="28"/>
          <w:szCs w:val="28"/>
        </w:rPr>
        <w:t>Омега,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D27D0">
        <w:rPr>
          <w:sz w:val="28"/>
          <w:szCs w:val="28"/>
        </w:rPr>
        <w:t>3.. Гражданский Кодекс Российской Федерации. – М:</w:t>
      </w:r>
      <w:r w:rsidR="00B00C1A">
        <w:rPr>
          <w:sz w:val="28"/>
          <w:szCs w:val="28"/>
        </w:rPr>
        <w:t xml:space="preserve"> </w:t>
      </w:r>
      <w:r w:rsidRPr="008D27D0">
        <w:rPr>
          <w:sz w:val="28"/>
          <w:szCs w:val="28"/>
        </w:rPr>
        <w:t>Омега,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 xml:space="preserve">4. Федеральный закон «О бухгалтерском учете». Основные документы бухгалтерского учета. – М: ПРИОР, </w:t>
      </w:r>
      <w:r>
        <w:rPr>
          <w:sz w:val="28"/>
          <w:szCs w:val="28"/>
        </w:rPr>
        <w:t>2013</w:t>
      </w:r>
      <w:r w:rsidRPr="008D27D0">
        <w:rPr>
          <w:sz w:val="28"/>
          <w:szCs w:val="28"/>
        </w:rPr>
        <w:t>. – С. 3-33.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5. Положение по бухгалтерскому учету «Учетная политика организации» ПБУ 1/08. Основные стандарты бухгалтерского учета. – Изд. «</w:t>
      </w:r>
      <w:proofErr w:type="spellStart"/>
      <w:r w:rsidRPr="008D27D0">
        <w:rPr>
          <w:sz w:val="28"/>
          <w:szCs w:val="28"/>
        </w:rPr>
        <w:t>Томинформ</w:t>
      </w:r>
      <w:proofErr w:type="spellEnd"/>
      <w:r w:rsidRPr="008D27D0">
        <w:rPr>
          <w:sz w:val="28"/>
          <w:szCs w:val="28"/>
        </w:rPr>
        <w:t>», 20</w:t>
      </w:r>
      <w:r>
        <w:rPr>
          <w:sz w:val="28"/>
          <w:szCs w:val="28"/>
        </w:rPr>
        <w:t>12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6. Положение по бухгалтерскому учету «Бухгалтерская отчетность организации» ПБУ 4/99. Основные стандарты бухгалтерского учета. – Изд. «</w:t>
      </w:r>
      <w:proofErr w:type="spellStart"/>
      <w:r w:rsidRPr="008D27D0">
        <w:rPr>
          <w:sz w:val="28"/>
          <w:szCs w:val="28"/>
        </w:rPr>
        <w:t>Томинформ</w:t>
      </w:r>
      <w:proofErr w:type="spellEnd"/>
      <w:r w:rsidRPr="008D27D0">
        <w:rPr>
          <w:sz w:val="28"/>
          <w:szCs w:val="28"/>
        </w:rPr>
        <w:t>», 20</w:t>
      </w:r>
      <w:r>
        <w:rPr>
          <w:sz w:val="28"/>
          <w:szCs w:val="28"/>
        </w:rPr>
        <w:t>13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lastRenderedPageBreak/>
        <w:t>7. Положение по бухгалтерскому учету «Доходы организации» ПБУ 9/99. Основные стандарты бухгалтерского учета. – Изд. «</w:t>
      </w:r>
      <w:proofErr w:type="spellStart"/>
      <w:r w:rsidRPr="008D27D0">
        <w:rPr>
          <w:sz w:val="28"/>
          <w:szCs w:val="28"/>
        </w:rPr>
        <w:t>Томинформ</w:t>
      </w:r>
      <w:proofErr w:type="spellEnd"/>
      <w:r w:rsidRPr="008D27D0">
        <w:rPr>
          <w:sz w:val="28"/>
          <w:szCs w:val="28"/>
        </w:rPr>
        <w:t>», 2008.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8. Положение по бухгалтерскому учету «Расходы организации» ПБУ10/99. Основные стандарты бухгалтерского учета. – Изд. «</w:t>
      </w:r>
      <w:proofErr w:type="spellStart"/>
      <w:r w:rsidRPr="008D27D0">
        <w:rPr>
          <w:sz w:val="28"/>
          <w:szCs w:val="28"/>
        </w:rPr>
        <w:t>Томинформ</w:t>
      </w:r>
      <w:proofErr w:type="spellEnd"/>
      <w:r w:rsidRPr="008D27D0">
        <w:rPr>
          <w:sz w:val="28"/>
          <w:szCs w:val="28"/>
        </w:rPr>
        <w:t>»,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9. Положение по ведению бухгалтерского учета «Учет нематериальных активов» ПБУ 14/2007. Основные стандарты бухгалтерского учета. – Изд. «</w:t>
      </w:r>
      <w:proofErr w:type="spellStart"/>
      <w:r w:rsidRPr="008D27D0">
        <w:rPr>
          <w:sz w:val="28"/>
          <w:szCs w:val="28"/>
        </w:rPr>
        <w:t>Томинформ</w:t>
      </w:r>
      <w:proofErr w:type="spellEnd"/>
      <w:r w:rsidRPr="008D27D0">
        <w:rPr>
          <w:sz w:val="28"/>
          <w:szCs w:val="28"/>
        </w:rPr>
        <w:t>»,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10. Положение по ведению бухгалтерского учета «Учет основных средств» ПБУ 6/01. Основные стандарты бухгалтерского учета. – Изд. «</w:t>
      </w:r>
      <w:proofErr w:type="spellStart"/>
      <w:r w:rsidRPr="008D27D0">
        <w:rPr>
          <w:sz w:val="28"/>
          <w:szCs w:val="28"/>
        </w:rPr>
        <w:t>Томинформ</w:t>
      </w:r>
      <w:proofErr w:type="spellEnd"/>
      <w:r w:rsidRPr="008D27D0">
        <w:rPr>
          <w:sz w:val="28"/>
          <w:szCs w:val="28"/>
        </w:rPr>
        <w:t>»,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D27D0">
        <w:rPr>
          <w:sz w:val="28"/>
          <w:szCs w:val="28"/>
        </w:rPr>
        <w:t>. Положение по бухгалтерскому учету «Учет расчетов по налогу на прибыль» ПБУ 18/02. Основные стандарты бухгалтерского учета. – Изд. «</w:t>
      </w:r>
      <w:proofErr w:type="spellStart"/>
      <w:r w:rsidRPr="008D27D0">
        <w:rPr>
          <w:sz w:val="28"/>
          <w:szCs w:val="28"/>
        </w:rPr>
        <w:t>Томинфомрм</w:t>
      </w:r>
      <w:proofErr w:type="spellEnd"/>
      <w:r w:rsidRPr="008D27D0">
        <w:rPr>
          <w:sz w:val="28"/>
          <w:szCs w:val="28"/>
        </w:rPr>
        <w:t>»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D27D0">
        <w:rPr>
          <w:sz w:val="28"/>
          <w:szCs w:val="28"/>
        </w:rPr>
        <w:t>. Положение по бухгалтерскому учету «Учет финансовых вложений» ПБУ 19/02. Основные стандарты бухгалтерского учета. – Изд. «</w:t>
      </w:r>
      <w:proofErr w:type="spellStart"/>
      <w:r w:rsidRPr="008D27D0">
        <w:rPr>
          <w:sz w:val="28"/>
          <w:szCs w:val="28"/>
        </w:rPr>
        <w:t>Томинформ</w:t>
      </w:r>
      <w:proofErr w:type="spellEnd"/>
      <w:r w:rsidRPr="008D27D0">
        <w:rPr>
          <w:sz w:val="28"/>
          <w:szCs w:val="28"/>
        </w:rPr>
        <w:t>», 20</w:t>
      </w:r>
      <w:r>
        <w:rPr>
          <w:sz w:val="28"/>
          <w:szCs w:val="28"/>
        </w:rPr>
        <w:t>13</w:t>
      </w:r>
      <w:r w:rsidRPr="008D27D0">
        <w:rPr>
          <w:sz w:val="28"/>
          <w:szCs w:val="28"/>
        </w:rPr>
        <w:t xml:space="preserve">. 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D27D0">
        <w:rPr>
          <w:sz w:val="28"/>
          <w:szCs w:val="28"/>
        </w:rPr>
        <w:t>. Жуков В.И. Формирование учетной политики организации// Бухгалтерский учет –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 - № 4 – С. 23-30.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D27D0">
        <w:rPr>
          <w:sz w:val="28"/>
          <w:szCs w:val="28"/>
        </w:rPr>
        <w:t xml:space="preserve">. </w:t>
      </w:r>
      <w:proofErr w:type="spellStart"/>
      <w:r w:rsidRPr="008D27D0">
        <w:rPr>
          <w:sz w:val="28"/>
          <w:szCs w:val="28"/>
        </w:rPr>
        <w:t>Каморджанова</w:t>
      </w:r>
      <w:proofErr w:type="spellEnd"/>
      <w:r w:rsidRPr="008D27D0">
        <w:rPr>
          <w:sz w:val="28"/>
          <w:szCs w:val="28"/>
        </w:rPr>
        <w:t xml:space="preserve"> Н.А., Карташова И.В. Бухгалтерский учет. - 3-е изд. — СПб: Питер, 20</w:t>
      </w:r>
      <w:r>
        <w:rPr>
          <w:sz w:val="28"/>
          <w:szCs w:val="28"/>
        </w:rPr>
        <w:t>13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D27D0">
        <w:rPr>
          <w:sz w:val="28"/>
          <w:szCs w:val="28"/>
        </w:rPr>
        <w:t xml:space="preserve">. Кондраков Н.П. Бухгалтерский учет. Учебное пособие. - 6-е изд., </w:t>
      </w:r>
      <w:proofErr w:type="spellStart"/>
      <w:r w:rsidRPr="008D27D0">
        <w:rPr>
          <w:sz w:val="28"/>
          <w:szCs w:val="28"/>
        </w:rPr>
        <w:t>перераб</w:t>
      </w:r>
      <w:proofErr w:type="spellEnd"/>
      <w:r w:rsidRPr="008D27D0">
        <w:rPr>
          <w:sz w:val="28"/>
          <w:szCs w:val="28"/>
        </w:rPr>
        <w:t>. и доп. – М.: ИНФРА,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D27D0">
        <w:rPr>
          <w:sz w:val="28"/>
          <w:szCs w:val="28"/>
        </w:rPr>
        <w:t xml:space="preserve">. Патров В.В., Семенова М.В. Комментарий </w:t>
      </w:r>
      <w:proofErr w:type="gramStart"/>
      <w:r w:rsidRPr="008D27D0">
        <w:rPr>
          <w:sz w:val="28"/>
          <w:szCs w:val="28"/>
        </w:rPr>
        <w:t>к</w:t>
      </w:r>
      <w:proofErr w:type="gramEnd"/>
      <w:r w:rsidRPr="008D27D0">
        <w:rPr>
          <w:sz w:val="28"/>
          <w:szCs w:val="28"/>
        </w:rPr>
        <w:t xml:space="preserve"> АБУ 18/02 «Учет расчетов по налогу на прибыль»// Бухгалтерский учет. – 20</w:t>
      </w:r>
      <w:r>
        <w:rPr>
          <w:sz w:val="28"/>
          <w:szCs w:val="28"/>
        </w:rPr>
        <w:t>10</w:t>
      </w:r>
      <w:r w:rsidRPr="008D27D0">
        <w:rPr>
          <w:sz w:val="28"/>
          <w:szCs w:val="28"/>
        </w:rPr>
        <w:t xml:space="preserve"> - № 5. – С. 4-12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D27D0">
        <w:rPr>
          <w:sz w:val="28"/>
          <w:szCs w:val="28"/>
        </w:rPr>
        <w:t>. Петрова В.И., Хозяева С.Г. Учетная политика для целей налогообложения// Бухгалтерский учет. – 20</w:t>
      </w:r>
      <w:r>
        <w:rPr>
          <w:sz w:val="28"/>
          <w:szCs w:val="28"/>
        </w:rPr>
        <w:t>13</w:t>
      </w:r>
      <w:r w:rsidRPr="008D27D0">
        <w:rPr>
          <w:sz w:val="28"/>
          <w:szCs w:val="28"/>
        </w:rPr>
        <w:t>. - № 2. – С. 33-38.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D27D0">
        <w:rPr>
          <w:sz w:val="28"/>
          <w:szCs w:val="28"/>
        </w:rPr>
        <w:t xml:space="preserve">. </w:t>
      </w:r>
      <w:proofErr w:type="spellStart"/>
      <w:r w:rsidRPr="008D27D0">
        <w:rPr>
          <w:sz w:val="28"/>
          <w:szCs w:val="28"/>
        </w:rPr>
        <w:t>Подпорник</w:t>
      </w:r>
      <w:proofErr w:type="spellEnd"/>
      <w:r w:rsidRPr="008D27D0">
        <w:rPr>
          <w:sz w:val="28"/>
          <w:szCs w:val="28"/>
        </w:rPr>
        <w:t xml:space="preserve"> Ю.А. Учет доходов и расходов организации для целей налогообложения. Бухгалтерское приложение к еженедельнику «Экономика и жизнь». —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 — № 7. – С. 11-19.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D27D0">
        <w:rPr>
          <w:sz w:val="28"/>
          <w:szCs w:val="28"/>
        </w:rPr>
        <w:t xml:space="preserve">. Сафонова Л.И, </w:t>
      </w:r>
      <w:proofErr w:type="spellStart"/>
      <w:r w:rsidRPr="008D27D0">
        <w:rPr>
          <w:sz w:val="28"/>
          <w:szCs w:val="28"/>
        </w:rPr>
        <w:t>Желбунова</w:t>
      </w:r>
      <w:proofErr w:type="spellEnd"/>
      <w:r w:rsidRPr="008D27D0">
        <w:rPr>
          <w:sz w:val="28"/>
          <w:szCs w:val="28"/>
        </w:rPr>
        <w:t xml:space="preserve"> Л.И, </w:t>
      </w:r>
      <w:proofErr w:type="spellStart"/>
      <w:r w:rsidRPr="008D27D0">
        <w:rPr>
          <w:sz w:val="28"/>
          <w:szCs w:val="28"/>
        </w:rPr>
        <w:t>Кац</w:t>
      </w:r>
      <w:proofErr w:type="spellEnd"/>
      <w:r w:rsidRPr="008D27D0">
        <w:rPr>
          <w:sz w:val="28"/>
          <w:szCs w:val="28"/>
        </w:rPr>
        <w:t xml:space="preserve"> В.М. Учебное пособие по бухгалтерс</w:t>
      </w:r>
      <w:r>
        <w:rPr>
          <w:sz w:val="28"/>
          <w:szCs w:val="28"/>
        </w:rPr>
        <w:t>кому учету.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-. Изд. «ТПУ», 2011</w:t>
      </w:r>
      <w:r w:rsidRPr="008D27D0">
        <w:rPr>
          <w:sz w:val="28"/>
          <w:szCs w:val="28"/>
        </w:rPr>
        <w:t>.</w:t>
      </w:r>
    </w:p>
    <w:p w:rsidR="009C5CC9" w:rsidRPr="008D27D0" w:rsidRDefault="009C5CC9" w:rsidP="00B00C1A">
      <w:pPr>
        <w:ind w:firstLine="709"/>
        <w:jc w:val="both"/>
        <w:rPr>
          <w:sz w:val="28"/>
          <w:szCs w:val="28"/>
        </w:rPr>
      </w:pPr>
      <w:r w:rsidRPr="008D27D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D27D0">
        <w:rPr>
          <w:sz w:val="28"/>
          <w:szCs w:val="28"/>
        </w:rPr>
        <w:t>. Составляем годовую отчетность// Бухгалтерский учет. – 20</w:t>
      </w:r>
      <w:r>
        <w:rPr>
          <w:sz w:val="28"/>
          <w:szCs w:val="28"/>
        </w:rPr>
        <w:t>12</w:t>
      </w:r>
      <w:r w:rsidRPr="008D27D0">
        <w:rPr>
          <w:sz w:val="28"/>
          <w:szCs w:val="28"/>
        </w:rPr>
        <w:t>. - № 1. - С. 3 – 30;</w:t>
      </w:r>
      <w:r w:rsidR="00B00C1A">
        <w:rPr>
          <w:sz w:val="28"/>
          <w:szCs w:val="28"/>
        </w:rPr>
        <w:t xml:space="preserve"> </w:t>
      </w:r>
      <w:r w:rsidRPr="008D27D0">
        <w:rPr>
          <w:sz w:val="28"/>
          <w:szCs w:val="28"/>
        </w:rPr>
        <w:t>№ 2. – С. – 4 -32.</w:t>
      </w:r>
    </w:p>
    <w:p w:rsidR="009C5CC9" w:rsidRPr="008D27D0" w:rsidRDefault="009C5CC9" w:rsidP="00B00C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D27D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D27D0">
        <w:rPr>
          <w:sz w:val="28"/>
          <w:szCs w:val="28"/>
        </w:rPr>
        <w:t>. Сухов М.В. Налоговый учет основных средств и нематериальных активов// Главбух. – 20</w:t>
      </w:r>
      <w:r>
        <w:rPr>
          <w:sz w:val="28"/>
          <w:szCs w:val="28"/>
        </w:rPr>
        <w:t>13</w:t>
      </w:r>
      <w:r w:rsidRPr="008D27D0">
        <w:rPr>
          <w:sz w:val="28"/>
          <w:szCs w:val="28"/>
        </w:rPr>
        <w:t>. – № 4. – С. 51-57; №5. – С. 53-61.</w:t>
      </w:r>
    </w:p>
    <w:p w:rsidR="001F1D81" w:rsidRPr="00307BF4" w:rsidRDefault="001F1D81" w:rsidP="00B00C1A">
      <w:pPr>
        <w:widowControl w:val="0"/>
        <w:autoSpaceDE w:val="0"/>
        <w:autoSpaceDN w:val="0"/>
        <w:adjustRightInd w:val="0"/>
        <w:ind w:firstLine="709"/>
        <w:rPr>
          <w:rFonts w:eastAsia="Cambria"/>
          <w:sz w:val="28"/>
          <w:szCs w:val="24"/>
          <w:u w:val="single"/>
        </w:rPr>
      </w:pPr>
    </w:p>
    <w:p w:rsidR="00B036F8" w:rsidRPr="00307BF4" w:rsidRDefault="00B036F8" w:rsidP="00B00C1A">
      <w:pPr>
        <w:tabs>
          <w:tab w:val="left" w:pos="1418"/>
        </w:tabs>
        <w:ind w:firstLine="709"/>
        <w:jc w:val="center"/>
        <w:rPr>
          <w:rFonts w:eastAsia="MS Mincho"/>
          <w:b/>
          <w:bCs/>
          <w:sz w:val="28"/>
          <w:szCs w:val="28"/>
          <w:lang w:eastAsia="ja-JP"/>
        </w:rPr>
      </w:pPr>
      <w:bookmarkStart w:id="16" w:name="_Toc263612359"/>
      <w:bookmarkStart w:id="17" w:name="_Toc304638993"/>
    </w:p>
    <w:p w:rsidR="00B036F8" w:rsidRPr="00307BF4" w:rsidRDefault="00B036F8" w:rsidP="00B00C1A">
      <w:pPr>
        <w:tabs>
          <w:tab w:val="left" w:pos="1418"/>
        </w:tabs>
        <w:ind w:firstLine="709"/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307BF4">
        <w:rPr>
          <w:rFonts w:eastAsia="MS Mincho"/>
          <w:b/>
          <w:bCs/>
          <w:sz w:val="28"/>
          <w:szCs w:val="28"/>
          <w:lang w:eastAsia="ja-JP"/>
        </w:rPr>
        <w:t>10. Материально-техническое обеспечение дисциплины</w:t>
      </w:r>
      <w:bookmarkEnd w:id="16"/>
      <w:bookmarkEnd w:id="17"/>
    </w:p>
    <w:p w:rsidR="001F1D81" w:rsidRPr="00307BF4" w:rsidRDefault="001F1D81" w:rsidP="00B00C1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1F1D81" w:rsidRPr="00307BF4" w:rsidRDefault="001F1D81" w:rsidP="00B00C1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Лекции читаются в учебных аудиториях с использованием технических средств, материал лекций представлен в виде презентаций в </w:t>
      </w:r>
      <w:proofErr w:type="spellStart"/>
      <w:r w:rsidRPr="00307BF4">
        <w:rPr>
          <w:sz w:val="28"/>
          <w:szCs w:val="28"/>
        </w:rPr>
        <w:t>Power</w:t>
      </w:r>
      <w:proofErr w:type="spellEnd"/>
      <w:r w:rsidRPr="00307BF4">
        <w:rPr>
          <w:sz w:val="28"/>
          <w:szCs w:val="28"/>
        </w:rPr>
        <w:t xml:space="preserve"> </w:t>
      </w:r>
      <w:proofErr w:type="spellStart"/>
      <w:r w:rsidRPr="00307BF4">
        <w:rPr>
          <w:sz w:val="28"/>
          <w:szCs w:val="28"/>
        </w:rPr>
        <w:t>Point</w:t>
      </w:r>
      <w:proofErr w:type="spellEnd"/>
      <w:r w:rsidRPr="00307BF4">
        <w:rPr>
          <w:sz w:val="28"/>
          <w:szCs w:val="28"/>
        </w:rPr>
        <w:t>. Студенты имеют возможность пользоваться компьютерным классом кафедры экономики и программным обеспечением, установленным на компьютерах.</w:t>
      </w:r>
    </w:p>
    <w:p w:rsidR="001F1D81" w:rsidRPr="00307BF4" w:rsidRDefault="001F1D81" w:rsidP="00B00C1A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B036F8" w:rsidRPr="00307BF4" w:rsidRDefault="00B036F8" w:rsidP="00B00C1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7BF4">
        <w:rPr>
          <w:rFonts w:eastAsia="MS Mincho"/>
          <w:sz w:val="28"/>
          <w:szCs w:val="28"/>
          <w:lang w:eastAsia="ja-JP"/>
        </w:rPr>
        <w:lastRenderedPageBreak/>
        <w:t xml:space="preserve">Программа составлена на основе Стандарта ООП ТПУ в соответствии с требованиями ФГОС по направлению </w:t>
      </w:r>
      <w:r w:rsidR="001F1D81" w:rsidRPr="00307BF4">
        <w:rPr>
          <w:rFonts w:eastAsia="MS Mincho"/>
          <w:sz w:val="28"/>
          <w:szCs w:val="28"/>
          <w:lang w:eastAsia="ja-JP"/>
        </w:rPr>
        <w:t xml:space="preserve">080100 Экономика. </w:t>
      </w:r>
    </w:p>
    <w:p w:rsidR="00B036F8" w:rsidRPr="00307BF4" w:rsidRDefault="00B036F8" w:rsidP="00B00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6F8" w:rsidRPr="00307BF4" w:rsidRDefault="00B036F8" w:rsidP="00B00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Программа одобрена на заседании кафедры</w:t>
      </w:r>
      <w:r w:rsidR="001F1D81" w:rsidRPr="00307BF4">
        <w:rPr>
          <w:sz w:val="28"/>
          <w:szCs w:val="28"/>
        </w:rPr>
        <w:t xml:space="preserve"> экономики</w:t>
      </w:r>
    </w:p>
    <w:p w:rsidR="00B036F8" w:rsidRPr="00307BF4" w:rsidRDefault="00B036F8" w:rsidP="00B00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6F8" w:rsidRPr="00307BF4" w:rsidRDefault="00B036F8" w:rsidP="00B00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099">
        <w:rPr>
          <w:sz w:val="28"/>
          <w:szCs w:val="28"/>
        </w:rPr>
        <w:t xml:space="preserve">(протокол № </w:t>
      </w:r>
      <w:r w:rsidR="00F54F65" w:rsidRPr="00106099">
        <w:rPr>
          <w:sz w:val="28"/>
          <w:szCs w:val="28"/>
        </w:rPr>
        <w:t>8</w:t>
      </w:r>
      <w:r w:rsidRPr="00106099">
        <w:rPr>
          <w:sz w:val="28"/>
          <w:szCs w:val="28"/>
        </w:rPr>
        <w:t xml:space="preserve"> от «</w:t>
      </w:r>
      <w:r w:rsidR="00106099" w:rsidRPr="00106099">
        <w:rPr>
          <w:sz w:val="28"/>
          <w:szCs w:val="28"/>
        </w:rPr>
        <w:t>31</w:t>
      </w:r>
      <w:r w:rsidRPr="00106099">
        <w:rPr>
          <w:sz w:val="28"/>
          <w:szCs w:val="28"/>
        </w:rPr>
        <w:t xml:space="preserve">» </w:t>
      </w:r>
      <w:r w:rsidR="00F54F65" w:rsidRPr="00106099">
        <w:rPr>
          <w:sz w:val="28"/>
          <w:szCs w:val="28"/>
        </w:rPr>
        <w:t>августа</w:t>
      </w:r>
      <w:r w:rsidRPr="00106099">
        <w:rPr>
          <w:sz w:val="28"/>
          <w:szCs w:val="28"/>
        </w:rPr>
        <w:t xml:space="preserve"> 201</w:t>
      </w:r>
      <w:r w:rsidR="00874E54" w:rsidRPr="00106099">
        <w:rPr>
          <w:sz w:val="28"/>
          <w:szCs w:val="28"/>
        </w:rPr>
        <w:t>5</w:t>
      </w:r>
      <w:r w:rsidRPr="00106099">
        <w:rPr>
          <w:sz w:val="28"/>
          <w:szCs w:val="28"/>
        </w:rPr>
        <w:t xml:space="preserve"> г.).</w:t>
      </w:r>
    </w:p>
    <w:p w:rsidR="00B036F8" w:rsidRPr="00307BF4" w:rsidRDefault="00B036F8" w:rsidP="00B00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D81" w:rsidRPr="00307BF4" w:rsidRDefault="001F1D81" w:rsidP="00B00C1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F1D81" w:rsidRPr="00307BF4" w:rsidRDefault="001F1D81" w:rsidP="00B00C1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>Автор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>_____________</w:t>
      </w:r>
      <w:r w:rsidR="00B00C1A">
        <w:rPr>
          <w:sz w:val="28"/>
          <w:szCs w:val="28"/>
        </w:rPr>
        <w:t xml:space="preserve"> </w:t>
      </w:r>
      <w:r w:rsidR="00AC6D8A">
        <w:rPr>
          <w:sz w:val="28"/>
          <w:szCs w:val="28"/>
        </w:rPr>
        <w:t xml:space="preserve">Т.В. </w:t>
      </w:r>
      <w:proofErr w:type="spellStart"/>
      <w:r w:rsidR="00AC6D8A">
        <w:rPr>
          <w:sz w:val="28"/>
          <w:szCs w:val="28"/>
        </w:rPr>
        <w:t>Арцер</w:t>
      </w:r>
      <w:proofErr w:type="spellEnd"/>
      <w:r w:rsidRPr="00307BF4">
        <w:rPr>
          <w:sz w:val="28"/>
          <w:szCs w:val="28"/>
        </w:rPr>
        <w:t xml:space="preserve">, </w:t>
      </w:r>
      <w:proofErr w:type="spellStart"/>
      <w:proofErr w:type="gramStart"/>
      <w:r w:rsidRPr="00307BF4">
        <w:rPr>
          <w:sz w:val="28"/>
          <w:szCs w:val="28"/>
        </w:rPr>
        <w:t>к</w:t>
      </w:r>
      <w:proofErr w:type="gramEnd"/>
      <w:r w:rsidRPr="00307BF4">
        <w:rPr>
          <w:sz w:val="28"/>
          <w:szCs w:val="28"/>
        </w:rPr>
        <w:t>.э.н</w:t>
      </w:r>
      <w:proofErr w:type="spellEnd"/>
      <w:r w:rsidRPr="00307BF4">
        <w:rPr>
          <w:sz w:val="28"/>
          <w:szCs w:val="28"/>
        </w:rPr>
        <w:t>., доцент кафедры экономики</w:t>
      </w:r>
    </w:p>
    <w:p w:rsidR="001F1D81" w:rsidRPr="00307BF4" w:rsidRDefault="001F1D81" w:rsidP="00B00C1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F1D81" w:rsidRPr="00307BF4" w:rsidRDefault="001F1D81" w:rsidP="00B00C1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7BF4">
        <w:rPr>
          <w:sz w:val="28"/>
          <w:szCs w:val="28"/>
        </w:rPr>
        <w:t xml:space="preserve">Рецензент ___________ </w:t>
      </w:r>
      <w:r w:rsidR="00AC6D8A">
        <w:rPr>
          <w:sz w:val="28"/>
          <w:szCs w:val="28"/>
        </w:rPr>
        <w:t>М</w:t>
      </w:r>
      <w:r w:rsidRPr="00307BF4">
        <w:rPr>
          <w:sz w:val="28"/>
          <w:szCs w:val="28"/>
        </w:rPr>
        <w:t>.</w:t>
      </w:r>
      <w:r w:rsidR="00AC6D8A">
        <w:rPr>
          <w:sz w:val="28"/>
          <w:szCs w:val="28"/>
        </w:rPr>
        <w:t>В</w:t>
      </w:r>
      <w:r w:rsidRPr="00307BF4">
        <w:rPr>
          <w:sz w:val="28"/>
          <w:szCs w:val="28"/>
        </w:rPr>
        <w:t xml:space="preserve">. </w:t>
      </w:r>
      <w:r w:rsidR="00AC6D8A">
        <w:rPr>
          <w:sz w:val="28"/>
          <w:szCs w:val="28"/>
        </w:rPr>
        <w:t>Рыжкова</w:t>
      </w:r>
      <w:r w:rsidRPr="00307BF4">
        <w:rPr>
          <w:sz w:val="28"/>
          <w:szCs w:val="28"/>
        </w:rPr>
        <w:t xml:space="preserve">, </w:t>
      </w:r>
      <w:proofErr w:type="gramStart"/>
      <w:r w:rsidRPr="00307BF4">
        <w:rPr>
          <w:sz w:val="28"/>
          <w:szCs w:val="28"/>
        </w:rPr>
        <w:t>к</w:t>
      </w:r>
      <w:proofErr w:type="gramEnd"/>
      <w:r w:rsidRPr="00307BF4">
        <w:rPr>
          <w:sz w:val="28"/>
          <w:szCs w:val="28"/>
        </w:rPr>
        <w:t>.э.н., доцент кафедры</w:t>
      </w:r>
      <w:r w:rsidR="00B00C1A">
        <w:rPr>
          <w:sz w:val="28"/>
          <w:szCs w:val="28"/>
        </w:rPr>
        <w:t xml:space="preserve"> </w:t>
      </w:r>
      <w:r w:rsidRPr="00307BF4">
        <w:rPr>
          <w:sz w:val="28"/>
          <w:szCs w:val="28"/>
        </w:rPr>
        <w:t>экономики</w:t>
      </w:r>
    </w:p>
    <w:p w:rsidR="00B036F8" w:rsidRPr="00307BF4" w:rsidRDefault="00B036F8" w:rsidP="00B00C1A">
      <w:pPr>
        <w:widowControl w:val="0"/>
        <w:ind w:firstLine="709"/>
        <w:jc w:val="center"/>
        <w:rPr>
          <w:b/>
          <w:sz w:val="24"/>
          <w:szCs w:val="24"/>
        </w:rPr>
      </w:pPr>
    </w:p>
    <w:p w:rsidR="00B036F8" w:rsidRPr="00307BF4" w:rsidRDefault="00B036F8" w:rsidP="00BE6FE3">
      <w:pPr>
        <w:widowControl w:val="0"/>
        <w:jc w:val="center"/>
        <w:rPr>
          <w:b/>
          <w:sz w:val="24"/>
          <w:szCs w:val="24"/>
        </w:rPr>
      </w:pPr>
    </w:p>
    <w:p w:rsidR="00B036F8" w:rsidRPr="00307BF4" w:rsidRDefault="00B036F8" w:rsidP="00BE6FE3">
      <w:pPr>
        <w:widowControl w:val="0"/>
        <w:jc w:val="center"/>
        <w:rPr>
          <w:b/>
          <w:sz w:val="24"/>
          <w:szCs w:val="24"/>
        </w:rPr>
      </w:pP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br w:type="page"/>
      </w:r>
      <w:r w:rsidRPr="00307BF4">
        <w:rPr>
          <w:b/>
          <w:sz w:val="24"/>
          <w:szCs w:val="24"/>
        </w:rPr>
        <w:lastRenderedPageBreak/>
        <w:t>Приложение 1</w:t>
      </w: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</w:p>
    <w:p w:rsidR="00E1631D" w:rsidRDefault="007B7650" w:rsidP="00E1631D">
      <w:pPr>
        <w:jc w:val="center"/>
        <w:rPr>
          <w:b/>
          <w:sz w:val="24"/>
          <w:szCs w:val="24"/>
        </w:rPr>
      </w:pPr>
      <w:r w:rsidRPr="007B76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8.4pt;width:90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">
            <v:textbox>
              <w:txbxContent>
                <w:p w:rsidR="0073781D" w:rsidRDefault="0073781D" w:rsidP="00E1631D">
                  <w:r>
                    <w:t>студентам</w:t>
                  </w:r>
                </w:p>
              </w:txbxContent>
            </v:textbox>
          </v:shape>
        </w:pict>
      </w:r>
      <w:r w:rsidR="00E1631D" w:rsidRPr="00307BF4">
        <w:rPr>
          <w:b/>
          <w:sz w:val="24"/>
          <w:szCs w:val="24"/>
        </w:rPr>
        <w:t>Пример раздаточного материала</w:t>
      </w:r>
    </w:p>
    <w:p w:rsidR="009C5CC9" w:rsidRPr="00307BF4" w:rsidRDefault="009C5CC9" w:rsidP="00E1631D">
      <w:pPr>
        <w:jc w:val="center"/>
        <w:rPr>
          <w:b/>
          <w:sz w:val="24"/>
          <w:szCs w:val="24"/>
        </w:rPr>
      </w:pPr>
    </w:p>
    <w:p w:rsidR="009C5CC9" w:rsidRDefault="009C5CC9" w:rsidP="009C5CC9">
      <w:pPr>
        <w:pStyle w:val="a3"/>
      </w:pPr>
      <w:r>
        <w:t>Первоначальное сальдо по следующим счетам:</w:t>
      </w:r>
    </w:p>
    <w:p w:rsidR="009C5CC9" w:rsidRPr="00DC3701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«основные средства» - 160000</w:t>
      </w:r>
    </w:p>
    <w:p w:rsidR="009C5CC9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«расчетный счет» - 60000</w:t>
      </w:r>
    </w:p>
    <w:p w:rsidR="009C5CC9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«резервный капитал» - 180000</w:t>
      </w:r>
    </w:p>
    <w:p w:rsidR="009C5CC9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«нераспределенная прибыль» - 20000</w:t>
      </w:r>
    </w:p>
    <w:p w:rsidR="009C5CC9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«материалы»- 50000</w:t>
      </w:r>
    </w:p>
    <w:p w:rsidR="009C5CC9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«касса»- 100</w:t>
      </w:r>
    </w:p>
    <w:p w:rsidR="009C5CC9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«краткосрочные кредиты и займы» – 29600</w:t>
      </w:r>
    </w:p>
    <w:p w:rsidR="009C5CC9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«расчеты с поставщиками и подрядчиками» - 40000</w:t>
      </w:r>
    </w:p>
    <w:p w:rsidR="009C5CC9" w:rsidRDefault="009C5CC9" w:rsidP="009C5CC9">
      <w:pPr>
        <w:pStyle w:val="a3"/>
        <w:numPr>
          <w:ilvl w:val="0"/>
          <w:numId w:val="23"/>
        </w:numPr>
        <w:tabs>
          <w:tab w:val="clear" w:pos="360"/>
          <w:tab w:val="num" w:pos="644"/>
        </w:tabs>
        <w:ind w:left="0" w:firstLine="0"/>
        <w:jc w:val="both"/>
      </w:pPr>
      <w:r>
        <w:t>«расчеты с кредиторами»- 500</w:t>
      </w:r>
    </w:p>
    <w:p w:rsidR="009C5CC9" w:rsidRDefault="009C5CC9" w:rsidP="009C5CC9">
      <w:pPr>
        <w:pStyle w:val="a3"/>
      </w:pPr>
      <w:r>
        <w:t>Операции за период:</w:t>
      </w:r>
    </w:p>
    <w:p w:rsidR="009C5CC9" w:rsidRDefault="009C5CC9" w:rsidP="009C5CC9">
      <w:pPr>
        <w:pStyle w:val="a3"/>
        <w:numPr>
          <w:ilvl w:val="0"/>
          <w:numId w:val="24"/>
        </w:numPr>
        <w:ind w:left="0" w:firstLine="0"/>
        <w:jc w:val="both"/>
      </w:pPr>
      <w:r>
        <w:t>поступили деньги с расчетного счета в кассу – 5000</w:t>
      </w:r>
    </w:p>
    <w:p w:rsidR="009C5CC9" w:rsidRDefault="009C5CC9" w:rsidP="009C5CC9">
      <w:pPr>
        <w:pStyle w:val="a3"/>
        <w:numPr>
          <w:ilvl w:val="0"/>
          <w:numId w:val="24"/>
        </w:numPr>
        <w:ind w:left="0" w:firstLine="0"/>
        <w:jc w:val="both"/>
      </w:pPr>
      <w:r>
        <w:t>начислены дивиденды учредителям –1000</w:t>
      </w:r>
    </w:p>
    <w:p w:rsidR="009C5CC9" w:rsidRDefault="009C5CC9" w:rsidP="009C5CC9">
      <w:pPr>
        <w:pStyle w:val="a3"/>
        <w:numPr>
          <w:ilvl w:val="0"/>
          <w:numId w:val="24"/>
        </w:numPr>
        <w:ind w:left="0" w:firstLine="0"/>
        <w:jc w:val="both"/>
      </w:pPr>
      <w:r>
        <w:t>отпущены материалы в производство – 20000</w:t>
      </w:r>
    </w:p>
    <w:p w:rsidR="009C5CC9" w:rsidRDefault="009C5CC9" w:rsidP="009C5CC9">
      <w:pPr>
        <w:pStyle w:val="a3"/>
        <w:numPr>
          <w:ilvl w:val="0"/>
          <w:numId w:val="24"/>
        </w:numPr>
        <w:ind w:left="0" w:firstLine="0"/>
        <w:jc w:val="both"/>
      </w:pPr>
      <w:r>
        <w:t>начислена амортизация основных средств – 3000</w:t>
      </w:r>
    </w:p>
    <w:p w:rsidR="009C5CC9" w:rsidRDefault="009C5CC9" w:rsidP="009C5CC9">
      <w:pPr>
        <w:pStyle w:val="a3"/>
        <w:numPr>
          <w:ilvl w:val="0"/>
          <w:numId w:val="24"/>
        </w:numPr>
        <w:ind w:left="0" w:firstLine="0"/>
        <w:jc w:val="both"/>
      </w:pPr>
      <w:r>
        <w:t>перечислена задолженность банку по ссуде – 8000</w:t>
      </w:r>
    </w:p>
    <w:p w:rsidR="009C5CC9" w:rsidRDefault="009C5CC9" w:rsidP="009C5CC9">
      <w:pPr>
        <w:pStyle w:val="a3"/>
      </w:pPr>
    </w:p>
    <w:p w:rsidR="009C5CC9" w:rsidRDefault="009C5CC9" w:rsidP="009C5CC9">
      <w:pPr>
        <w:pStyle w:val="a3"/>
      </w:pPr>
      <w:r>
        <w:t>Задание:</w:t>
      </w:r>
    </w:p>
    <w:p w:rsidR="009C5CC9" w:rsidRDefault="009C5CC9" w:rsidP="009C5CC9">
      <w:pPr>
        <w:pStyle w:val="a3"/>
      </w:pPr>
      <w:r>
        <w:t>Состав</w:t>
      </w:r>
      <w:r w:rsidR="005F31DA">
        <w:t>и</w:t>
      </w:r>
      <w:r>
        <w:t>ть баланс на начало периода</w:t>
      </w:r>
      <w:r w:rsidR="005F31DA">
        <w:t>;</w:t>
      </w:r>
    </w:p>
    <w:p w:rsidR="005F31DA" w:rsidRDefault="005F31DA" w:rsidP="009C5CC9">
      <w:pPr>
        <w:pStyle w:val="a3"/>
      </w:pPr>
      <w:r>
        <w:t>Заполнить ЖХО;</w:t>
      </w:r>
    </w:p>
    <w:p w:rsidR="005F31DA" w:rsidRDefault="005F31DA" w:rsidP="009C5CC9">
      <w:pPr>
        <w:pStyle w:val="a3"/>
      </w:pPr>
      <w:r>
        <w:t>Составить мемориальные ордера счетов;</w:t>
      </w:r>
    </w:p>
    <w:p w:rsidR="005F31DA" w:rsidRDefault="005F31DA" w:rsidP="009C5CC9">
      <w:pPr>
        <w:pStyle w:val="a3"/>
      </w:pPr>
      <w:r>
        <w:t xml:space="preserve">Заполнить </w:t>
      </w:r>
      <w:proofErr w:type="spellStart"/>
      <w:r>
        <w:t>оборотно-сальдовую</w:t>
      </w:r>
      <w:proofErr w:type="spellEnd"/>
      <w:r>
        <w:t xml:space="preserve"> ведомость;</w:t>
      </w:r>
    </w:p>
    <w:p w:rsidR="005F31DA" w:rsidRDefault="005F31DA" w:rsidP="009C5CC9">
      <w:pPr>
        <w:pStyle w:val="a3"/>
      </w:pPr>
      <w:r>
        <w:t>Заполнить баланс на конец периода;</w:t>
      </w:r>
    </w:p>
    <w:p w:rsidR="005F31DA" w:rsidRDefault="005F31DA" w:rsidP="009C5CC9">
      <w:pPr>
        <w:pStyle w:val="a3"/>
      </w:pPr>
      <w:r>
        <w:t>Сформировать шахматную ведомость.</w:t>
      </w: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5F31DA" w:rsidRDefault="005F31DA" w:rsidP="009C5CC9">
      <w:pPr>
        <w:pStyle w:val="a3"/>
      </w:pPr>
    </w:p>
    <w:p w:rsidR="009C5CC9" w:rsidRDefault="009C5CC9" w:rsidP="009C5CC9">
      <w:pPr>
        <w:pStyle w:val="a3"/>
      </w:pPr>
    </w:p>
    <w:p w:rsidR="00E1631D" w:rsidRPr="00307BF4" w:rsidRDefault="00E1631D" w:rsidP="00E1631D">
      <w:pPr>
        <w:jc w:val="both"/>
        <w:rPr>
          <w:sz w:val="24"/>
          <w:szCs w:val="24"/>
        </w:rPr>
      </w:pP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lastRenderedPageBreak/>
        <w:t>Приложение 2</w:t>
      </w: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t>Образцы индивидуальных заданий</w:t>
      </w:r>
    </w:p>
    <w:p w:rsidR="005F31DA" w:rsidRPr="003777E7" w:rsidRDefault="005F31DA" w:rsidP="005F31DA">
      <w:pPr>
        <w:rPr>
          <w:b/>
        </w:rPr>
      </w:pPr>
    </w:p>
    <w:p w:rsidR="005F31DA" w:rsidRDefault="005F31DA" w:rsidP="005F31DA">
      <w:r>
        <w:tab/>
        <w:t>1.ООО «Мега» за отчетный период произвело продукцию, фактическая себестоимость которой составила 95000 руб. В данном периоде продукция была реализована за 120000 руб.</w:t>
      </w:r>
    </w:p>
    <w:p w:rsidR="005F31DA" w:rsidRDefault="005F31DA" w:rsidP="005F31DA">
      <w:pPr>
        <w:rPr>
          <w:b/>
        </w:rPr>
      </w:pPr>
    </w:p>
    <w:p w:rsidR="005F31DA" w:rsidRDefault="005F31DA" w:rsidP="005F31DA">
      <w:pPr>
        <w:pBdr>
          <w:bottom w:val="single" w:sz="12" w:space="1" w:color="auto"/>
        </w:pBdr>
        <w:rPr>
          <w:b/>
        </w:rPr>
      </w:pPr>
      <w:r w:rsidRPr="003777E7">
        <w:rPr>
          <w:b/>
        </w:rPr>
        <w:t>Задание: отразить операции по реализации готовой продукции, выявить и списать финансовый результат.</w:t>
      </w:r>
    </w:p>
    <w:p w:rsidR="005F31DA" w:rsidRDefault="005F31DA" w:rsidP="005F31DA">
      <w:pPr>
        <w:pBdr>
          <w:bottom w:val="single" w:sz="12" w:space="1" w:color="auto"/>
        </w:pBdr>
        <w:rPr>
          <w:b/>
        </w:rPr>
      </w:pPr>
    </w:p>
    <w:p w:rsidR="005F31DA" w:rsidRPr="003777E7" w:rsidRDefault="005F31DA" w:rsidP="005F31DA">
      <w:pPr>
        <w:rPr>
          <w:b/>
        </w:rPr>
      </w:pPr>
    </w:p>
    <w:p w:rsidR="005F31DA" w:rsidRPr="00923464" w:rsidRDefault="005F31DA" w:rsidP="005F31DA">
      <w:pPr>
        <w:jc w:val="center"/>
        <w:rPr>
          <w:b/>
        </w:rPr>
      </w:pPr>
      <w:r w:rsidRPr="00923464">
        <w:rPr>
          <w:b/>
        </w:rPr>
        <w:t>2.</w:t>
      </w:r>
    </w:p>
    <w:p w:rsidR="005F31DA" w:rsidRDefault="005F31DA" w:rsidP="005F31DA"/>
    <w:p w:rsidR="005F31DA" w:rsidRPr="003777E7" w:rsidRDefault="005F31DA" w:rsidP="005F31DA">
      <w:pPr>
        <w:rPr>
          <w:b/>
        </w:rPr>
      </w:pPr>
    </w:p>
    <w:p w:rsidR="005F31DA" w:rsidRPr="003777E7" w:rsidRDefault="005F31DA" w:rsidP="005F31DA">
      <w:pPr>
        <w:rPr>
          <w:b/>
        </w:rPr>
      </w:pPr>
      <w:r w:rsidRPr="003777E7">
        <w:rPr>
          <w:b/>
        </w:rPr>
        <w:t>2.Отпуск материалов в производство по средней себестоимости и методом ФИФО.</w:t>
      </w:r>
    </w:p>
    <w:p w:rsidR="005F31DA" w:rsidRDefault="005F31DA" w:rsidP="005F3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1866"/>
        <w:gridCol w:w="806"/>
        <w:gridCol w:w="2535"/>
      </w:tblGrid>
      <w:tr w:rsidR="005F31DA" w:rsidTr="003625CB">
        <w:tc>
          <w:tcPr>
            <w:tcW w:w="3202" w:type="dxa"/>
            <w:shd w:val="clear" w:color="auto" w:fill="auto"/>
          </w:tcPr>
          <w:p w:rsidR="005F31DA" w:rsidRDefault="005F31DA" w:rsidP="003625CB">
            <w:r>
              <w:t>Содержание операции</w:t>
            </w:r>
          </w:p>
        </w:tc>
        <w:tc>
          <w:tcPr>
            <w:tcW w:w="1866" w:type="dxa"/>
            <w:shd w:val="clear" w:color="auto" w:fill="auto"/>
          </w:tcPr>
          <w:p w:rsidR="005F31DA" w:rsidRDefault="005F31DA" w:rsidP="003625CB">
            <w:r>
              <w:t>количество</w:t>
            </w:r>
          </w:p>
        </w:tc>
        <w:tc>
          <w:tcPr>
            <w:tcW w:w="806" w:type="dxa"/>
            <w:shd w:val="clear" w:color="auto" w:fill="auto"/>
          </w:tcPr>
          <w:p w:rsidR="005F31DA" w:rsidRDefault="005F31DA" w:rsidP="003625CB">
            <w:r>
              <w:t>цена</w:t>
            </w:r>
          </w:p>
        </w:tc>
        <w:tc>
          <w:tcPr>
            <w:tcW w:w="2535" w:type="dxa"/>
            <w:shd w:val="clear" w:color="auto" w:fill="auto"/>
          </w:tcPr>
          <w:p w:rsidR="005F31DA" w:rsidRDefault="005F31DA" w:rsidP="003625CB">
            <w:r>
              <w:t>сумма</w:t>
            </w:r>
          </w:p>
        </w:tc>
      </w:tr>
      <w:tr w:rsidR="005F31DA" w:rsidTr="003625CB">
        <w:tc>
          <w:tcPr>
            <w:tcW w:w="3202" w:type="dxa"/>
            <w:shd w:val="clear" w:color="auto" w:fill="auto"/>
          </w:tcPr>
          <w:p w:rsidR="005F31DA" w:rsidRDefault="005F31DA" w:rsidP="003625CB">
            <w:r>
              <w:t>Остаток на 01.01.2008</w:t>
            </w:r>
          </w:p>
        </w:tc>
        <w:tc>
          <w:tcPr>
            <w:tcW w:w="1866" w:type="dxa"/>
            <w:shd w:val="clear" w:color="auto" w:fill="auto"/>
          </w:tcPr>
          <w:p w:rsidR="005F31DA" w:rsidRPr="00D25E76" w:rsidRDefault="005F31DA" w:rsidP="003625CB">
            <w:pPr>
              <w:rPr>
                <w:b/>
              </w:rPr>
            </w:pPr>
            <w:r w:rsidRPr="00D25E76">
              <w:rPr>
                <w:b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5F31DA" w:rsidRDefault="005F31DA" w:rsidP="003625CB">
            <w:r>
              <w:t>25</w:t>
            </w:r>
          </w:p>
        </w:tc>
        <w:tc>
          <w:tcPr>
            <w:tcW w:w="2535" w:type="dxa"/>
            <w:shd w:val="clear" w:color="auto" w:fill="auto"/>
          </w:tcPr>
          <w:p w:rsidR="005F31DA" w:rsidRDefault="005F31DA" w:rsidP="003625CB">
            <w:r>
              <w:t>125</w:t>
            </w:r>
          </w:p>
        </w:tc>
      </w:tr>
      <w:tr w:rsidR="005F31DA" w:rsidTr="003625CB">
        <w:tc>
          <w:tcPr>
            <w:tcW w:w="3202" w:type="dxa"/>
            <w:shd w:val="clear" w:color="auto" w:fill="auto"/>
          </w:tcPr>
          <w:p w:rsidR="005F31DA" w:rsidRDefault="005F31DA" w:rsidP="003625CB">
            <w:r>
              <w:t>Поступление всего, в том числе:</w:t>
            </w:r>
          </w:p>
        </w:tc>
        <w:tc>
          <w:tcPr>
            <w:tcW w:w="1866" w:type="dxa"/>
            <w:shd w:val="clear" w:color="auto" w:fill="auto"/>
          </w:tcPr>
          <w:p w:rsidR="005F31DA" w:rsidRPr="00D25E76" w:rsidRDefault="005F31DA" w:rsidP="003625CB">
            <w:pPr>
              <w:rPr>
                <w:b/>
              </w:rPr>
            </w:pPr>
            <w:r w:rsidRPr="00D25E76">
              <w:rPr>
                <w:b/>
              </w:rPr>
              <w:t>50</w:t>
            </w:r>
          </w:p>
        </w:tc>
        <w:tc>
          <w:tcPr>
            <w:tcW w:w="806" w:type="dxa"/>
            <w:shd w:val="clear" w:color="auto" w:fill="auto"/>
          </w:tcPr>
          <w:p w:rsidR="005F31DA" w:rsidRDefault="005F31DA" w:rsidP="003625CB"/>
        </w:tc>
        <w:tc>
          <w:tcPr>
            <w:tcW w:w="2535" w:type="dxa"/>
            <w:shd w:val="clear" w:color="auto" w:fill="auto"/>
          </w:tcPr>
          <w:p w:rsidR="005F31DA" w:rsidRDefault="005F31DA" w:rsidP="003625CB">
            <w:r>
              <w:t>1655</w:t>
            </w:r>
          </w:p>
        </w:tc>
      </w:tr>
      <w:tr w:rsidR="005F31DA" w:rsidTr="003625CB">
        <w:tc>
          <w:tcPr>
            <w:tcW w:w="3202" w:type="dxa"/>
            <w:shd w:val="clear" w:color="auto" w:fill="auto"/>
          </w:tcPr>
          <w:p w:rsidR="005F31DA" w:rsidRDefault="005F31DA" w:rsidP="003625CB">
            <w:r>
              <w:t>12.01</w:t>
            </w:r>
          </w:p>
        </w:tc>
        <w:tc>
          <w:tcPr>
            <w:tcW w:w="1866" w:type="dxa"/>
            <w:shd w:val="clear" w:color="auto" w:fill="auto"/>
          </w:tcPr>
          <w:p w:rsidR="005F31DA" w:rsidRDefault="005F31DA" w:rsidP="003625CB">
            <w:r>
              <w:t>10</w:t>
            </w:r>
          </w:p>
        </w:tc>
        <w:tc>
          <w:tcPr>
            <w:tcW w:w="806" w:type="dxa"/>
            <w:shd w:val="clear" w:color="auto" w:fill="auto"/>
          </w:tcPr>
          <w:p w:rsidR="005F31DA" w:rsidRDefault="005F31DA" w:rsidP="003625CB">
            <w:r>
              <w:t>30</w:t>
            </w:r>
          </w:p>
        </w:tc>
        <w:tc>
          <w:tcPr>
            <w:tcW w:w="2535" w:type="dxa"/>
            <w:shd w:val="clear" w:color="auto" w:fill="auto"/>
          </w:tcPr>
          <w:p w:rsidR="005F31DA" w:rsidRDefault="005F31DA" w:rsidP="003625CB">
            <w:r>
              <w:t>300</w:t>
            </w:r>
          </w:p>
        </w:tc>
      </w:tr>
      <w:tr w:rsidR="005F31DA" w:rsidTr="003625CB">
        <w:tc>
          <w:tcPr>
            <w:tcW w:w="3202" w:type="dxa"/>
            <w:shd w:val="clear" w:color="auto" w:fill="auto"/>
          </w:tcPr>
          <w:p w:rsidR="005F31DA" w:rsidRDefault="005F31DA" w:rsidP="003625CB">
            <w:r>
              <w:t>15.01</w:t>
            </w:r>
          </w:p>
        </w:tc>
        <w:tc>
          <w:tcPr>
            <w:tcW w:w="1866" w:type="dxa"/>
            <w:shd w:val="clear" w:color="auto" w:fill="auto"/>
          </w:tcPr>
          <w:p w:rsidR="005F31DA" w:rsidRDefault="005F31DA" w:rsidP="003625CB">
            <w:r>
              <w:t>15</w:t>
            </w:r>
          </w:p>
        </w:tc>
        <w:tc>
          <w:tcPr>
            <w:tcW w:w="806" w:type="dxa"/>
            <w:shd w:val="clear" w:color="auto" w:fill="auto"/>
          </w:tcPr>
          <w:p w:rsidR="005F31DA" w:rsidRDefault="005F31DA" w:rsidP="003625CB">
            <w:r>
              <w:t>32</w:t>
            </w:r>
          </w:p>
        </w:tc>
        <w:tc>
          <w:tcPr>
            <w:tcW w:w="2535" w:type="dxa"/>
            <w:shd w:val="clear" w:color="auto" w:fill="auto"/>
          </w:tcPr>
          <w:p w:rsidR="005F31DA" w:rsidRDefault="005F31DA" w:rsidP="003625CB">
            <w:r>
              <w:t>480</w:t>
            </w:r>
          </w:p>
        </w:tc>
      </w:tr>
      <w:tr w:rsidR="005F31DA" w:rsidTr="003625CB">
        <w:tc>
          <w:tcPr>
            <w:tcW w:w="3202" w:type="dxa"/>
            <w:shd w:val="clear" w:color="auto" w:fill="auto"/>
          </w:tcPr>
          <w:p w:rsidR="005F31DA" w:rsidRDefault="005F31DA" w:rsidP="003625CB">
            <w:r>
              <w:t>20.01</w:t>
            </w:r>
          </w:p>
        </w:tc>
        <w:tc>
          <w:tcPr>
            <w:tcW w:w="1866" w:type="dxa"/>
            <w:shd w:val="clear" w:color="auto" w:fill="auto"/>
          </w:tcPr>
          <w:p w:rsidR="005F31DA" w:rsidRDefault="005F31DA" w:rsidP="003625CB">
            <w:r>
              <w:t>25</w:t>
            </w:r>
          </w:p>
        </w:tc>
        <w:tc>
          <w:tcPr>
            <w:tcW w:w="806" w:type="dxa"/>
            <w:shd w:val="clear" w:color="auto" w:fill="auto"/>
          </w:tcPr>
          <w:p w:rsidR="005F31DA" w:rsidRDefault="005F31DA" w:rsidP="003625CB">
            <w:r>
              <w:t>35</w:t>
            </w:r>
          </w:p>
        </w:tc>
        <w:tc>
          <w:tcPr>
            <w:tcW w:w="2535" w:type="dxa"/>
            <w:shd w:val="clear" w:color="auto" w:fill="auto"/>
          </w:tcPr>
          <w:p w:rsidR="005F31DA" w:rsidRDefault="005F31DA" w:rsidP="003625CB">
            <w:r>
              <w:t>875</w:t>
            </w:r>
          </w:p>
        </w:tc>
      </w:tr>
      <w:tr w:rsidR="005F31DA" w:rsidTr="003625CB">
        <w:tc>
          <w:tcPr>
            <w:tcW w:w="3202" w:type="dxa"/>
            <w:shd w:val="clear" w:color="auto" w:fill="auto"/>
          </w:tcPr>
          <w:p w:rsidR="005F31DA" w:rsidRDefault="005F31DA" w:rsidP="003625CB">
            <w:r>
              <w:t>Отпустили в производство в январе:</w:t>
            </w:r>
          </w:p>
        </w:tc>
        <w:tc>
          <w:tcPr>
            <w:tcW w:w="1866" w:type="dxa"/>
            <w:shd w:val="clear" w:color="auto" w:fill="auto"/>
          </w:tcPr>
          <w:p w:rsidR="005F31DA" w:rsidRPr="00D25E76" w:rsidRDefault="005F31DA" w:rsidP="003625CB">
            <w:pPr>
              <w:rPr>
                <w:b/>
              </w:rPr>
            </w:pPr>
            <w:r w:rsidRPr="00D25E76">
              <w:rPr>
                <w:b/>
              </w:rPr>
              <w:t>45</w:t>
            </w:r>
          </w:p>
        </w:tc>
        <w:tc>
          <w:tcPr>
            <w:tcW w:w="806" w:type="dxa"/>
            <w:shd w:val="clear" w:color="auto" w:fill="auto"/>
          </w:tcPr>
          <w:p w:rsidR="005F31DA" w:rsidRDefault="005F31DA" w:rsidP="003625CB"/>
        </w:tc>
        <w:tc>
          <w:tcPr>
            <w:tcW w:w="2535" w:type="dxa"/>
            <w:shd w:val="clear" w:color="auto" w:fill="auto"/>
          </w:tcPr>
          <w:p w:rsidR="005F31DA" w:rsidRDefault="005F31DA" w:rsidP="003625CB">
            <w:r>
              <w:t>?</w:t>
            </w:r>
          </w:p>
        </w:tc>
      </w:tr>
      <w:tr w:rsidR="005F31DA" w:rsidTr="003625CB">
        <w:tc>
          <w:tcPr>
            <w:tcW w:w="3202" w:type="dxa"/>
            <w:shd w:val="clear" w:color="auto" w:fill="auto"/>
          </w:tcPr>
          <w:p w:rsidR="005F31DA" w:rsidRDefault="005F31DA" w:rsidP="003625CB">
            <w:r>
              <w:t>Остаток на 01.02.2008</w:t>
            </w:r>
          </w:p>
        </w:tc>
        <w:tc>
          <w:tcPr>
            <w:tcW w:w="1866" w:type="dxa"/>
            <w:shd w:val="clear" w:color="auto" w:fill="auto"/>
          </w:tcPr>
          <w:p w:rsidR="005F31DA" w:rsidRPr="00D25E76" w:rsidRDefault="005F31DA" w:rsidP="003625CB">
            <w:pPr>
              <w:rPr>
                <w:b/>
              </w:rPr>
            </w:pPr>
            <w:r w:rsidRPr="00D25E76">
              <w:rPr>
                <w:b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5F31DA" w:rsidRDefault="005F31DA" w:rsidP="003625CB"/>
        </w:tc>
        <w:tc>
          <w:tcPr>
            <w:tcW w:w="2535" w:type="dxa"/>
            <w:shd w:val="clear" w:color="auto" w:fill="auto"/>
          </w:tcPr>
          <w:p w:rsidR="005F31DA" w:rsidRDefault="005F31DA" w:rsidP="003625CB">
            <w:r>
              <w:t>?</w:t>
            </w:r>
          </w:p>
        </w:tc>
      </w:tr>
    </w:tbl>
    <w:p w:rsidR="005F31DA" w:rsidRDefault="005F31DA" w:rsidP="005F31DA"/>
    <w:p w:rsidR="005F31DA" w:rsidRPr="00923464" w:rsidRDefault="005F31DA" w:rsidP="005F31DA">
      <w:pPr>
        <w:rPr>
          <w:b/>
        </w:rPr>
      </w:pPr>
      <w:r w:rsidRPr="00923464">
        <w:rPr>
          <w:b/>
        </w:rPr>
        <w:t>Задание: Рассчитать себестоимость материалов, отпущенных в производство и себестоимость остатка.</w:t>
      </w:r>
    </w:p>
    <w:p w:rsidR="005F31DA" w:rsidRDefault="005F31DA" w:rsidP="005F31DA">
      <w:pPr>
        <w:pBdr>
          <w:bottom w:val="single" w:sz="12" w:space="1" w:color="auto"/>
        </w:pBdr>
      </w:pPr>
    </w:p>
    <w:p w:rsidR="005F31DA" w:rsidRDefault="005F31DA" w:rsidP="005F31DA"/>
    <w:p w:rsidR="005F31DA" w:rsidRDefault="005F31DA" w:rsidP="005F31DA">
      <w:pPr>
        <w:jc w:val="center"/>
        <w:rPr>
          <w:b/>
        </w:rPr>
      </w:pPr>
      <w:r>
        <w:rPr>
          <w:b/>
        </w:rPr>
        <w:t>3.</w:t>
      </w:r>
    </w:p>
    <w:p w:rsidR="005F31DA" w:rsidRDefault="005F31DA" w:rsidP="005F31DA">
      <w:pPr>
        <w:rPr>
          <w:b/>
        </w:rPr>
      </w:pPr>
    </w:p>
    <w:p w:rsidR="005F31DA" w:rsidRDefault="005F31DA" w:rsidP="005F31DA">
      <w:pPr>
        <w:rPr>
          <w:b/>
        </w:rPr>
      </w:pPr>
    </w:p>
    <w:p w:rsidR="005F31DA" w:rsidRDefault="005F31DA" w:rsidP="005F31DA">
      <w:r>
        <w:rPr>
          <w:b/>
        </w:rPr>
        <w:t>3</w:t>
      </w:r>
      <w:r>
        <w:t>. Приобрели исключительное право на изобретение «Устройство контроля сопротивления опор» за 15000 руб. Затраты на перерегистрацию составили 2000 руб.</w:t>
      </w:r>
    </w:p>
    <w:p w:rsidR="005F31DA" w:rsidRDefault="005F31DA" w:rsidP="005F31DA"/>
    <w:p w:rsidR="005F31DA" w:rsidRPr="003777E7" w:rsidRDefault="005F31DA" w:rsidP="005F31DA">
      <w:pPr>
        <w:rPr>
          <w:b/>
        </w:rPr>
      </w:pPr>
      <w:r w:rsidRPr="003777E7">
        <w:rPr>
          <w:b/>
        </w:rPr>
        <w:t>Задание: Оформить проводками операции по покупке НМА, определить его первоначальную стоимость.</w:t>
      </w:r>
    </w:p>
    <w:p w:rsidR="005F31DA" w:rsidRDefault="005F31DA" w:rsidP="005F31DA">
      <w:pPr>
        <w:pBdr>
          <w:bottom w:val="single" w:sz="12" w:space="1" w:color="auto"/>
        </w:pBdr>
      </w:pPr>
    </w:p>
    <w:p w:rsidR="005F31DA" w:rsidRDefault="005F31DA" w:rsidP="005F31DA"/>
    <w:p w:rsidR="005F31DA" w:rsidRDefault="005F31DA" w:rsidP="005F31DA">
      <w:pPr>
        <w:rPr>
          <w:b/>
        </w:rPr>
      </w:pPr>
    </w:p>
    <w:p w:rsidR="005F31DA" w:rsidRDefault="005F31DA" w:rsidP="005F31DA">
      <w:pPr>
        <w:jc w:val="center"/>
        <w:rPr>
          <w:b/>
        </w:rPr>
      </w:pPr>
      <w:r>
        <w:rPr>
          <w:b/>
        </w:rPr>
        <w:t>4.</w:t>
      </w:r>
    </w:p>
    <w:p w:rsidR="005F31DA" w:rsidRDefault="005F31DA" w:rsidP="005F31DA">
      <w:pPr>
        <w:jc w:val="center"/>
        <w:rPr>
          <w:b/>
        </w:rPr>
      </w:pPr>
    </w:p>
    <w:p w:rsidR="005F31DA" w:rsidRPr="003777E7" w:rsidRDefault="005F31DA" w:rsidP="005F31DA">
      <w:pPr>
        <w:rPr>
          <w:b/>
        </w:rPr>
      </w:pPr>
    </w:p>
    <w:p w:rsidR="005F31DA" w:rsidRDefault="005F31DA" w:rsidP="005F31DA"/>
    <w:p w:rsidR="005F31DA" w:rsidRDefault="005F31DA" w:rsidP="005F31DA">
      <w:r>
        <w:rPr>
          <w:b/>
        </w:rPr>
        <w:t>4</w:t>
      </w:r>
      <w:r w:rsidRPr="003777E7">
        <w:rPr>
          <w:b/>
        </w:rPr>
        <w:t>.</w:t>
      </w:r>
      <w:r>
        <w:t>Приобрели материалы, стоимость которых по договору составила 25000 без учета НДС. Затраты на доставку составили 1500 без учета НДС.</w:t>
      </w:r>
    </w:p>
    <w:p w:rsidR="005F31DA" w:rsidRDefault="005F31DA" w:rsidP="005F31DA"/>
    <w:p w:rsidR="005F31DA" w:rsidRPr="003777E7" w:rsidRDefault="005F31DA" w:rsidP="005F31DA">
      <w:pPr>
        <w:rPr>
          <w:b/>
        </w:rPr>
      </w:pPr>
      <w:r w:rsidRPr="003777E7">
        <w:rPr>
          <w:b/>
        </w:rPr>
        <w:t>Задание: оформить проводками поступление материалов, если они учитываются по фактической себестоимости на счете 10.</w:t>
      </w:r>
    </w:p>
    <w:p w:rsidR="005F31DA" w:rsidRDefault="005F31DA" w:rsidP="005F31DA">
      <w:pPr>
        <w:pBdr>
          <w:bottom w:val="single" w:sz="12" w:space="1" w:color="auto"/>
        </w:pBdr>
      </w:pPr>
    </w:p>
    <w:p w:rsidR="005F31DA" w:rsidRDefault="005F31DA" w:rsidP="005F31DA">
      <w:pPr>
        <w:pBdr>
          <w:bottom w:val="single" w:sz="12" w:space="1" w:color="auto"/>
        </w:pBdr>
      </w:pPr>
    </w:p>
    <w:p w:rsidR="005F31DA" w:rsidRDefault="005F31DA" w:rsidP="005F31DA"/>
    <w:p w:rsidR="005F31DA" w:rsidRPr="00923464" w:rsidRDefault="005F31DA" w:rsidP="005F31DA">
      <w:pPr>
        <w:jc w:val="center"/>
        <w:rPr>
          <w:b/>
        </w:rPr>
      </w:pPr>
      <w:r w:rsidRPr="00923464">
        <w:rPr>
          <w:b/>
        </w:rPr>
        <w:t>5.</w:t>
      </w:r>
    </w:p>
    <w:p w:rsidR="005F31DA" w:rsidRDefault="005F31DA" w:rsidP="005F31DA"/>
    <w:p w:rsidR="005F31DA" w:rsidRDefault="005F31DA" w:rsidP="005F31DA"/>
    <w:p w:rsidR="005F31DA" w:rsidRDefault="005F31DA" w:rsidP="005F31DA">
      <w:pPr>
        <w:rPr>
          <w:b/>
        </w:rPr>
      </w:pPr>
    </w:p>
    <w:p w:rsidR="005F31DA" w:rsidRDefault="005F31DA" w:rsidP="005F31DA">
      <w:r>
        <w:rPr>
          <w:b/>
        </w:rPr>
        <w:t>5</w:t>
      </w:r>
      <w:r>
        <w:t>.Учетная цена материалов составляет 25000 руб. Стоимость поступивших материалов по документам поставщика составила 28000 без учета НДС. В производство отпущены все материалы.</w:t>
      </w:r>
    </w:p>
    <w:p w:rsidR="005F31DA" w:rsidRDefault="005F31DA" w:rsidP="005F31DA"/>
    <w:p w:rsidR="005F31DA" w:rsidRPr="003777E7" w:rsidRDefault="005F31DA" w:rsidP="005F31DA">
      <w:pPr>
        <w:rPr>
          <w:b/>
        </w:rPr>
      </w:pPr>
      <w:r w:rsidRPr="003777E7">
        <w:rPr>
          <w:b/>
        </w:rPr>
        <w:t>Задание: отразить операции по поступлению материалов по учетной цене, выявить и списать отклонение между фактической себестоимостью материалов и учетной ценой.</w:t>
      </w:r>
    </w:p>
    <w:p w:rsidR="005F31DA" w:rsidRDefault="005F31DA" w:rsidP="005F31DA"/>
    <w:p w:rsidR="005F31DA" w:rsidRDefault="005F31DA" w:rsidP="005F31DA">
      <w:pPr>
        <w:pBdr>
          <w:bottom w:val="single" w:sz="12" w:space="1" w:color="auto"/>
        </w:pBdr>
      </w:pPr>
    </w:p>
    <w:p w:rsidR="005F31DA" w:rsidRDefault="005F31DA" w:rsidP="005F31DA"/>
    <w:p w:rsidR="005F31DA" w:rsidRDefault="005F31DA" w:rsidP="005F31DA"/>
    <w:p w:rsidR="005F31DA" w:rsidRPr="00923464" w:rsidRDefault="005F31DA" w:rsidP="005F31DA">
      <w:pPr>
        <w:jc w:val="center"/>
        <w:rPr>
          <w:b/>
        </w:rPr>
      </w:pPr>
      <w:r w:rsidRPr="00923464">
        <w:rPr>
          <w:b/>
        </w:rPr>
        <w:t>6.</w:t>
      </w:r>
    </w:p>
    <w:p w:rsidR="005F31DA" w:rsidRDefault="005F31DA" w:rsidP="005F31DA"/>
    <w:p w:rsidR="005F31DA" w:rsidRDefault="005F31DA" w:rsidP="005F31DA">
      <w:r>
        <w:rPr>
          <w:b/>
        </w:rPr>
        <w:t>6</w:t>
      </w:r>
      <w:r w:rsidRPr="00923464">
        <w:rPr>
          <w:b/>
        </w:rPr>
        <w:t>.</w:t>
      </w:r>
      <w:r>
        <w:t xml:space="preserve"> ООО «Луч» реализует НМА, первоначальная стоимость которого-10000 руб.</w:t>
      </w:r>
    </w:p>
    <w:p w:rsidR="005F31DA" w:rsidRDefault="005F31DA" w:rsidP="005F31DA">
      <w:r>
        <w:t>Накопленная к моменту выбытия амортизация составила 8000 руб. Выручка от реализации составила 5000 руб.</w:t>
      </w:r>
    </w:p>
    <w:p w:rsidR="005F31DA" w:rsidRPr="003777E7" w:rsidRDefault="005F31DA" w:rsidP="005F31DA">
      <w:pPr>
        <w:rPr>
          <w:b/>
        </w:rPr>
      </w:pPr>
      <w:r w:rsidRPr="003777E7">
        <w:rPr>
          <w:b/>
        </w:rPr>
        <w:t>Задание: оформить проводками операции по продаже НМА, выявить и списать финансовый результат.</w:t>
      </w:r>
    </w:p>
    <w:p w:rsidR="005F31DA" w:rsidRDefault="005F31DA" w:rsidP="005F31DA"/>
    <w:p w:rsidR="005F31DA" w:rsidRDefault="005F31DA" w:rsidP="005F31DA">
      <w:pPr>
        <w:pBdr>
          <w:bottom w:val="single" w:sz="12" w:space="1" w:color="auto"/>
        </w:pBdr>
      </w:pPr>
    </w:p>
    <w:p w:rsidR="005F31DA" w:rsidRDefault="005F31DA" w:rsidP="005F31DA">
      <w:pPr>
        <w:pBdr>
          <w:bottom w:val="single" w:sz="12" w:space="1" w:color="auto"/>
        </w:pBdr>
      </w:pPr>
    </w:p>
    <w:p w:rsidR="005F31DA" w:rsidRDefault="005F31DA" w:rsidP="005F31DA"/>
    <w:p w:rsidR="005F31DA" w:rsidRPr="00923464" w:rsidRDefault="005F31DA" w:rsidP="005F31DA">
      <w:pPr>
        <w:jc w:val="center"/>
        <w:rPr>
          <w:b/>
        </w:rPr>
      </w:pPr>
      <w:r w:rsidRPr="00923464">
        <w:rPr>
          <w:b/>
        </w:rPr>
        <w:t>7.</w:t>
      </w:r>
    </w:p>
    <w:p w:rsidR="005F31DA" w:rsidRDefault="005F31DA" w:rsidP="005F31DA">
      <w:pPr>
        <w:rPr>
          <w:b/>
        </w:rPr>
      </w:pPr>
    </w:p>
    <w:p w:rsidR="005F31DA" w:rsidRDefault="005F31DA" w:rsidP="005F31DA">
      <w:r>
        <w:rPr>
          <w:b/>
        </w:rPr>
        <w:t>7</w:t>
      </w:r>
      <w:r>
        <w:t>. ООО «Луч» приобрело автомобиль ВАЗ-2110. Стоимость по договору составляет 240000 руб. без учета НДС. Доставка – 20000 руб. без учета НДС.</w:t>
      </w:r>
    </w:p>
    <w:p w:rsidR="005F31DA" w:rsidRDefault="005F31DA" w:rsidP="005F31DA"/>
    <w:p w:rsidR="005F31DA" w:rsidRPr="00923464" w:rsidRDefault="005F31DA" w:rsidP="005F31DA">
      <w:pPr>
        <w:rPr>
          <w:b/>
        </w:rPr>
      </w:pPr>
      <w:r w:rsidRPr="00923464">
        <w:rPr>
          <w:b/>
        </w:rPr>
        <w:t>Задание: оформить проводками операции по покупке основного средства, определить его первоначальную стоимость.</w:t>
      </w:r>
    </w:p>
    <w:p w:rsidR="005F31DA" w:rsidRDefault="005F31DA" w:rsidP="005F31DA"/>
    <w:p w:rsidR="005F31DA" w:rsidRDefault="005F31DA" w:rsidP="005F31DA"/>
    <w:p w:rsidR="005F31DA" w:rsidRDefault="005F31DA" w:rsidP="005F31DA"/>
    <w:p w:rsidR="005F31DA" w:rsidRPr="00923464" w:rsidRDefault="005F31DA" w:rsidP="005F31DA">
      <w:pPr>
        <w:jc w:val="center"/>
        <w:rPr>
          <w:b/>
        </w:rPr>
      </w:pPr>
      <w:r w:rsidRPr="00923464">
        <w:rPr>
          <w:b/>
        </w:rPr>
        <w:t>8.</w:t>
      </w:r>
    </w:p>
    <w:p w:rsidR="005F31DA" w:rsidRDefault="005F31DA" w:rsidP="005F31DA">
      <w:pPr>
        <w:rPr>
          <w:b/>
        </w:rPr>
      </w:pPr>
    </w:p>
    <w:p w:rsidR="005F31DA" w:rsidRPr="00923464" w:rsidRDefault="005F31DA" w:rsidP="005F31DA">
      <w:pPr>
        <w:rPr>
          <w:b/>
        </w:rPr>
      </w:pPr>
    </w:p>
    <w:p w:rsidR="005F31DA" w:rsidRDefault="005F31DA" w:rsidP="005F31DA">
      <w:r>
        <w:rPr>
          <w:b/>
        </w:rPr>
        <w:t>8</w:t>
      </w:r>
      <w:r>
        <w:t>.ООО «Мираж» реализует сверлильный станок, первоначальная стоимость которого – 15000</w:t>
      </w:r>
      <w:r w:rsidRPr="00A95A17">
        <w:t>0</w:t>
      </w:r>
      <w:r>
        <w:t xml:space="preserve"> руб. Накопленная к моменту выбытия амортизация составила 10000</w:t>
      </w:r>
      <w:r w:rsidRPr="00B43C14">
        <w:t>0</w:t>
      </w:r>
      <w:r>
        <w:t xml:space="preserve"> руб. Выручка от реализации – 8000</w:t>
      </w:r>
      <w:r w:rsidRPr="00B43C14">
        <w:t>0</w:t>
      </w:r>
      <w:r>
        <w:t xml:space="preserve"> руб.</w:t>
      </w:r>
    </w:p>
    <w:p w:rsidR="005F31DA" w:rsidRDefault="005F31DA" w:rsidP="005F31DA"/>
    <w:p w:rsidR="005F31DA" w:rsidRPr="00923464" w:rsidRDefault="005F31DA" w:rsidP="005F31DA">
      <w:pPr>
        <w:rPr>
          <w:b/>
        </w:rPr>
      </w:pPr>
      <w:r w:rsidRPr="00923464">
        <w:rPr>
          <w:b/>
        </w:rPr>
        <w:t>Задание: оформить проводками операции по продаже станка, выявить и списать финансовый результат.</w:t>
      </w:r>
    </w:p>
    <w:p w:rsidR="005F31DA" w:rsidRDefault="005F31DA" w:rsidP="005F31DA"/>
    <w:p w:rsidR="005F31DA" w:rsidRDefault="005F31DA" w:rsidP="005F31DA"/>
    <w:p w:rsidR="005F31DA" w:rsidRDefault="005F31DA" w:rsidP="005F31DA">
      <w:pPr>
        <w:pBdr>
          <w:bottom w:val="single" w:sz="12" w:space="1" w:color="auto"/>
        </w:pBdr>
      </w:pPr>
    </w:p>
    <w:p w:rsidR="005F31DA" w:rsidRDefault="005F31DA" w:rsidP="005F31DA"/>
    <w:p w:rsidR="005F31DA" w:rsidRPr="00923464" w:rsidRDefault="005F31DA" w:rsidP="005F31DA">
      <w:pPr>
        <w:jc w:val="center"/>
        <w:rPr>
          <w:b/>
        </w:rPr>
      </w:pPr>
      <w:r w:rsidRPr="00923464">
        <w:rPr>
          <w:b/>
        </w:rPr>
        <w:t>9.</w:t>
      </w:r>
    </w:p>
    <w:p w:rsidR="005F31DA" w:rsidRPr="003777E7" w:rsidRDefault="005F31DA" w:rsidP="005F31DA">
      <w:pPr>
        <w:rPr>
          <w:b/>
        </w:rPr>
      </w:pPr>
    </w:p>
    <w:p w:rsidR="005F31DA" w:rsidRPr="003777E7" w:rsidRDefault="005F31DA" w:rsidP="005F31DA">
      <w:pPr>
        <w:rPr>
          <w:b/>
        </w:rPr>
      </w:pPr>
      <w:r w:rsidRPr="003777E7">
        <w:rPr>
          <w:b/>
        </w:rPr>
        <w:t>2. Были произведены следующие затраты на производство продукции</w:t>
      </w:r>
      <w:proofErr w:type="gramStart"/>
      <w:r w:rsidRPr="003777E7">
        <w:rPr>
          <w:b/>
        </w:rPr>
        <w:t xml:space="preserve"> А</w:t>
      </w:r>
      <w:proofErr w:type="gramEnd"/>
      <w:r w:rsidRPr="003777E7">
        <w:rPr>
          <w:b/>
        </w:rPr>
        <w:t>:</w:t>
      </w:r>
    </w:p>
    <w:p w:rsidR="005F31DA" w:rsidRDefault="005F31DA" w:rsidP="005F31DA">
      <w:r>
        <w:t>1. Материальные затраты - 25000 руб.</w:t>
      </w:r>
    </w:p>
    <w:p w:rsidR="005F31DA" w:rsidRDefault="005F31DA" w:rsidP="005F31DA">
      <w:r>
        <w:t>2. Заработная плата работников основного производства – 55000 руб.</w:t>
      </w:r>
    </w:p>
    <w:p w:rsidR="005F31DA" w:rsidRDefault="005F31DA" w:rsidP="005F31DA">
      <w:r>
        <w:t>3. Заработная плата администрации – 30000 руб.</w:t>
      </w:r>
    </w:p>
    <w:p w:rsidR="005F31DA" w:rsidRDefault="005F31DA" w:rsidP="005F31DA">
      <w:r>
        <w:t>4. Амортизация основных средств основного производства – 5000 руб.</w:t>
      </w:r>
    </w:p>
    <w:p w:rsidR="005F31DA" w:rsidRDefault="005F31DA" w:rsidP="005F31DA">
      <w:r>
        <w:t>5. Амортизация основных средств общехозяйственного назначения – 2500 руб.</w:t>
      </w:r>
    </w:p>
    <w:p w:rsidR="005F31DA" w:rsidRDefault="005F31DA" w:rsidP="005F31DA"/>
    <w:p w:rsidR="005F31DA" w:rsidRDefault="005F31DA" w:rsidP="005F31DA">
      <w:pPr>
        <w:rPr>
          <w:b/>
        </w:rPr>
      </w:pPr>
      <w:r w:rsidRPr="003777E7">
        <w:rPr>
          <w:b/>
        </w:rPr>
        <w:t>Задание: определить фактическую себестоимость произведенной продукции.</w:t>
      </w:r>
    </w:p>
    <w:p w:rsidR="005F31DA" w:rsidRDefault="005F31DA" w:rsidP="005F31DA">
      <w:pPr>
        <w:pBdr>
          <w:bottom w:val="single" w:sz="12" w:space="1" w:color="auto"/>
        </w:pBdr>
        <w:rPr>
          <w:b/>
        </w:rPr>
      </w:pPr>
    </w:p>
    <w:p w:rsidR="005F31DA" w:rsidRDefault="005F31DA" w:rsidP="005F31DA">
      <w:pPr>
        <w:pBdr>
          <w:bottom w:val="single" w:sz="12" w:space="1" w:color="auto"/>
        </w:pBdr>
        <w:rPr>
          <w:b/>
        </w:rPr>
      </w:pPr>
    </w:p>
    <w:p w:rsidR="005F31DA" w:rsidRPr="003777E7" w:rsidRDefault="005F31DA" w:rsidP="005F31DA">
      <w:pPr>
        <w:rPr>
          <w:b/>
        </w:rPr>
      </w:pPr>
    </w:p>
    <w:p w:rsidR="005F31DA" w:rsidRDefault="005F31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31DA" w:rsidRDefault="005F31DA">
      <w:pPr>
        <w:rPr>
          <w:sz w:val="24"/>
          <w:szCs w:val="24"/>
        </w:rPr>
      </w:pPr>
    </w:p>
    <w:p w:rsidR="00E1631D" w:rsidRPr="00307BF4" w:rsidRDefault="00E1631D" w:rsidP="00E1631D">
      <w:pPr>
        <w:tabs>
          <w:tab w:val="left" w:pos="567"/>
        </w:tabs>
        <w:ind w:right="283"/>
        <w:jc w:val="both"/>
        <w:rPr>
          <w:sz w:val="24"/>
          <w:szCs w:val="24"/>
        </w:rPr>
      </w:pP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t>Приложение 3</w:t>
      </w:r>
    </w:p>
    <w:p w:rsidR="00E1631D" w:rsidRPr="00307BF4" w:rsidRDefault="00E1631D" w:rsidP="00E1631D">
      <w:pPr>
        <w:jc w:val="center"/>
        <w:rPr>
          <w:sz w:val="24"/>
          <w:szCs w:val="24"/>
        </w:rPr>
      </w:pP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t xml:space="preserve">Экзаменационные вопросы </w:t>
      </w:r>
    </w:p>
    <w:p w:rsidR="00E1631D" w:rsidRPr="00307BF4" w:rsidRDefault="00E1631D" w:rsidP="00E1631D">
      <w:pPr>
        <w:rPr>
          <w:sz w:val="24"/>
          <w:szCs w:val="24"/>
        </w:rPr>
      </w:pPr>
    </w:p>
    <w:p w:rsidR="00E1631D" w:rsidRPr="00307BF4" w:rsidRDefault="00E1631D" w:rsidP="00E1631D">
      <w:pPr>
        <w:jc w:val="center"/>
        <w:rPr>
          <w:sz w:val="24"/>
          <w:szCs w:val="24"/>
        </w:rPr>
      </w:pP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1. Предмет бухгалтерского учета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2.Документирование – как метод бухгалтерского учета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3. Инвентаризация – как метод бухучета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4. Счета и двойная запись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5. Балансовый метод бухучета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6. Учет поступления основных средств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7. Способы начисления амортизации в бухгалтерском учете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8. Учет выбытия основных средств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9. Учет нематериальных активов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10. Учет поступления материалов по фактической себестоимости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11.Учет поступления материалов по учетным ценам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12. Методы оценки материалов при их отпуске в производство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13. Учет товаров по покупным ценам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14. учет товаров по продажным ценам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15. Учет готовой продукции по фактической себестоимости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16. Учет готовой продукции по плановой себестоимости с использованием счета 40 «Выпуск продукции»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17. Учет готовой продукции по плановой себестоимости без использования счета 40 «Выпуск продукции»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18. Учет затрат на производство продукции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19. Формы и системы оплаты труда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 xml:space="preserve">20. Оплата </w:t>
      </w:r>
      <w:proofErr w:type="gramStart"/>
      <w:r w:rsidRPr="000A0CAC">
        <w:rPr>
          <w:sz w:val="28"/>
          <w:szCs w:val="28"/>
        </w:rPr>
        <w:t>сверхурочных</w:t>
      </w:r>
      <w:proofErr w:type="gramEnd"/>
      <w:r w:rsidRPr="000A0CAC">
        <w:rPr>
          <w:sz w:val="28"/>
          <w:szCs w:val="28"/>
        </w:rPr>
        <w:t>, ночных и праздничных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21. Страховые взносы на социальные нужды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22. Удержания из заработной платы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23.Учет неотработанного времени: пособие по временной нетрудоспособности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24.Учет неотработанного времени: отпускные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25.Учет сре</w:t>
      </w:r>
      <w:proofErr w:type="gramStart"/>
      <w:r w:rsidRPr="000A0CAC">
        <w:rPr>
          <w:sz w:val="28"/>
          <w:szCs w:val="28"/>
        </w:rPr>
        <w:t>дств в к</w:t>
      </w:r>
      <w:proofErr w:type="gramEnd"/>
      <w:r w:rsidRPr="000A0CAC">
        <w:rPr>
          <w:sz w:val="28"/>
          <w:szCs w:val="28"/>
        </w:rPr>
        <w:t>ассе и на расчетном счете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26.Специальные счета в банке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27.Учет кредитов и займов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28.Учет расчетов с подотчетными лицами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29.Учет уставного капитала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30. Учет резервного и добавочного капитала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31.Учет нераспределенной прибыли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  <w:r w:rsidRPr="000A0CAC">
        <w:rPr>
          <w:sz w:val="28"/>
          <w:szCs w:val="28"/>
        </w:rPr>
        <w:t>32. Резерв по сомнительным долгам</w:t>
      </w:r>
    </w:p>
    <w:p w:rsidR="000A0CAC" w:rsidRPr="000A0CAC" w:rsidRDefault="000A0CAC" w:rsidP="000A0CAC">
      <w:pPr>
        <w:jc w:val="both"/>
        <w:rPr>
          <w:sz w:val="28"/>
          <w:szCs w:val="28"/>
        </w:rPr>
      </w:pPr>
    </w:p>
    <w:p w:rsidR="000A0CAC" w:rsidRPr="000A0CAC" w:rsidRDefault="000A0CAC">
      <w:pPr>
        <w:rPr>
          <w:sz w:val="28"/>
          <w:szCs w:val="28"/>
        </w:rPr>
      </w:pPr>
      <w:r w:rsidRPr="000A0CAC">
        <w:rPr>
          <w:sz w:val="28"/>
          <w:szCs w:val="28"/>
        </w:rPr>
        <w:br w:type="page"/>
      </w:r>
    </w:p>
    <w:p w:rsidR="000A0CAC" w:rsidRDefault="000A0CAC" w:rsidP="000A0CAC">
      <w:pPr>
        <w:jc w:val="both"/>
      </w:pPr>
    </w:p>
    <w:p w:rsidR="000A0CAC" w:rsidRDefault="000A0CAC" w:rsidP="000A0CAC">
      <w:pPr>
        <w:jc w:val="both"/>
      </w:pP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t>Приложение 4</w:t>
      </w: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</w:p>
    <w:p w:rsidR="00E1631D" w:rsidRPr="00307BF4" w:rsidRDefault="00E1631D" w:rsidP="00E1631D">
      <w:pPr>
        <w:jc w:val="center"/>
        <w:rPr>
          <w:b/>
          <w:sz w:val="24"/>
          <w:szCs w:val="24"/>
        </w:rPr>
      </w:pPr>
      <w:r w:rsidRPr="00307BF4">
        <w:rPr>
          <w:b/>
          <w:sz w:val="24"/>
          <w:szCs w:val="24"/>
        </w:rPr>
        <w:t>Примерная тематика курсовых работ</w:t>
      </w:r>
    </w:p>
    <w:p w:rsidR="00E1631D" w:rsidRPr="00307BF4" w:rsidRDefault="00B00C1A" w:rsidP="00E16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631D" w:rsidRPr="00307BF4">
        <w:rPr>
          <w:sz w:val="24"/>
          <w:szCs w:val="24"/>
        </w:rPr>
        <w:t xml:space="preserve"> 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основных средств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амортизации основных средств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нематериальных активов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материалов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товаров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готовой продукции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затрат на производство готовой продукции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оплаты туда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страховых взносов во внебюджетные фонды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удержаний из заработной платы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наличных и безналичных денежных средств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счета в банках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расчетов с покупателями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расчетов с поставщиками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расчетов с разными дебиторами и кредиторами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расчетов по кредитам и займам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расчетов с персоналом по прочим операциям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расчетов с подотчетными лицами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организаций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прибыль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 валютных операций</w:t>
      </w:r>
    </w:p>
    <w:p w:rsidR="000A0CAC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собственного капитала</w:t>
      </w:r>
    </w:p>
    <w:p w:rsidR="000A0CAC" w:rsidRPr="00C70B8F" w:rsidRDefault="000A0CAC" w:rsidP="000A0CAC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финансовых результатов</w:t>
      </w:r>
    </w:p>
    <w:p w:rsidR="00E1631D" w:rsidRPr="00307BF4" w:rsidRDefault="00E1631D" w:rsidP="00E1631D">
      <w:pPr>
        <w:pStyle w:val="a3"/>
        <w:jc w:val="center"/>
        <w:rPr>
          <w:b/>
          <w:szCs w:val="24"/>
        </w:rPr>
      </w:pPr>
      <w:r w:rsidRPr="00307BF4">
        <w:rPr>
          <w:b/>
          <w:szCs w:val="24"/>
        </w:rPr>
        <w:t>Рейтинг-лист выполнения курсового проекта</w:t>
      </w:r>
    </w:p>
    <w:p w:rsidR="00E1631D" w:rsidRPr="00307BF4" w:rsidRDefault="00E1631D" w:rsidP="00E1631D">
      <w:pPr>
        <w:pStyle w:val="a3"/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0"/>
        <w:gridCol w:w="700"/>
      </w:tblGrid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jc w:val="center"/>
              <w:rPr>
                <w:szCs w:val="24"/>
              </w:rPr>
            </w:pPr>
            <w:r w:rsidRPr="00307BF4">
              <w:rPr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jc w:val="center"/>
              <w:rPr>
                <w:szCs w:val="24"/>
              </w:rPr>
            </w:pPr>
            <w:r w:rsidRPr="00307BF4">
              <w:rPr>
                <w:szCs w:val="24"/>
              </w:rPr>
              <w:t>Балл</w:t>
            </w:r>
          </w:p>
        </w:tc>
      </w:tr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Выбор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1</w:t>
            </w:r>
          </w:p>
        </w:tc>
      </w:tr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Подбор литературы, представление списка преподавателю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9</w:t>
            </w:r>
          </w:p>
        </w:tc>
      </w:tr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План теоретической части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5</w:t>
            </w:r>
          </w:p>
        </w:tc>
      </w:tr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Черновой вариант теоретической части курсовой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10</w:t>
            </w:r>
          </w:p>
        </w:tc>
      </w:tr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 xml:space="preserve">Черновой вариант расчетной или аналитической части курсовой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10</w:t>
            </w:r>
          </w:p>
        </w:tc>
      </w:tr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Представление курсовой после доработки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AC6D8A" w:rsidP="00573D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1631D" w:rsidRPr="00307BF4">
              <w:rPr>
                <w:szCs w:val="24"/>
              </w:rPr>
              <w:t>5</w:t>
            </w:r>
          </w:p>
        </w:tc>
      </w:tr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Защита курсовой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AC6D8A" w:rsidP="00573D4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1631D" w:rsidRPr="00307BF4">
              <w:rPr>
                <w:szCs w:val="24"/>
              </w:rPr>
              <w:t>0</w:t>
            </w:r>
          </w:p>
        </w:tc>
      </w:tr>
      <w:tr w:rsidR="00E1631D" w:rsidRPr="00307BF4" w:rsidTr="00573D4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D" w:rsidRPr="00307BF4" w:rsidRDefault="00E1631D" w:rsidP="00573D48">
            <w:pPr>
              <w:pStyle w:val="a3"/>
              <w:rPr>
                <w:szCs w:val="24"/>
              </w:rPr>
            </w:pPr>
            <w:r w:rsidRPr="00307BF4">
              <w:rPr>
                <w:szCs w:val="24"/>
              </w:rPr>
              <w:t>100</w:t>
            </w:r>
          </w:p>
        </w:tc>
      </w:tr>
    </w:tbl>
    <w:p w:rsidR="00B036F8" w:rsidRPr="00307BF4" w:rsidRDefault="00B036F8" w:rsidP="00BE6FE3">
      <w:pPr>
        <w:widowControl w:val="0"/>
        <w:jc w:val="center"/>
        <w:rPr>
          <w:b/>
          <w:sz w:val="24"/>
          <w:szCs w:val="24"/>
        </w:rPr>
      </w:pPr>
    </w:p>
    <w:sectPr w:rsidR="00B036F8" w:rsidRPr="00307BF4" w:rsidSect="00C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AC" w:rsidRDefault="00DE51AC">
      <w:r>
        <w:separator/>
      </w:r>
    </w:p>
  </w:endnote>
  <w:endnote w:type="continuationSeparator" w:id="0">
    <w:p w:rsidR="00DE51AC" w:rsidRDefault="00DE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AC" w:rsidRDefault="00DE51AC">
      <w:r>
        <w:separator/>
      </w:r>
    </w:p>
  </w:footnote>
  <w:footnote w:type="continuationSeparator" w:id="0">
    <w:p w:rsidR="00DE51AC" w:rsidRDefault="00DE5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2E0652"/>
    <w:multiLevelType w:val="hybridMultilevel"/>
    <w:tmpl w:val="51988B7E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D38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3">
    <w:nsid w:val="074F21A6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4">
    <w:nsid w:val="0A6E428E"/>
    <w:multiLevelType w:val="hybridMultilevel"/>
    <w:tmpl w:val="C7C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03757"/>
    <w:multiLevelType w:val="hybridMultilevel"/>
    <w:tmpl w:val="AC944E88"/>
    <w:lvl w:ilvl="0" w:tplc="04190001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B2805"/>
    <w:multiLevelType w:val="hybridMultilevel"/>
    <w:tmpl w:val="1CF67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B5BCD"/>
    <w:multiLevelType w:val="hybridMultilevel"/>
    <w:tmpl w:val="43FEEF8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F6557"/>
    <w:multiLevelType w:val="hybridMultilevel"/>
    <w:tmpl w:val="10DAB6DA"/>
    <w:lvl w:ilvl="0" w:tplc="FFFFFFFF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A43E8"/>
    <w:multiLevelType w:val="hybridMultilevel"/>
    <w:tmpl w:val="A0F2FD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B585B58"/>
    <w:multiLevelType w:val="hybridMultilevel"/>
    <w:tmpl w:val="1F5C678A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5DA1"/>
    <w:multiLevelType w:val="hybridMultilevel"/>
    <w:tmpl w:val="78C21574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820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766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7967C5"/>
    <w:multiLevelType w:val="singleLevel"/>
    <w:tmpl w:val="3200A60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effect w:val="none"/>
      </w:rPr>
    </w:lvl>
  </w:abstractNum>
  <w:abstractNum w:abstractNumId="15">
    <w:nsid w:val="50B91FA9"/>
    <w:multiLevelType w:val="hybridMultilevel"/>
    <w:tmpl w:val="BE820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345E8"/>
    <w:multiLevelType w:val="hybridMultilevel"/>
    <w:tmpl w:val="51988B7E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1695D"/>
    <w:multiLevelType w:val="singleLevel"/>
    <w:tmpl w:val="A50AF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060E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FF49BB"/>
    <w:multiLevelType w:val="hybridMultilevel"/>
    <w:tmpl w:val="A3487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72C35"/>
    <w:multiLevelType w:val="hybridMultilevel"/>
    <w:tmpl w:val="9E14F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1730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4996B21"/>
    <w:multiLevelType w:val="hybridMultilevel"/>
    <w:tmpl w:val="B4D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63FC0"/>
    <w:multiLevelType w:val="hybridMultilevel"/>
    <w:tmpl w:val="F0DE0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6"/>
  </w:num>
  <w:num w:numId="8">
    <w:abstractNumId w:val="1"/>
  </w:num>
  <w:num w:numId="9">
    <w:abstractNumId w:val="7"/>
  </w:num>
  <w:num w:numId="10">
    <w:abstractNumId w:val="11"/>
  </w:num>
  <w:num w:numId="11">
    <w:abstractNumId w:val="13"/>
    <w:lvlOverride w:ilvl="0">
      <w:startOverride w:val="1"/>
    </w:lvlOverride>
  </w:num>
  <w:num w:numId="12">
    <w:abstractNumId w:val="21"/>
    <w:lvlOverride w:ilvl="0">
      <w:startOverride w:val="9"/>
    </w:lvlOverride>
  </w:num>
  <w:num w:numId="13">
    <w:abstractNumId w:val="17"/>
    <w:lvlOverride w:ilvl="0">
      <w:startOverride w:val="1"/>
    </w:lvlOverride>
  </w:num>
  <w:num w:numId="14">
    <w:abstractNumId w:val="20"/>
  </w:num>
  <w:num w:numId="15">
    <w:abstractNumId w:val="1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15"/>
  </w:num>
  <w:num w:numId="20">
    <w:abstractNumId w:val="23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E3"/>
    <w:rsid w:val="00002009"/>
    <w:rsid w:val="00010B46"/>
    <w:rsid w:val="00026374"/>
    <w:rsid w:val="00037A68"/>
    <w:rsid w:val="000650BB"/>
    <w:rsid w:val="00096327"/>
    <w:rsid w:val="000A0CAC"/>
    <w:rsid w:val="000B77F8"/>
    <w:rsid w:val="000C59C6"/>
    <w:rsid w:val="001022F5"/>
    <w:rsid w:val="00106099"/>
    <w:rsid w:val="00162329"/>
    <w:rsid w:val="00177C68"/>
    <w:rsid w:val="001A4197"/>
    <w:rsid w:val="001E3EBF"/>
    <w:rsid w:val="001E48E4"/>
    <w:rsid w:val="001E5083"/>
    <w:rsid w:val="001F1D81"/>
    <w:rsid w:val="00205121"/>
    <w:rsid w:val="002337A9"/>
    <w:rsid w:val="00287B19"/>
    <w:rsid w:val="002921BF"/>
    <w:rsid w:val="002A4E78"/>
    <w:rsid w:val="002C3BBA"/>
    <w:rsid w:val="002C54BB"/>
    <w:rsid w:val="002D651D"/>
    <w:rsid w:val="00306C05"/>
    <w:rsid w:val="00307BF4"/>
    <w:rsid w:val="00336A26"/>
    <w:rsid w:val="00362399"/>
    <w:rsid w:val="003625CB"/>
    <w:rsid w:val="00387708"/>
    <w:rsid w:val="003C76E5"/>
    <w:rsid w:val="00407CBD"/>
    <w:rsid w:val="00414D15"/>
    <w:rsid w:val="0043537D"/>
    <w:rsid w:val="0044612A"/>
    <w:rsid w:val="004510E4"/>
    <w:rsid w:val="00463B77"/>
    <w:rsid w:val="00475940"/>
    <w:rsid w:val="00495DD0"/>
    <w:rsid w:val="004B4256"/>
    <w:rsid w:val="005714BF"/>
    <w:rsid w:val="00573D48"/>
    <w:rsid w:val="005B278A"/>
    <w:rsid w:val="005C7900"/>
    <w:rsid w:val="005F31DA"/>
    <w:rsid w:val="0061034C"/>
    <w:rsid w:val="00634977"/>
    <w:rsid w:val="006470E9"/>
    <w:rsid w:val="006A7D0A"/>
    <w:rsid w:val="006C4A51"/>
    <w:rsid w:val="00712534"/>
    <w:rsid w:val="007173C4"/>
    <w:rsid w:val="00731126"/>
    <w:rsid w:val="0073781D"/>
    <w:rsid w:val="00741A44"/>
    <w:rsid w:val="00795B97"/>
    <w:rsid w:val="007A100D"/>
    <w:rsid w:val="007B7650"/>
    <w:rsid w:val="007E43C2"/>
    <w:rsid w:val="0082576C"/>
    <w:rsid w:val="00832203"/>
    <w:rsid w:val="008405EC"/>
    <w:rsid w:val="008500D4"/>
    <w:rsid w:val="00850741"/>
    <w:rsid w:val="00853B8D"/>
    <w:rsid w:val="00874E54"/>
    <w:rsid w:val="008A72D6"/>
    <w:rsid w:val="008B0E2C"/>
    <w:rsid w:val="008D60DA"/>
    <w:rsid w:val="0091552A"/>
    <w:rsid w:val="00921086"/>
    <w:rsid w:val="00995632"/>
    <w:rsid w:val="009C5CC9"/>
    <w:rsid w:val="00A01AFD"/>
    <w:rsid w:val="00A11783"/>
    <w:rsid w:val="00A52C2E"/>
    <w:rsid w:val="00AB3516"/>
    <w:rsid w:val="00AB3A78"/>
    <w:rsid w:val="00AB7EC5"/>
    <w:rsid w:val="00AC6D8A"/>
    <w:rsid w:val="00AC7DCB"/>
    <w:rsid w:val="00B00C1A"/>
    <w:rsid w:val="00B036F8"/>
    <w:rsid w:val="00B10D23"/>
    <w:rsid w:val="00B308C0"/>
    <w:rsid w:val="00B566D3"/>
    <w:rsid w:val="00B639E7"/>
    <w:rsid w:val="00BB1193"/>
    <w:rsid w:val="00BB6581"/>
    <w:rsid w:val="00BD5094"/>
    <w:rsid w:val="00BE4F90"/>
    <w:rsid w:val="00BE6FE3"/>
    <w:rsid w:val="00BE729D"/>
    <w:rsid w:val="00C03E72"/>
    <w:rsid w:val="00C0404A"/>
    <w:rsid w:val="00C31389"/>
    <w:rsid w:val="00C37F8B"/>
    <w:rsid w:val="00CA0F01"/>
    <w:rsid w:val="00D23CB3"/>
    <w:rsid w:val="00DA0C8C"/>
    <w:rsid w:val="00DB70F0"/>
    <w:rsid w:val="00DE2318"/>
    <w:rsid w:val="00DE3E3B"/>
    <w:rsid w:val="00DE51AC"/>
    <w:rsid w:val="00DF3F89"/>
    <w:rsid w:val="00E14BA1"/>
    <w:rsid w:val="00E1631D"/>
    <w:rsid w:val="00E75E2B"/>
    <w:rsid w:val="00E77003"/>
    <w:rsid w:val="00EB2DAC"/>
    <w:rsid w:val="00EC3524"/>
    <w:rsid w:val="00F50F67"/>
    <w:rsid w:val="00F54F65"/>
    <w:rsid w:val="00F7537F"/>
    <w:rsid w:val="00F9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FE3"/>
  </w:style>
  <w:style w:type="paragraph" w:styleId="2">
    <w:name w:val="heading 2"/>
    <w:basedOn w:val="a"/>
    <w:next w:val="a"/>
    <w:qFormat/>
    <w:rsid w:val="00BE6FE3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6FE3"/>
    <w:rPr>
      <w:sz w:val="24"/>
    </w:rPr>
  </w:style>
  <w:style w:type="paragraph" w:styleId="20">
    <w:name w:val="Body Text 2"/>
    <w:basedOn w:val="a"/>
    <w:link w:val="21"/>
    <w:rsid w:val="00BE6FE3"/>
    <w:pPr>
      <w:jc w:val="both"/>
    </w:pPr>
    <w:rPr>
      <w:sz w:val="28"/>
    </w:rPr>
  </w:style>
  <w:style w:type="paragraph" w:styleId="3">
    <w:name w:val="Body Text Indent 3"/>
    <w:basedOn w:val="a"/>
    <w:rsid w:val="00BE6FE3"/>
    <w:pPr>
      <w:spacing w:line="360" w:lineRule="auto"/>
      <w:ind w:left="1134"/>
      <w:jc w:val="both"/>
    </w:pPr>
    <w:rPr>
      <w:sz w:val="28"/>
    </w:rPr>
  </w:style>
  <w:style w:type="table" w:styleId="a4">
    <w:name w:val="Table Grid"/>
    <w:basedOn w:val="a1"/>
    <w:rsid w:val="006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37A68"/>
    <w:pPr>
      <w:widowControl w:val="0"/>
      <w:ind w:firstLine="600"/>
      <w:jc w:val="both"/>
    </w:pPr>
    <w:rPr>
      <w:snapToGrid w:val="0"/>
    </w:rPr>
  </w:style>
  <w:style w:type="paragraph" w:styleId="a5">
    <w:name w:val="footnote text"/>
    <w:basedOn w:val="a"/>
    <w:semiHidden/>
    <w:rsid w:val="006A7D0A"/>
  </w:style>
  <w:style w:type="character" w:styleId="a6">
    <w:name w:val="footnote reference"/>
    <w:semiHidden/>
    <w:rsid w:val="006A7D0A"/>
    <w:rPr>
      <w:vertAlign w:val="superscript"/>
    </w:rPr>
  </w:style>
  <w:style w:type="paragraph" w:styleId="a7">
    <w:name w:val="Normal (Web)"/>
    <w:basedOn w:val="a"/>
    <w:rsid w:val="006A7D0A"/>
    <w:pPr>
      <w:spacing w:before="100" w:beforeAutospacing="1" w:after="100" w:afterAutospacing="1"/>
    </w:pPr>
    <w:rPr>
      <w:rFonts w:ascii="Verdana" w:hAnsi="Verdana"/>
      <w:color w:val="626161"/>
      <w:sz w:val="18"/>
      <w:szCs w:val="18"/>
    </w:rPr>
  </w:style>
  <w:style w:type="paragraph" w:styleId="a8">
    <w:name w:val="Title"/>
    <w:basedOn w:val="a"/>
    <w:qFormat/>
    <w:rsid w:val="00853B8D"/>
    <w:pPr>
      <w:jc w:val="center"/>
    </w:pPr>
    <w:rPr>
      <w:sz w:val="36"/>
      <w:szCs w:val="24"/>
    </w:rPr>
  </w:style>
  <w:style w:type="paragraph" w:customStyle="1" w:styleId="22">
    <w:name w:val="_ЗАГ_2_2"/>
    <w:basedOn w:val="a"/>
    <w:link w:val="220"/>
    <w:uiPriority w:val="99"/>
    <w:rsid w:val="00B036F8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uiPriority w:val="99"/>
    <w:locked/>
    <w:rsid w:val="00B036F8"/>
    <w:rPr>
      <w:rFonts w:ascii="OfficinaSansC" w:eastAsia="MS Mincho" w:hAnsi="OfficinaSansC"/>
      <w:b/>
      <w:bCs/>
      <w:sz w:val="28"/>
      <w:szCs w:val="28"/>
      <w:lang w:eastAsia="ja-JP"/>
    </w:rPr>
  </w:style>
  <w:style w:type="paragraph" w:styleId="a9">
    <w:name w:val="Body Text Indent"/>
    <w:basedOn w:val="a"/>
    <w:link w:val="aa"/>
    <w:rsid w:val="00AC7D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C7DCB"/>
  </w:style>
  <w:style w:type="paragraph" w:styleId="23">
    <w:name w:val="Body Text Indent 2"/>
    <w:basedOn w:val="a"/>
    <w:link w:val="24"/>
    <w:rsid w:val="00AC7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C7DCB"/>
  </w:style>
  <w:style w:type="character" w:styleId="ab">
    <w:name w:val="Hyperlink"/>
    <w:rsid w:val="001F1D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A0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D23C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FE3"/>
  </w:style>
  <w:style w:type="paragraph" w:styleId="2">
    <w:name w:val="heading 2"/>
    <w:basedOn w:val="a"/>
    <w:next w:val="a"/>
    <w:qFormat/>
    <w:rsid w:val="00BE6FE3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6FE3"/>
    <w:rPr>
      <w:sz w:val="24"/>
    </w:rPr>
  </w:style>
  <w:style w:type="paragraph" w:styleId="20">
    <w:name w:val="Body Text 2"/>
    <w:basedOn w:val="a"/>
    <w:link w:val="21"/>
    <w:rsid w:val="00BE6FE3"/>
    <w:pPr>
      <w:jc w:val="both"/>
    </w:pPr>
    <w:rPr>
      <w:sz w:val="28"/>
    </w:rPr>
  </w:style>
  <w:style w:type="paragraph" w:styleId="3">
    <w:name w:val="Body Text Indent 3"/>
    <w:basedOn w:val="a"/>
    <w:rsid w:val="00BE6FE3"/>
    <w:pPr>
      <w:spacing w:line="360" w:lineRule="auto"/>
      <w:ind w:left="1134"/>
      <w:jc w:val="both"/>
    </w:pPr>
    <w:rPr>
      <w:sz w:val="28"/>
    </w:rPr>
  </w:style>
  <w:style w:type="table" w:styleId="a4">
    <w:name w:val="Table Grid"/>
    <w:basedOn w:val="a1"/>
    <w:rsid w:val="0063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37A68"/>
    <w:pPr>
      <w:widowControl w:val="0"/>
      <w:ind w:firstLine="600"/>
      <w:jc w:val="both"/>
    </w:pPr>
    <w:rPr>
      <w:snapToGrid w:val="0"/>
    </w:rPr>
  </w:style>
  <w:style w:type="paragraph" w:styleId="a5">
    <w:name w:val="footnote text"/>
    <w:basedOn w:val="a"/>
    <w:semiHidden/>
    <w:rsid w:val="006A7D0A"/>
  </w:style>
  <w:style w:type="character" w:styleId="a6">
    <w:name w:val="footnote reference"/>
    <w:semiHidden/>
    <w:rsid w:val="006A7D0A"/>
    <w:rPr>
      <w:vertAlign w:val="superscript"/>
    </w:rPr>
  </w:style>
  <w:style w:type="paragraph" w:styleId="a7">
    <w:name w:val="Normal (Web)"/>
    <w:basedOn w:val="a"/>
    <w:rsid w:val="006A7D0A"/>
    <w:pPr>
      <w:spacing w:before="100" w:beforeAutospacing="1" w:after="100" w:afterAutospacing="1"/>
    </w:pPr>
    <w:rPr>
      <w:rFonts w:ascii="Verdana" w:hAnsi="Verdana"/>
      <w:color w:val="626161"/>
      <w:sz w:val="18"/>
      <w:szCs w:val="18"/>
    </w:rPr>
  </w:style>
  <w:style w:type="paragraph" w:styleId="a8">
    <w:name w:val="Title"/>
    <w:basedOn w:val="a"/>
    <w:qFormat/>
    <w:rsid w:val="00853B8D"/>
    <w:pPr>
      <w:jc w:val="center"/>
    </w:pPr>
    <w:rPr>
      <w:sz w:val="36"/>
      <w:szCs w:val="24"/>
    </w:rPr>
  </w:style>
  <w:style w:type="paragraph" w:customStyle="1" w:styleId="22">
    <w:name w:val="_ЗАГ_2_2"/>
    <w:basedOn w:val="a"/>
    <w:link w:val="220"/>
    <w:uiPriority w:val="99"/>
    <w:rsid w:val="00B036F8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uiPriority w:val="99"/>
    <w:locked/>
    <w:rsid w:val="00B036F8"/>
    <w:rPr>
      <w:rFonts w:ascii="OfficinaSansC" w:eastAsia="MS Mincho" w:hAnsi="OfficinaSansC"/>
      <w:b/>
      <w:bCs/>
      <w:sz w:val="28"/>
      <w:szCs w:val="28"/>
      <w:lang w:eastAsia="ja-JP"/>
    </w:rPr>
  </w:style>
  <w:style w:type="paragraph" w:styleId="a9">
    <w:name w:val="Body Text Indent"/>
    <w:basedOn w:val="a"/>
    <w:link w:val="aa"/>
    <w:rsid w:val="00AC7D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C7DCB"/>
  </w:style>
  <w:style w:type="paragraph" w:styleId="23">
    <w:name w:val="Body Text Indent 2"/>
    <w:basedOn w:val="a"/>
    <w:link w:val="24"/>
    <w:rsid w:val="00AC7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C7DCB"/>
  </w:style>
  <w:style w:type="character" w:styleId="ab">
    <w:name w:val="Hyperlink"/>
    <w:rsid w:val="001F1D8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A0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D23CB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28395</CharactersWithSpaces>
  <SharedDoc>false</SharedDoc>
  <HLinks>
    <vt:vector size="18" baseType="variant"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http://www.lib.tpu.ru/fulltext/m/2006/m12.pdf</vt:lpwstr>
      </vt:variant>
      <vt:variant>
        <vt:lpwstr/>
      </vt:variant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http://window.edu.ru/window_catalog/redir?id=28142&amp;file=nsu021.pdf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http://www.lib.tpu.ru/fulltext/m/2007/m30.pdf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Marina</dc:creator>
  <cp:lastModifiedBy>katalog</cp:lastModifiedBy>
  <cp:revision>4</cp:revision>
  <dcterms:created xsi:type="dcterms:W3CDTF">2015-06-10T04:48:00Z</dcterms:created>
  <dcterms:modified xsi:type="dcterms:W3CDTF">2015-06-10T07:55:00Z</dcterms:modified>
</cp:coreProperties>
</file>